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94" w:rsidRPr="002D1727" w:rsidRDefault="00445612" w:rsidP="00F5541D">
      <w:pPr>
        <w:adjustRightInd w:val="0"/>
        <w:snapToGrid w:val="0"/>
        <w:spacing w:line="360" w:lineRule="auto"/>
        <w:jc w:val="center"/>
        <w:rPr>
          <w:rFonts w:asciiTheme="majorEastAsia" w:eastAsiaTheme="majorEastAsia" w:hAnsiTheme="majorEastAsia"/>
          <w:b/>
          <w:sz w:val="44"/>
          <w:szCs w:val="44"/>
        </w:rPr>
      </w:pPr>
      <w:r w:rsidRPr="00E07A97">
        <w:rPr>
          <w:rFonts w:asciiTheme="majorEastAsia" w:eastAsiaTheme="majorEastAsia" w:hAnsiTheme="majorEastAsia" w:hint="eastAsia"/>
          <w:b/>
          <w:sz w:val="44"/>
          <w:szCs w:val="44"/>
        </w:rPr>
        <w:t>脂肪肝</w:t>
      </w:r>
      <w:r w:rsidR="00F5541D" w:rsidRPr="00E07A97">
        <w:rPr>
          <w:rFonts w:asciiTheme="majorEastAsia" w:eastAsiaTheme="majorEastAsia" w:hAnsiTheme="majorEastAsia" w:hint="eastAsia"/>
          <w:b/>
          <w:sz w:val="44"/>
          <w:szCs w:val="44"/>
        </w:rPr>
        <w:t>临</w:t>
      </w:r>
      <w:r w:rsidR="00F5541D" w:rsidRPr="002D1727">
        <w:rPr>
          <w:rFonts w:asciiTheme="majorEastAsia" w:eastAsiaTheme="majorEastAsia" w:hAnsiTheme="majorEastAsia" w:hint="eastAsia"/>
          <w:b/>
          <w:sz w:val="44"/>
          <w:szCs w:val="44"/>
        </w:rPr>
        <w:t>床路径</w:t>
      </w:r>
    </w:p>
    <w:p w:rsidR="00626C5D" w:rsidRPr="001478D5" w:rsidRDefault="00626C5D" w:rsidP="00626C5D">
      <w:pPr>
        <w:adjustRightInd w:val="0"/>
        <w:snapToGrid w:val="0"/>
        <w:spacing w:line="360" w:lineRule="auto"/>
        <w:jc w:val="center"/>
        <w:rPr>
          <w:rFonts w:ascii="仿宋_GB2312" w:eastAsia="仿宋_GB2312" w:hAnsiTheme="majorEastAsia"/>
          <w:sz w:val="32"/>
          <w:szCs w:val="32"/>
        </w:rPr>
      </w:pPr>
      <w:r w:rsidRPr="001478D5">
        <w:rPr>
          <w:rFonts w:ascii="仿宋_GB2312" w:eastAsia="仿宋_GB2312" w:hAnsiTheme="majorEastAsia" w:hint="eastAsia"/>
          <w:sz w:val="32"/>
          <w:szCs w:val="32"/>
        </w:rPr>
        <w:t>（2017年</w:t>
      </w:r>
      <w:r w:rsidR="00D340E3" w:rsidRPr="00D340E3">
        <w:rPr>
          <w:rFonts w:ascii="仿宋_GB2312" w:eastAsia="仿宋_GB2312" w:hAnsiTheme="majorEastAsia" w:hint="eastAsia"/>
          <w:sz w:val="32"/>
          <w:szCs w:val="32"/>
        </w:rPr>
        <w:t>县医院适用版</w:t>
      </w:r>
      <w:r w:rsidRPr="001478D5">
        <w:rPr>
          <w:rFonts w:ascii="仿宋_GB2312" w:eastAsia="仿宋_GB2312" w:hAnsiTheme="majorEastAsia" w:hint="eastAsia"/>
          <w:sz w:val="32"/>
          <w:szCs w:val="32"/>
        </w:rPr>
        <w:t>）</w:t>
      </w:r>
    </w:p>
    <w:p w:rsidR="00F5541D" w:rsidRDefault="00711B94" w:rsidP="001478D5">
      <w:pPr>
        <w:adjustRightInd w:val="0"/>
        <w:snapToGrid w:val="0"/>
        <w:spacing w:line="620" w:lineRule="exact"/>
        <w:rPr>
          <w:rFonts w:ascii="黑体" w:eastAsia="黑体" w:hAnsi="黑体"/>
          <w:sz w:val="32"/>
          <w:szCs w:val="32"/>
        </w:rPr>
      </w:pPr>
      <w:r>
        <w:rPr>
          <w:rFonts w:ascii="黑体" w:eastAsia="黑体" w:hAnsi="黑体" w:hint="eastAsia"/>
          <w:sz w:val="32"/>
          <w:szCs w:val="32"/>
        </w:rPr>
        <w:t>一、</w:t>
      </w:r>
      <w:r w:rsidR="00DC543F">
        <w:rPr>
          <w:rFonts w:ascii="黑体" w:eastAsia="黑体" w:hAnsi="黑体" w:hint="eastAsia"/>
          <w:sz w:val="32"/>
          <w:szCs w:val="32"/>
        </w:rPr>
        <w:t>脂肪肝临床路径</w:t>
      </w:r>
      <w:r w:rsidR="00F5541D" w:rsidRPr="00AA4945">
        <w:rPr>
          <w:rFonts w:ascii="黑体" w:eastAsia="黑体" w:hAnsi="黑体" w:hint="eastAsia"/>
          <w:sz w:val="32"/>
          <w:szCs w:val="32"/>
        </w:rPr>
        <w:t>标准住院流程</w:t>
      </w:r>
    </w:p>
    <w:p w:rsidR="00F5541D" w:rsidRPr="00626C5D" w:rsidRDefault="00F5541D" w:rsidP="001478D5">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（一）适用对象。</w:t>
      </w:r>
    </w:p>
    <w:p w:rsidR="00921586" w:rsidRPr="001478D5" w:rsidRDefault="00A514B6" w:rsidP="001478D5">
      <w:pPr>
        <w:adjustRightInd w:val="0"/>
        <w:snapToGrid w:val="0"/>
        <w:spacing w:line="620" w:lineRule="exact"/>
        <w:ind w:firstLineChars="200" w:firstLine="640"/>
        <w:rPr>
          <w:rFonts w:ascii="仿宋_GB2312" w:eastAsia="仿宋_GB2312"/>
          <w:spacing w:val="-20"/>
          <w:sz w:val="32"/>
          <w:szCs w:val="32"/>
        </w:rPr>
      </w:pPr>
      <w:r w:rsidRPr="009D7954">
        <w:rPr>
          <w:rFonts w:ascii="仿宋_GB2312" w:eastAsia="仿宋_GB2312" w:hint="eastAsia"/>
          <w:sz w:val="32"/>
          <w:szCs w:val="32"/>
        </w:rPr>
        <w:t>第一诊断为</w:t>
      </w:r>
      <w:r w:rsidR="00EB7A1E">
        <w:rPr>
          <w:rFonts w:ascii="仿宋_GB2312" w:eastAsia="仿宋_GB2312" w:hint="eastAsia"/>
          <w:sz w:val="32"/>
          <w:szCs w:val="32"/>
        </w:rPr>
        <w:t>脂肪肝</w:t>
      </w:r>
      <w:r w:rsidRPr="009D7954">
        <w:rPr>
          <w:rFonts w:ascii="仿宋_GB2312" w:eastAsia="仿宋_GB2312" w:hint="eastAsia"/>
          <w:sz w:val="32"/>
          <w:szCs w:val="32"/>
        </w:rPr>
        <w:t>（</w:t>
      </w:r>
      <w:r w:rsidRPr="00FC1FC3">
        <w:rPr>
          <w:rFonts w:ascii="仿宋_GB2312" w:eastAsia="仿宋_GB2312" w:hint="eastAsia"/>
          <w:spacing w:val="-20"/>
          <w:sz w:val="32"/>
          <w:szCs w:val="32"/>
        </w:rPr>
        <w:t>ICD-10：</w:t>
      </w:r>
      <w:r w:rsidR="00731523">
        <w:rPr>
          <w:rFonts w:ascii="仿宋_GB2312" w:eastAsia="仿宋_GB2312" w:hint="eastAsia"/>
          <w:spacing w:val="-20"/>
          <w:sz w:val="32"/>
          <w:szCs w:val="32"/>
        </w:rPr>
        <w:t>K</w:t>
      </w:r>
      <w:r w:rsidR="00EB7A1E">
        <w:rPr>
          <w:rFonts w:ascii="仿宋_GB2312" w:eastAsia="仿宋_GB2312" w:hint="eastAsia"/>
          <w:spacing w:val="-20"/>
          <w:sz w:val="32"/>
          <w:szCs w:val="32"/>
        </w:rPr>
        <w:t>79.0</w:t>
      </w:r>
      <w:r w:rsidR="00731523">
        <w:rPr>
          <w:rFonts w:ascii="仿宋_GB2312" w:eastAsia="仿宋_GB2312" w:hint="eastAsia"/>
          <w:spacing w:val="-20"/>
          <w:sz w:val="32"/>
          <w:szCs w:val="32"/>
        </w:rPr>
        <w:t>00</w:t>
      </w:r>
      <w:r>
        <w:rPr>
          <w:rFonts w:ascii="仿宋_GB2312" w:eastAsia="仿宋_GB2312" w:hint="eastAsia"/>
          <w:spacing w:val="-20"/>
          <w:sz w:val="32"/>
          <w:szCs w:val="32"/>
        </w:rPr>
        <w:t>）</w:t>
      </w:r>
    </w:p>
    <w:p w:rsidR="00F5541D" w:rsidRDefault="00F5541D" w:rsidP="001478D5">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（二）诊断依据。</w:t>
      </w:r>
    </w:p>
    <w:p w:rsidR="00A514B6" w:rsidRDefault="00A514B6" w:rsidP="001478D5">
      <w:pPr>
        <w:adjustRightInd w:val="0"/>
        <w:snapToGrid w:val="0"/>
        <w:spacing w:line="620" w:lineRule="exact"/>
        <w:rPr>
          <w:rFonts w:ascii="仿宋_GB2312" w:eastAsia="仿宋_GB2312"/>
          <w:sz w:val="32"/>
          <w:szCs w:val="32"/>
        </w:rPr>
      </w:pPr>
      <w:r w:rsidRPr="002D1727">
        <w:rPr>
          <w:rFonts w:ascii="仿宋_GB2312" w:eastAsia="仿宋_GB2312" w:hint="eastAsia"/>
          <w:sz w:val="32"/>
          <w:szCs w:val="32"/>
        </w:rPr>
        <w:t>根据《实用内科学（第14版）》（复旦大学医学院编著，人民卫生出版社）及《</w:t>
      </w:r>
      <w:r w:rsidR="00445612" w:rsidRPr="00445612">
        <w:rPr>
          <w:rFonts w:ascii="仿宋_GB2312" w:eastAsia="仿宋_GB2312" w:hint="eastAsia"/>
          <w:sz w:val="32"/>
          <w:szCs w:val="32"/>
        </w:rPr>
        <w:t>非酒精性脂肪性肝病诊疗指南(2010年修订版)</w:t>
      </w:r>
      <w:r w:rsidRPr="002D1727">
        <w:rPr>
          <w:rFonts w:ascii="仿宋_GB2312" w:eastAsia="仿宋_GB2312" w:hint="eastAsia"/>
          <w:sz w:val="32"/>
          <w:szCs w:val="32"/>
        </w:rPr>
        <w:t>》等临床诊疗指南。</w:t>
      </w:r>
    </w:p>
    <w:p w:rsidR="001816A6" w:rsidRDefault="00445612" w:rsidP="001478D5">
      <w:pPr>
        <w:spacing w:line="620" w:lineRule="exact"/>
        <w:rPr>
          <w:rFonts w:ascii="仿宋_GB2312" w:eastAsia="仿宋_GB2312"/>
          <w:sz w:val="32"/>
          <w:szCs w:val="32"/>
        </w:rPr>
      </w:pPr>
      <w:r w:rsidRPr="00445612">
        <w:rPr>
          <w:rFonts w:ascii="仿宋_GB2312" w:eastAsia="仿宋_GB2312" w:hint="eastAsia"/>
          <w:sz w:val="32"/>
          <w:szCs w:val="32"/>
        </w:rPr>
        <w:t>凡具备下列第1～5项和第6或第7项中任何一项者即可诊断为NAFLD。</w:t>
      </w:r>
    </w:p>
    <w:p w:rsidR="00445612" w:rsidRPr="00445612" w:rsidRDefault="00445612" w:rsidP="001478D5">
      <w:pPr>
        <w:spacing w:line="620" w:lineRule="exact"/>
        <w:rPr>
          <w:rFonts w:ascii="仿宋_GB2312" w:eastAsia="仿宋_GB2312"/>
          <w:sz w:val="32"/>
          <w:szCs w:val="32"/>
        </w:rPr>
      </w:pPr>
      <w:r w:rsidRPr="00445612">
        <w:rPr>
          <w:rFonts w:ascii="仿宋_GB2312" w:eastAsia="仿宋_GB2312" w:hint="eastAsia"/>
          <w:sz w:val="32"/>
          <w:szCs w:val="32"/>
        </w:rPr>
        <w:t>1. 无饮酒史或饮酒折含乙醇量小于140 g/wk（女性&lt; 70 g/wk）；</w:t>
      </w:r>
    </w:p>
    <w:p w:rsidR="00445612" w:rsidRPr="00445612" w:rsidRDefault="00016480" w:rsidP="001478D5">
      <w:pPr>
        <w:spacing w:line="620" w:lineRule="exact"/>
        <w:rPr>
          <w:rFonts w:ascii="仿宋_GB2312" w:eastAsia="仿宋_GB2312"/>
          <w:sz w:val="32"/>
          <w:szCs w:val="32"/>
        </w:rPr>
      </w:pPr>
      <w:r>
        <w:rPr>
          <w:rFonts w:ascii="仿宋_GB2312" w:eastAsia="仿宋_GB2312" w:hint="eastAsia"/>
          <w:sz w:val="32"/>
          <w:szCs w:val="32"/>
        </w:rPr>
        <w:t>2</w:t>
      </w:r>
      <w:r w:rsidR="00445612" w:rsidRPr="00445612">
        <w:rPr>
          <w:rFonts w:ascii="仿宋_GB2312" w:eastAsia="仿宋_GB2312" w:hint="eastAsia"/>
          <w:sz w:val="32"/>
          <w:szCs w:val="32"/>
        </w:rPr>
        <w:t>. 除外病毒性肝炎、药物性肝病、全胃肠外营养、肝豆状核变性等可导致脂肪肝的特定疾病；</w:t>
      </w:r>
    </w:p>
    <w:p w:rsidR="00445612" w:rsidRPr="00445612" w:rsidRDefault="00445612" w:rsidP="001478D5">
      <w:pPr>
        <w:spacing w:line="620" w:lineRule="exact"/>
        <w:rPr>
          <w:rFonts w:ascii="仿宋_GB2312" w:eastAsia="仿宋_GB2312"/>
          <w:sz w:val="32"/>
          <w:szCs w:val="32"/>
        </w:rPr>
      </w:pPr>
      <w:r w:rsidRPr="00445612">
        <w:rPr>
          <w:rFonts w:ascii="仿宋_GB2312" w:eastAsia="仿宋_GB2312" w:hint="eastAsia"/>
          <w:sz w:val="32"/>
          <w:szCs w:val="32"/>
        </w:rPr>
        <w:t>3. 除原发疾病临床表现外，可有乏力、消化不良、肝区隐痛、肝脾肿大等非特异性征象；</w:t>
      </w:r>
    </w:p>
    <w:p w:rsidR="00445612" w:rsidRPr="00445612" w:rsidRDefault="00445612" w:rsidP="001478D5">
      <w:pPr>
        <w:spacing w:line="620" w:lineRule="exact"/>
        <w:rPr>
          <w:rFonts w:ascii="仿宋_GB2312" w:eastAsia="仿宋_GB2312"/>
          <w:sz w:val="32"/>
          <w:szCs w:val="32"/>
        </w:rPr>
      </w:pPr>
      <w:r w:rsidRPr="00445612">
        <w:rPr>
          <w:rFonts w:ascii="仿宋_GB2312" w:eastAsia="仿宋_GB2312" w:hint="eastAsia"/>
          <w:sz w:val="32"/>
          <w:szCs w:val="32"/>
        </w:rPr>
        <w:t>4. 可有体重超重/内脏性肥胖、空腹血糖增高、血脂紊乱、高血压等代谢综合征相关组分；</w:t>
      </w:r>
    </w:p>
    <w:p w:rsidR="00445612" w:rsidRPr="00445612" w:rsidRDefault="00445612" w:rsidP="001478D5">
      <w:pPr>
        <w:spacing w:line="620" w:lineRule="exact"/>
        <w:rPr>
          <w:rFonts w:ascii="仿宋_GB2312" w:eastAsia="仿宋_GB2312"/>
          <w:sz w:val="32"/>
          <w:szCs w:val="32"/>
        </w:rPr>
      </w:pPr>
      <w:r w:rsidRPr="00445612">
        <w:rPr>
          <w:rFonts w:ascii="仿宋_GB2312" w:eastAsia="仿宋_GB2312" w:hint="eastAsia"/>
          <w:sz w:val="32"/>
          <w:szCs w:val="32"/>
        </w:rPr>
        <w:t>5. 血清转氨酶和γ-谷氨酰转肽酶水平可有轻至中度增高（小于5倍正常值上限），通常以丙氨酸转氨酶（ALT）增高为主；</w:t>
      </w:r>
    </w:p>
    <w:p w:rsidR="00445612" w:rsidRPr="00445612" w:rsidRDefault="00445612" w:rsidP="001478D5">
      <w:pPr>
        <w:spacing w:line="620" w:lineRule="exact"/>
        <w:rPr>
          <w:rFonts w:ascii="仿宋_GB2312" w:eastAsia="仿宋_GB2312"/>
          <w:sz w:val="32"/>
          <w:szCs w:val="32"/>
        </w:rPr>
      </w:pPr>
      <w:r w:rsidRPr="00445612">
        <w:rPr>
          <w:rFonts w:ascii="仿宋_GB2312" w:eastAsia="仿宋_GB2312" w:hint="eastAsia"/>
          <w:sz w:val="32"/>
          <w:szCs w:val="32"/>
        </w:rPr>
        <w:lastRenderedPageBreak/>
        <w:t>6. 肝脏影像学表现符合弥漫性脂肪肝的影像学诊断标准；</w:t>
      </w:r>
    </w:p>
    <w:p w:rsidR="00445612" w:rsidRPr="00626C5D" w:rsidRDefault="00445612" w:rsidP="001478D5">
      <w:pPr>
        <w:spacing w:line="620" w:lineRule="exact"/>
        <w:rPr>
          <w:rFonts w:ascii="仿宋_GB2312" w:eastAsia="仿宋_GB2312"/>
          <w:sz w:val="32"/>
          <w:szCs w:val="32"/>
        </w:rPr>
      </w:pPr>
      <w:r w:rsidRPr="00445612">
        <w:rPr>
          <w:rFonts w:ascii="仿宋_GB2312" w:eastAsia="仿宋_GB2312" w:hint="eastAsia"/>
          <w:sz w:val="32"/>
          <w:szCs w:val="32"/>
        </w:rPr>
        <w:t>7. 肝活检组织学改变符合脂肪性肝病的病理学诊断标准。</w:t>
      </w:r>
    </w:p>
    <w:p w:rsidR="00F5541D" w:rsidRPr="00626C5D" w:rsidRDefault="00F5541D" w:rsidP="001478D5">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（三）进入路径标准。</w:t>
      </w:r>
    </w:p>
    <w:p w:rsidR="003300A6" w:rsidRPr="003300A6" w:rsidRDefault="003300A6" w:rsidP="001478D5">
      <w:pPr>
        <w:spacing w:line="620" w:lineRule="exact"/>
        <w:rPr>
          <w:rFonts w:ascii="仿宋_GB2312" w:eastAsia="仿宋_GB2312"/>
          <w:sz w:val="32"/>
          <w:szCs w:val="32"/>
        </w:rPr>
      </w:pPr>
      <w:r w:rsidRPr="003300A6">
        <w:rPr>
          <w:rFonts w:ascii="仿宋_GB2312" w:eastAsia="仿宋_GB2312" w:hint="eastAsia"/>
          <w:sz w:val="32"/>
          <w:szCs w:val="32"/>
        </w:rPr>
        <w:t>1.第一诊断必须符合ICD-10：</w:t>
      </w:r>
      <w:r w:rsidR="0004084C">
        <w:rPr>
          <w:rFonts w:ascii="仿宋_GB2312" w:eastAsia="仿宋_GB2312" w:hint="eastAsia"/>
          <w:sz w:val="32"/>
          <w:szCs w:val="32"/>
        </w:rPr>
        <w:t>脂肪肝</w:t>
      </w:r>
      <w:r w:rsidRPr="003300A6">
        <w:rPr>
          <w:rFonts w:ascii="仿宋_GB2312" w:eastAsia="仿宋_GB2312" w:hint="eastAsia"/>
          <w:sz w:val="32"/>
          <w:szCs w:val="32"/>
        </w:rPr>
        <w:t>疾病编码</w:t>
      </w:r>
      <w:r w:rsidR="00731523">
        <w:rPr>
          <w:rFonts w:ascii="仿宋_GB2312" w:eastAsia="仿宋_GB2312" w:hint="eastAsia"/>
          <w:sz w:val="32"/>
          <w:szCs w:val="32"/>
        </w:rPr>
        <w:t>(</w:t>
      </w:r>
      <w:r w:rsidR="00731523">
        <w:rPr>
          <w:rFonts w:ascii="仿宋_GB2312" w:eastAsia="仿宋_GB2312" w:hint="eastAsia"/>
          <w:spacing w:val="-20"/>
          <w:sz w:val="32"/>
          <w:szCs w:val="32"/>
        </w:rPr>
        <w:t>K</w:t>
      </w:r>
      <w:r w:rsidR="0004084C">
        <w:rPr>
          <w:rFonts w:ascii="仿宋_GB2312" w:eastAsia="仿宋_GB2312" w:hint="eastAsia"/>
          <w:spacing w:val="-20"/>
          <w:sz w:val="32"/>
          <w:szCs w:val="32"/>
        </w:rPr>
        <w:t>7</w:t>
      </w:r>
      <w:r w:rsidR="00731523">
        <w:rPr>
          <w:rFonts w:ascii="仿宋_GB2312" w:eastAsia="仿宋_GB2312" w:hint="eastAsia"/>
          <w:spacing w:val="-20"/>
          <w:sz w:val="32"/>
          <w:szCs w:val="32"/>
        </w:rPr>
        <w:t>6.</w:t>
      </w:r>
      <w:r w:rsidR="0004084C">
        <w:rPr>
          <w:rFonts w:ascii="仿宋_GB2312" w:eastAsia="仿宋_GB2312" w:hint="eastAsia"/>
          <w:spacing w:val="-20"/>
          <w:sz w:val="32"/>
          <w:szCs w:val="32"/>
        </w:rPr>
        <w:t>0</w:t>
      </w:r>
      <w:r w:rsidR="00731523">
        <w:rPr>
          <w:rFonts w:ascii="仿宋_GB2312" w:eastAsia="仿宋_GB2312" w:hint="eastAsia"/>
          <w:spacing w:val="-20"/>
          <w:sz w:val="32"/>
          <w:szCs w:val="32"/>
        </w:rPr>
        <w:t>00)</w:t>
      </w:r>
      <w:r w:rsidRPr="003300A6">
        <w:rPr>
          <w:rFonts w:ascii="仿宋_GB2312" w:eastAsia="仿宋_GB2312" w:hint="eastAsia"/>
          <w:sz w:val="32"/>
          <w:szCs w:val="32"/>
        </w:rPr>
        <w:t>。</w:t>
      </w:r>
    </w:p>
    <w:p w:rsidR="00F5541D" w:rsidRPr="00626C5D" w:rsidRDefault="003300A6" w:rsidP="001478D5">
      <w:pPr>
        <w:spacing w:line="620" w:lineRule="exact"/>
        <w:rPr>
          <w:rFonts w:ascii="仿宋_GB2312" w:eastAsia="仿宋_GB2312"/>
          <w:sz w:val="32"/>
          <w:szCs w:val="32"/>
        </w:rPr>
      </w:pPr>
      <w:r>
        <w:rPr>
          <w:rFonts w:ascii="仿宋_GB2312" w:eastAsia="仿宋_GB2312" w:hint="eastAsia"/>
          <w:sz w:val="32"/>
          <w:szCs w:val="32"/>
        </w:rPr>
        <w:t>2.</w:t>
      </w:r>
      <w:r w:rsidRPr="003300A6">
        <w:rPr>
          <w:rFonts w:ascii="仿宋_GB2312" w:eastAsia="仿宋_GB2312" w:hint="eastAsia"/>
          <w:sz w:val="32"/>
          <w:szCs w:val="32"/>
        </w:rPr>
        <w:t>当患者同时具有其他疾病诊断，但在住院期间不需要特殊处理也不影响第一诊断的临床路径流程实施时，可以进入路径。</w:t>
      </w:r>
    </w:p>
    <w:p w:rsidR="00F5541D" w:rsidRPr="00626C5D" w:rsidRDefault="00F5541D" w:rsidP="001478D5">
      <w:pPr>
        <w:spacing w:line="620" w:lineRule="exact"/>
        <w:rPr>
          <w:rFonts w:ascii="楷体_GB2312" w:eastAsia="楷体_GB2312" w:hAnsi="宋体"/>
          <w:b/>
          <w:bCs/>
          <w:sz w:val="32"/>
          <w:szCs w:val="32"/>
        </w:rPr>
      </w:pPr>
      <w:r w:rsidRPr="00626C5D">
        <w:rPr>
          <w:rFonts w:ascii="楷体_GB2312" w:eastAsia="楷体_GB2312" w:hAnsi="宋体" w:hint="eastAsia"/>
          <w:b/>
          <w:bCs/>
          <w:sz w:val="32"/>
          <w:szCs w:val="32"/>
        </w:rPr>
        <w:t>（四）标准住院日。</w:t>
      </w:r>
    </w:p>
    <w:p w:rsidR="00302C08" w:rsidRPr="00626C5D" w:rsidRDefault="00964C03" w:rsidP="001478D5">
      <w:pPr>
        <w:spacing w:line="620" w:lineRule="exact"/>
        <w:rPr>
          <w:rFonts w:ascii="仿宋_GB2312" w:eastAsia="仿宋_GB2312"/>
          <w:sz w:val="32"/>
          <w:szCs w:val="32"/>
        </w:rPr>
      </w:pPr>
      <w:r>
        <w:rPr>
          <w:rFonts w:ascii="仿宋_GB2312" w:eastAsia="仿宋_GB2312" w:hint="eastAsia"/>
          <w:sz w:val="32"/>
          <w:szCs w:val="32"/>
        </w:rPr>
        <w:t>7-10</w:t>
      </w:r>
      <w:r w:rsidR="008E0C3A">
        <w:rPr>
          <w:rFonts w:ascii="仿宋_GB2312" w:eastAsia="仿宋_GB2312" w:hint="eastAsia"/>
          <w:sz w:val="32"/>
          <w:szCs w:val="32"/>
        </w:rPr>
        <w:t>天</w:t>
      </w:r>
    </w:p>
    <w:p w:rsidR="00F5541D" w:rsidRPr="00626C5D" w:rsidRDefault="00F5541D" w:rsidP="001478D5">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（五）住院期间的检查项目。</w:t>
      </w:r>
    </w:p>
    <w:p w:rsidR="00F5541D" w:rsidRPr="00626C5D" w:rsidRDefault="00F5541D" w:rsidP="001478D5">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1.必需的检查项目</w:t>
      </w:r>
    </w:p>
    <w:p w:rsidR="00016480" w:rsidRDefault="00016480" w:rsidP="001478D5">
      <w:pPr>
        <w:spacing w:line="620" w:lineRule="exact"/>
        <w:rPr>
          <w:rFonts w:ascii="仿宋_GB2312" w:eastAsia="仿宋_GB2312"/>
          <w:sz w:val="32"/>
          <w:szCs w:val="32"/>
        </w:rPr>
      </w:pPr>
      <w:r w:rsidRPr="00016480">
        <w:rPr>
          <w:rFonts w:ascii="仿宋_GB2312" w:eastAsia="仿宋_GB2312" w:hint="eastAsia"/>
          <w:sz w:val="32"/>
          <w:szCs w:val="32"/>
        </w:rPr>
        <w:t>除详细采集包括近期体质量和腰围变化、饮酒史、药物与肝脏毒性物质接触史以及糖尿病和冠心病家族史外</w:t>
      </w:r>
      <w:r>
        <w:rPr>
          <w:rFonts w:ascii="仿宋_GB2312" w:eastAsia="仿宋_GB2312" w:hint="eastAsia"/>
          <w:sz w:val="32"/>
          <w:szCs w:val="32"/>
        </w:rPr>
        <w:t>：</w:t>
      </w:r>
    </w:p>
    <w:p w:rsidR="00016480" w:rsidRDefault="00016480" w:rsidP="001478D5">
      <w:pPr>
        <w:spacing w:line="620" w:lineRule="exact"/>
        <w:rPr>
          <w:rFonts w:ascii="仿宋_GB2312" w:eastAsia="仿宋_GB2312"/>
          <w:sz w:val="32"/>
          <w:szCs w:val="32"/>
        </w:rPr>
      </w:pPr>
      <w:r w:rsidRPr="00016480">
        <w:rPr>
          <w:rFonts w:ascii="仿宋_GB2312" w:eastAsia="仿宋_GB2312" w:hint="eastAsia"/>
          <w:sz w:val="32"/>
          <w:szCs w:val="32"/>
        </w:rPr>
        <w:t>（1）人体学指标（身高、体质量、腰围）和动脉血压；</w:t>
      </w:r>
    </w:p>
    <w:p w:rsidR="009467FF" w:rsidRPr="009467FF" w:rsidRDefault="009467FF" w:rsidP="001478D5">
      <w:pPr>
        <w:spacing w:line="620" w:lineRule="exact"/>
        <w:rPr>
          <w:rFonts w:ascii="仿宋_GB2312" w:eastAsia="仿宋_GB2312"/>
          <w:sz w:val="32"/>
          <w:szCs w:val="32"/>
        </w:rPr>
      </w:pPr>
      <w:r w:rsidRPr="009467FF">
        <w:rPr>
          <w:rFonts w:ascii="仿宋_GB2312" w:eastAsia="仿宋_GB2312" w:hint="eastAsia"/>
          <w:sz w:val="32"/>
          <w:szCs w:val="32"/>
        </w:rPr>
        <w:t>（</w:t>
      </w:r>
      <w:r w:rsidR="00016480">
        <w:rPr>
          <w:rFonts w:ascii="仿宋_GB2312" w:eastAsia="仿宋_GB2312" w:hint="eastAsia"/>
          <w:sz w:val="32"/>
          <w:szCs w:val="32"/>
        </w:rPr>
        <w:t>2</w:t>
      </w:r>
      <w:r w:rsidRPr="009467FF">
        <w:rPr>
          <w:rFonts w:ascii="仿宋_GB2312" w:eastAsia="仿宋_GB2312" w:hint="eastAsia"/>
          <w:sz w:val="32"/>
          <w:szCs w:val="32"/>
        </w:rPr>
        <w:t>）血常规、尿常规、大便常规+隐血；</w:t>
      </w:r>
    </w:p>
    <w:p w:rsidR="009467FF" w:rsidRDefault="009467FF" w:rsidP="001478D5">
      <w:pPr>
        <w:spacing w:line="620" w:lineRule="exact"/>
        <w:rPr>
          <w:rFonts w:ascii="仿宋_GB2312" w:eastAsia="仿宋_GB2312"/>
          <w:sz w:val="32"/>
          <w:szCs w:val="32"/>
        </w:rPr>
      </w:pPr>
      <w:r w:rsidRPr="009467FF">
        <w:rPr>
          <w:rFonts w:ascii="仿宋_GB2312" w:eastAsia="仿宋_GB2312" w:hint="eastAsia"/>
          <w:sz w:val="32"/>
          <w:szCs w:val="32"/>
        </w:rPr>
        <w:t>（</w:t>
      </w:r>
      <w:r w:rsidR="00016480">
        <w:rPr>
          <w:rFonts w:ascii="仿宋_GB2312" w:eastAsia="仿宋_GB2312" w:hint="eastAsia"/>
          <w:sz w:val="32"/>
          <w:szCs w:val="32"/>
        </w:rPr>
        <w:t>3</w:t>
      </w:r>
      <w:r w:rsidRPr="009467FF">
        <w:rPr>
          <w:rFonts w:ascii="仿宋_GB2312" w:eastAsia="仿宋_GB2312" w:hint="eastAsia"/>
          <w:sz w:val="32"/>
          <w:szCs w:val="32"/>
        </w:rPr>
        <w:t>）肝肾功能、</w:t>
      </w:r>
      <w:r>
        <w:rPr>
          <w:rFonts w:ascii="仿宋_GB2312" w:eastAsia="仿宋_GB2312" w:hint="eastAsia"/>
          <w:sz w:val="32"/>
          <w:szCs w:val="32"/>
        </w:rPr>
        <w:t>血脂</w:t>
      </w:r>
      <w:r w:rsidR="00016480">
        <w:rPr>
          <w:rFonts w:ascii="仿宋_GB2312" w:eastAsia="仿宋_GB2312" w:hint="eastAsia"/>
          <w:sz w:val="32"/>
          <w:szCs w:val="32"/>
        </w:rPr>
        <w:t>（</w:t>
      </w:r>
      <w:r w:rsidR="00016480" w:rsidRPr="00016480">
        <w:rPr>
          <w:rFonts w:ascii="仿宋_GB2312" w:eastAsia="仿宋_GB2312" w:hint="eastAsia"/>
          <w:sz w:val="32"/>
          <w:szCs w:val="32"/>
        </w:rPr>
        <w:t>包括TG、HDL-C、低密度脂蛋白-胆固醇的血脂谱</w:t>
      </w:r>
      <w:r w:rsidR="00016480">
        <w:rPr>
          <w:rFonts w:ascii="仿宋_GB2312" w:eastAsia="仿宋_GB2312" w:hint="eastAsia"/>
          <w:sz w:val="32"/>
          <w:szCs w:val="32"/>
        </w:rPr>
        <w:t>）</w:t>
      </w:r>
      <w:r w:rsidRPr="009467FF">
        <w:rPr>
          <w:rFonts w:ascii="仿宋_GB2312" w:eastAsia="仿宋_GB2312" w:hint="eastAsia"/>
          <w:sz w:val="32"/>
          <w:szCs w:val="32"/>
        </w:rPr>
        <w:t>；</w:t>
      </w:r>
    </w:p>
    <w:p w:rsidR="00016480" w:rsidRDefault="00016480" w:rsidP="001478D5">
      <w:pPr>
        <w:spacing w:line="620" w:lineRule="exact"/>
        <w:rPr>
          <w:rFonts w:ascii="仿宋_GB2312" w:eastAsia="仿宋_GB2312"/>
          <w:sz w:val="32"/>
          <w:szCs w:val="32"/>
        </w:rPr>
      </w:pPr>
      <w:r w:rsidRPr="00016480">
        <w:rPr>
          <w:rFonts w:ascii="仿宋_GB2312" w:eastAsia="仿宋_GB2312" w:hint="eastAsia"/>
          <w:sz w:val="32"/>
          <w:szCs w:val="32"/>
        </w:rPr>
        <w:t>（</w:t>
      </w:r>
      <w:r>
        <w:rPr>
          <w:rFonts w:ascii="仿宋_GB2312" w:eastAsia="仿宋_GB2312" w:hint="eastAsia"/>
          <w:sz w:val="32"/>
          <w:szCs w:val="32"/>
        </w:rPr>
        <w:t>4</w:t>
      </w:r>
      <w:r w:rsidRPr="00016480">
        <w:rPr>
          <w:rFonts w:ascii="仿宋_GB2312" w:eastAsia="仿宋_GB2312" w:hint="eastAsia"/>
          <w:sz w:val="32"/>
          <w:szCs w:val="32"/>
        </w:rPr>
        <w:t>）</w:t>
      </w:r>
      <w:r>
        <w:rPr>
          <w:rFonts w:ascii="仿宋_GB2312" w:eastAsia="仿宋_GB2312" w:hint="eastAsia"/>
          <w:sz w:val="32"/>
          <w:szCs w:val="32"/>
        </w:rPr>
        <w:t>空腹血糖（FPG）</w:t>
      </w:r>
      <w:r w:rsidRPr="00016480">
        <w:rPr>
          <w:rFonts w:ascii="仿宋_GB2312" w:eastAsia="仿宋_GB2312" w:hint="eastAsia"/>
          <w:sz w:val="32"/>
          <w:szCs w:val="32"/>
        </w:rPr>
        <w:t>和糖化血红蛋白，如果FPG≥5.6mmol/L且无糖尿病史者则做口服75g葡萄糖耐量试验（oral glucose tolerance test, OGTT）</w:t>
      </w:r>
      <w:r>
        <w:rPr>
          <w:rFonts w:ascii="仿宋_GB2312" w:eastAsia="仿宋_GB2312" w:hint="eastAsia"/>
          <w:sz w:val="32"/>
          <w:szCs w:val="32"/>
        </w:rPr>
        <w:t>：</w:t>
      </w:r>
    </w:p>
    <w:p w:rsidR="009467FF" w:rsidRDefault="009467FF" w:rsidP="001478D5">
      <w:pPr>
        <w:spacing w:line="620" w:lineRule="exact"/>
        <w:rPr>
          <w:rFonts w:ascii="仿宋_GB2312" w:eastAsia="仿宋_GB2312"/>
          <w:sz w:val="32"/>
          <w:szCs w:val="32"/>
        </w:rPr>
      </w:pPr>
      <w:r>
        <w:rPr>
          <w:rFonts w:ascii="仿宋_GB2312" w:eastAsia="仿宋_GB2312" w:hint="eastAsia"/>
          <w:sz w:val="32"/>
          <w:szCs w:val="32"/>
        </w:rPr>
        <w:t>（</w:t>
      </w:r>
      <w:r w:rsidR="00016480">
        <w:rPr>
          <w:rFonts w:ascii="仿宋_GB2312" w:eastAsia="仿宋_GB2312" w:hint="eastAsia"/>
          <w:sz w:val="32"/>
          <w:szCs w:val="32"/>
        </w:rPr>
        <w:t>5</w:t>
      </w:r>
      <w:r>
        <w:rPr>
          <w:rFonts w:ascii="仿宋_GB2312" w:eastAsia="仿宋_GB2312" w:hint="eastAsia"/>
          <w:sz w:val="32"/>
          <w:szCs w:val="32"/>
        </w:rPr>
        <w:t>）</w:t>
      </w:r>
      <w:r w:rsidR="00016480">
        <w:rPr>
          <w:rFonts w:ascii="仿宋_GB2312" w:eastAsia="仿宋_GB2312" w:hint="eastAsia"/>
          <w:sz w:val="32"/>
          <w:szCs w:val="32"/>
        </w:rPr>
        <w:t>肝炎病毒标志物筛查：</w:t>
      </w:r>
      <w:r w:rsidR="00016480" w:rsidRPr="00016480">
        <w:rPr>
          <w:rFonts w:ascii="仿宋_GB2312" w:eastAsia="仿宋_GB2312" w:hint="eastAsia"/>
          <w:sz w:val="32"/>
          <w:szCs w:val="32"/>
        </w:rPr>
        <w:t>HBsAg（阳性者检测HBV DNA）、抗-HCV（阳性者检测HCV RNA）</w:t>
      </w:r>
      <w:r w:rsidR="00016480">
        <w:rPr>
          <w:rFonts w:ascii="仿宋_GB2312" w:eastAsia="仿宋_GB2312" w:hint="eastAsia"/>
          <w:sz w:val="32"/>
          <w:szCs w:val="32"/>
        </w:rPr>
        <w:t>：</w:t>
      </w:r>
    </w:p>
    <w:p w:rsidR="00016480" w:rsidRDefault="009467FF" w:rsidP="001478D5">
      <w:pPr>
        <w:spacing w:line="620" w:lineRule="exact"/>
        <w:rPr>
          <w:rFonts w:ascii="仿宋_GB2312" w:eastAsia="仿宋_GB2312"/>
          <w:sz w:val="32"/>
          <w:szCs w:val="32"/>
        </w:rPr>
      </w:pPr>
      <w:r w:rsidRPr="009467FF">
        <w:rPr>
          <w:rFonts w:ascii="仿宋_GB2312" w:eastAsia="仿宋_GB2312" w:hint="eastAsia"/>
          <w:sz w:val="32"/>
          <w:szCs w:val="32"/>
        </w:rPr>
        <w:lastRenderedPageBreak/>
        <w:t>（</w:t>
      </w:r>
      <w:r w:rsidR="00016480">
        <w:rPr>
          <w:rFonts w:ascii="仿宋_GB2312" w:eastAsia="仿宋_GB2312" w:hint="eastAsia"/>
          <w:sz w:val="32"/>
          <w:szCs w:val="32"/>
        </w:rPr>
        <w:t>6</w:t>
      </w:r>
      <w:r w:rsidRPr="009467FF">
        <w:rPr>
          <w:rFonts w:ascii="仿宋_GB2312" w:eastAsia="仿宋_GB2312" w:hint="eastAsia"/>
          <w:sz w:val="32"/>
          <w:szCs w:val="32"/>
        </w:rPr>
        <w:t>）</w:t>
      </w:r>
      <w:r w:rsidR="00016480" w:rsidRPr="00016480">
        <w:rPr>
          <w:rFonts w:ascii="仿宋_GB2312" w:eastAsia="仿宋_GB2312" w:hint="eastAsia"/>
          <w:sz w:val="32"/>
          <w:szCs w:val="32"/>
        </w:rPr>
        <w:t>抗核抗体；</w:t>
      </w:r>
    </w:p>
    <w:p w:rsidR="009467FF" w:rsidRPr="00EF39F8" w:rsidRDefault="00016480" w:rsidP="00EF39F8">
      <w:pPr>
        <w:spacing w:line="620" w:lineRule="exact"/>
        <w:rPr>
          <w:rFonts w:ascii="仿宋_GB2312" w:eastAsia="仿宋_GB2312"/>
          <w:sz w:val="32"/>
          <w:szCs w:val="32"/>
        </w:rPr>
      </w:pPr>
      <w:r w:rsidRPr="00016480">
        <w:rPr>
          <w:rFonts w:ascii="仿宋_GB2312" w:eastAsia="仿宋_GB2312" w:hint="eastAsia"/>
          <w:sz w:val="32"/>
          <w:szCs w:val="32"/>
        </w:rPr>
        <w:t>（</w:t>
      </w:r>
      <w:r>
        <w:rPr>
          <w:rFonts w:ascii="仿宋_GB2312" w:eastAsia="仿宋_GB2312" w:hint="eastAsia"/>
          <w:sz w:val="32"/>
          <w:szCs w:val="32"/>
        </w:rPr>
        <w:t>7</w:t>
      </w:r>
      <w:r w:rsidRPr="00016480">
        <w:rPr>
          <w:rFonts w:ascii="仿宋_GB2312" w:eastAsia="仿宋_GB2312" w:hint="eastAsia"/>
          <w:sz w:val="32"/>
          <w:szCs w:val="32"/>
        </w:rPr>
        <w:t>）</w:t>
      </w:r>
      <w:r w:rsidR="009467FF" w:rsidRPr="009467FF">
        <w:rPr>
          <w:rFonts w:ascii="仿宋_GB2312" w:eastAsia="仿宋_GB2312" w:hint="eastAsia"/>
          <w:sz w:val="32"/>
          <w:szCs w:val="32"/>
        </w:rPr>
        <w:t>腹部超声</w:t>
      </w:r>
      <w:r w:rsidR="00032D0A">
        <w:rPr>
          <w:rFonts w:ascii="仿宋_GB2312" w:eastAsia="仿宋_GB2312" w:hint="eastAsia"/>
          <w:sz w:val="32"/>
          <w:szCs w:val="32"/>
        </w:rPr>
        <w:t>。</w:t>
      </w:r>
    </w:p>
    <w:p w:rsidR="00F5541D" w:rsidRPr="00626C5D" w:rsidRDefault="00F5541D" w:rsidP="001478D5">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2.根据患者病情进行的检查项目</w:t>
      </w:r>
    </w:p>
    <w:p w:rsidR="00921586" w:rsidRDefault="00921586" w:rsidP="001478D5">
      <w:pPr>
        <w:spacing w:line="620" w:lineRule="exact"/>
        <w:ind w:firstLineChars="50" w:firstLine="160"/>
        <w:rPr>
          <w:rFonts w:ascii="仿宋_GB2312" w:eastAsia="仿宋_GB2312"/>
          <w:sz w:val="32"/>
          <w:szCs w:val="32"/>
        </w:rPr>
      </w:pPr>
      <w:r>
        <w:rPr>
          <w:rFonts w:ascii="仿宋_GB2312" w:eastAsia="仿宋_GB2312" w:hint="eastAsia"/>
          <w:sz w:val="32"/>
          <w:szCs w:val="32"/>
        </w:rPr>
        <w:t>(1)肿瘤标志物</w:t>
      </w:r>
    </w:p>
    <w:p w:rsidR="00032D0A" w:rsidRDefault="00921586" w:rsidP="001478D5">
      <w:pPr>
        <w:spacing w:line="620" w:lineRule="exact"/>
        <w:ind w:firstLineChars="50" w:firstLine="160"/>
        <w:rPr>
          <w:rFonts w:ascii="仿宋_GB2312" w:eastAsia="仿宋_GB2312"/>
          <w:sz w:val="32"/>
          <w:szCs w:val="32"/>
        </w:rPr>
      </w:pPr>
      <w:r>
        <w:rPr>
          <w:rFonts w:ascii="仿宋_GB2312" w:eastAsia="仿宋_GB2312" w:hint="eastAsia"/>
          <w:sz w:val="32"/>
          <w:szCs w:val="32"/>
        </w:rPr>
        <w:t>(2)</w:t>
      </w:r>
      <w:r w:rsidR="00032D0A" w:rsidRPr="00032D0A">
        <w:rPr>
          <w:rFonts w:ascii="仿宋_GB2312" w:eastAsia="仿宋_GB2312" w:hint="eastAsia"/>
          <w:sz w:val="32"/>
          <w:szCs w:val="32"/>
        </w:rPr>
        <w:t>颈部血管彩色多谱勒超声；</w:t>
      </w:r>
    </w:p>
    <w:p w:rsidR="00032D0A" w:rsidRPr="00EF39F8" w:rsidRDefault="00921586" w:rsidP="00EF39F8">
      <w:pPr>
        <w:spacing w:line="620" w:lineRule="exact"/>
        <w:ind w:firstLineChars="50" w:firstLine="160"/>
        <w:rPr>
          <w:rFonts w:ascii="仿宋_GB2312" w:eastAsia="仿宋_GB2312"/>
          <w:sz w:val="32"/>
          <w:szCs w:val="32"/>
        </w:rPr>
      </w:pPr>
      <w:r>
        <w:rPr>
          <w:rFonts w:ascii="仿宋_GB2312" w:eastAsia="仿宋_GB2312" w:hint="eastAsia"/>
          <w:sz w:val="32"/>
          <w:szCs w:val="32"/>
        </w:rPr>
        <w:t>(3)腹部</w:t>
      </w:r>
      <w:r w:rsidR="00032D0A" w:rsidRPr="00032D0A">
        <w:rPr>
          <w:rFonts w:ascii="仿宋_GB2312" w:eastAsia="仿宋_GB2312" w:hint="eastAsia"/>
          <w:sz w:val="32"/>
          <w:szCs w:val="32"/>
        </w:rPr>
        <w:t>CT</w:t>
      </w:r>
      <w:r>
        <w:rPr>
          <w:rFonts w:ascii="仿宋_GB2312" w:eastAsia="仿宋_GB2312" w:hint="eastAsia"/>
          <w:sz w:val="32"/>
          <w:szCs w:val="32"/>
        </w:rPr>
        <w:t>或</w:t>
      </w:r>
      <w:r w:rsidR="00032D0A" w:rsidRPr="00032D0A">
        <w:rPr>
          <w:rFonts w:ascii="仿宋_GB2312" w:eastAsia="仿宋_GB2312" w:hint="eastAsia"/>
          <w:sz w:val="32"/>
          <w:szCs w:val="32"/>
        </w:rPr>
        <w:t>磁共振检查；</w:t>
      </w:r>
    </w:p>
    <w:p w:rsidR="00F5541D" w:rsidRDefault="00F5541D" w:rsidP="001478D5">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（六）治疗方案的选择。</w:t>
      </w:r>
    </w:p>
    <w:p w:rsidR="00032D0A" w:rsidRDefault="00032D0A" w:rsidP="001478D5">
      <w:pPr>
        <w:spacing w:line="620" w:lineRule="exact"/>
        <w:rPr>
          <w:rFonts w:ascii="仿宋_GB2312" w:eastAsia="仿宋_GB2312"/>
          <w:sz w:val="32"/>
          <w:szCs w:val="32"/>
        </w:rPr>
      </w:pPr>
      <w:r w:rsidRPr="00032D0A">
        <w:rPr>
          <w:rFonts w:ascii="仿宋_GB2312" w:eastAsia="仿宋_GB2312" w:hint="eastAsia"/>
          <w:sz w:val="32"/>
          <w:szCs w:val="32"/>
        </w:rPr>
        <w:t>根据《实用内科学（第14版）》（复旦大学医学院编著，人民卫生出版社）及《非酒精性脂肪性肝病诊疗指南(2010年修订版)》等临床诊疗指南。</w:t>
      </w:r>
    </w:p>
    <w:p w:rsidR="003A66AF" w:rsidRPr="003A66AF" w:rsidRDefault="003A66AF" w:rsidP="001478D5">
      <w:pPr>
        <w:spacing w:line="620" w:lineRule="exact"/>
        <w:rPr>
          <w:rFonts w:ascii="仿宋_GB2312" w:eastAsia="仿宋_GB2312"/>
          <w:sz w:val="32"/>
          <w:szCs w:val="32"/>
        </w:rPr>
      </w:pPr>
      <w:r w:rsidRPr="003A66AF">
        <w:rPr>
          <w:rFonts w:ascii="仿宋_GB2312" w:eastAsia="仿宋_GB2312" w:hint="eastAsia"/>
          <w:sz w:val="32"/>
          <w:szCs w:val="32"/>
        </w:rPr>
        <w:t>1.内科治疗：</w:t>
      </w:r>
    </w:p>
    <w:p w:rsidR="003A66AF" w:rsidRPr="003A66AF" w:rsidRDefault="003A66AF" w:rsidP="001478D5">
      <w:pPr>
        <w:spacing w:line="620" w:lineRule="exact"/>
        <w:rPr>
          <w:rFonts w:ascii="仿宋_GB2312" w:eastAsia="仿宋_GB2312"/>
          <w:sz w:val="32"/>
          <w:szCs w:val="32"/>
        </w:rPr>
      </w:pPr>
      <w:r w:rsidRPr="003A66AF">
        <w:rPr>
          <w:rFonts w:ascii="仿宋_GB2312" w:eastAsia="仿宋_GB2312" w:hint="eastAsia"/>
          <w:sz w:val="32"/>
          <w:szCs w:val="32"/>
        </w:rPr>
        <w:t>（1）</w:t>
      </w:r>
      <w:r w:rsidR="00032D0A" w:rsidRPr="00032D0A">
        <w:rPr>
          <w:rFonts w:ascii="仿宋_GB2312" w:eastAsia="仿宋_GB2312" w:hint="eastAsia"/>
          <w:sz w:val="32"/>
          <w:szCs w:val="32"/>
        </w:rPr>
        <w:t>健康宣传教育，改变生活方式：推荐中等程度的热量限制，肥胖成人每日热量摄入需减少2092～4184kJ（500～1000千卡）；改变饮食组分，建议低糖低脂的平衡膳食，减少含蔗糖饮料以及饱和脂肪和反式脂肪的摄入并增加膳食纤维含量；中等量有氧运动，每周4次以上，累计锻炼时间至少150min</w:t>
      </w:r>
      <w:r w:rsidRPr="003A66AF">
        <w:rPr>
          <w:rFonts w:ascii="仿宋_GB2312" w:eastAsia="仿宋_GB2312" w:hint="eastAsia"/>
          <w:sz w:val="32"/>
          <w:szCs w:val="32"/>
        </w:rPr>
        <w:t>；</w:t>
      </w:r>
    </w:p>
    <w:p w:rsidR="003A66AF" w:rsidRPr="003A66AF" w:rsidRDefault="003A66AF" w:rsidP="001478D5">
      <w:pPr>
        <w:spacing w:line="620" w:lineRule="exact"/>
        <w:rPr>
          <w:rFonts w:ascii="仿宋_GB2312" w:eastAsia="仿宋_GB2312"/>
          <w:sz w:val="32"/>
          <w:szCs w:val="32"/>
        </w:rPr>
      </w:pPr>
      <w:r w:rsidRPr="003A66AF">
        <w:rPr>
          <w:rFonts w:ascii="仿宋_GB2312" w:eastAsia="仿宋_GB2312" w:hint="eastAsia"/>
          <w:sz w:val="32"/>
          <w:szCs w:val="32"/>
        </w:rPr>
        <w:t>（2）</w:t>
      </w:r>
      <w:r w:rsidR="00032D0A" w:rsidRPr="00032D0A">
        <w:rPr>
          <w:rFonts w:ascii="仿宋_GB2312" w:eastAsia="仿宋_GB2312" w:hint="eastAsia"/>
          <w:sz w:val="32"/>
          <w:szCs w:val="32"/>
        </w:rPr>
        <w:t>控制体质量，减少腰围</w:t>
      </w:r>
      <w:r w:rsidR="00EB7CB3">
        <w:rPr>
          <w:rFonts w:ascii="仿宋_GB2312" w:eastAsia="仿宋_GB2312" w:hint="eastAsia"/>
          <w:sz w:val="32"/>
          <w:szCs w:val="32"/>
        </w:rPr>
        <w:t>；</w:t>
      </w:r>
    </w:p>
    <w:p w:rsidR="005159B1" w:rsidRDefault="003A66AF" w:rsidP="001478D5">
      <w:pPr>
        <w:spacing w:line="620" w:lineRule="exact"/>
        <w:rPr>
          <w:rFonts w:ascii="仿宋_GB2312" w:eastAsia="仿宋_GB2312"/>
          <w:sz w:val="32"/>
          <w:szCs w:val="32"/>
        </w:rPr>
      </w:pPr>
      <w:r w:rsidRPr="003A66AF">
        <w:rPr>
          <w:rFonts w:ascii="仿宋_GB2312" w:eastAsia="仿宋_GB2312" w:hint="eastAsia"/>
          <w:sz w:val="32"/>
          <w:szCs w:val="32"/>
        </w:rPr>
        <w:t>（3）</w:t>
      </w:r>
      <w:r w:rsidR="00032D0A" w:rsidRPr="00032D0A">
        <w:rPr>
          <w:rFonts w:ascii="仿宋_GB2312" w:eastAsia="仿宋_GB2312" w:hint="eastAsia"/>
          <w:sz w:val="32"/>
          <w:szCs w:val="32"/>
        </w:rPr>
        <w:t>改善</w:t>
      </w:r>
      <w:r w:rsidR="00032D0A">
        <w:rPr>
          <w:rFonts w:ascii="仿宋_GB2312" w:eastAsia="仿宋_GB2312" w:hint="eastAsia"/>
          <w:sz w:val="32"/>
          <w:szCs w:val="32"/>
        </w:rPr>
        <w:t>胰岛素抵抗</w:t>
      </w:r>
      <w:r w:rsidR="00032D0A" w:rsidRPr="00032D0A">
        <w:rPr>
          <w:rFonts w:ascii="仿宋_GB2312" w:eastAsia="仿宋_GB2312" w:hint="eastAsia"/>
          <w:sz w:val="32"/>
          <w:szCs w:val="32"/>
        </w:rPr>
        <w:t>，纠正代谢紊乱：根据临床需要，可采用相关药物治疗代谢危险因素及其合并症。除非存在明显的肝损害（例如血清转氨酶大于3倍正常值上限）、肝功能不全或失代偿期肝硬化等情况，患者可安全使用血管紧张素</w:t>
      </w:r>
      <w:r w:rsidR="00032D0A" w:rsidRPr="00032D0A">
        <w:rPr>
          <w:rFonts w:ascii="仿宋_GB2312" w:eastAsia="仿宋_GB2312" w:hint="eastAsia"/>
          <w:sz w:val="32"/>
          <w:szCs w:val="32"/>
        </w:rPr>
        <w:lastRenderedPageBreak/>
        <w:t>受体阻滞剂、胰岛素增敏剂（二甲双胍、吡格列酮、罗格列酮）以及他汀类等药物，以降低血压和防治糖脂代谢紊乱及动脉硬化</w:t>
      </w:r>
      <w:r w:rsidR="00032D0A">
        <w:rPr>
          <w:rFonts w:ascii="仿宋_GB2312" w:eastAsia="仿宋_GB2312" w:hint="eastAsia"/>
          <w:sz w:val="32"/>
          <w:szCs w:val="32"/>
        </w:rPr>
        <w:t>。</w:t>
      </w:r>
    </w:p>
    <w:p w:rsidR="00032D0A" w:rsidRDefault="00032D0A" w:rsidP="001478D5">
      <w:pPr>
        <w:spacing w:line="620" w:lineRule="exact"/>
        <w:rPr>
          <w:rFonts w:ascii="仿宋_GB2312" w:eastAsia="仿宋_GB2312"/>
          <w:sz w:val="32"/>
          <w:szCs w:val="32"/>
        </w:rPr>
      </w:pPr>
      <w:r>
        <w:rPr>
          <w:rFonts w:ascii="仿宋_GB2312" w:eastAsia="仿宋_GB2312" w:hint="eastAsia"/>
          <w:sz w:val="32"/>
          <w:szCs w:val="32"/>
        </w:rPr>
        <w:t>（4）</w:t>
      </w:r>
      <w:r w:rsidRPr="00032D0A">
        <w:rPr>
          <w:rFonts w:ascii="仿宋_GB2312" w:eastAsia="仿宋_GB2312" w:hint="eastAsia"/>
          <w:sz w:val="32"/>
          <w:szCs w:val="32"/>
        </w:rPr>
        <w:t>保肝抗炎药物防治肝炎和纤维化：在基础治疗的前提下，建议根据疾病活动度和病期以及药物效能和价格，合理选用多烯磷脂酰胆碱、水飞蓟素（宾）、甘草酸制剂、双环醇、维生素E、熊去氧胆酸、S-腺苷蛋氨酸和还原型谷胱甘肽等1～2种中西药物，疗程通常需要6～12个月以上。</w:t>
      </w:r>
    </w:p>
    <w:p w:rsidR="00EB7CB3" w:rsidRDefault="00EB7CB3" w:rsidP="001478D5">
      <w:pPr>
        <w:spacing w:line="620" w:lineRule="exact"/>
        <w:rPr>
          <w:rFonts w:ascii="仿宋_GB2312" w:eastAsia="仿宋_GB2312"/>
          <w:sz w:val="32"/>
          <w:szCs w:val="32"/>
        </w:rPr>
      </w:pPr>
      <w:r>
        <w:rPr>
          <w:rFonts w:ascii="仿宋_GB2312" w:eastAsia="仿宋_GB2312" w:hint="eastAsia"/>
          <w:sz w:val="32"/>
          <w:szCs w:val="32"/>
        </w:rPr>
        <w:t>2.手术治疗</w:t>
      </w:r>
    </w:p>
    <w:p w:rsidR="00711B94" w:rsidRPr="00626C5D" w:rsidRDefault="00EB7CB3" w:rsidP="001478D5">
      <w:pPr>
        <w:spacing w:line="620" w:lineRule="exact"/>
        <w:rPr>
          <w:rFonts w:ascii="仿宋_GB2312" w:eastAsia="仿宋_GB2312"/>
          <w:sz w:val="32"/>
          <w:szCs w:val="32"/>
        </w:rPr>
      </w:pPr>
      <w:r w:rsidRPr="00EB7CB3">
        <w:rPr>
          <w:rFonts w:ascii="仿宋_GB2312" w:eastAsia="仿宋_GB2312" w:hint="eastAsia"/>
          <w:sz w:val="32"/>
          <w:szCs w:val="32"/>
        </w:rPr>
        <w:t>除非存在肝功能衰竭、中重度食管-胃静脉曲张，</w:t>
      </w:r>
      <w:r>
        <w:rPr>
          <w:rFonts w:ascii="仿宋_GB2312" w:eastAsia="仿宋_GB2312" w:hint="eastAsia"/>
          <w:sz w:val="32"/>
          <w:szCs w:val="32"/>
        </w:rPr>
        <w:t>脂肪肝合并</w:t>
      </w:r>
      <w:r w:rsidRPr="00EB7CB3">
        <w:rPr>
          <w:rFonts w:ascii="仿宋_GB2312" w:eastAsia="仿宋_GB2312" w:hint="eastAsia"/>
          <w:sz w:val="32"/>
          <w:szCs w:val="32"/>
        </w:rPr>
        <w:t>重度肥胖症患者在药物减肥治疗无效时可考虑上消化道减肥手术</w:t>
      </w:r>
      <w:r>
        <w:rPr>
          <w:rFonts w:ascii="仿宋_GB2312" w:eastAsia="仿宋_GB2312" w:hint="eastAsia"/>
          <w:sz w:val="32"/>
          <w:szCs w:val="32"/>
        </w:rPr>
        <w:t>。</w:t>
      </w:r>
    </w:p>
    <w:p w:rsidR="00F5541D" w:rsidRPr="00626C5D" w:rsidRDefault="00F5541D" w:rsidP="001478D5">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（七）预防性抗菌药物选择与使用时机。</w:t>
      </w:r>
    </w:p>
    <w:p w:rsidR="00A91EA1" w:rsidRPr="00087241" w:rsidRDefault="00032D0A" w:rsidP="00087241">
      <w:pPr>
        <w:spacing w:line="620" w:lineRule="exact"/>
        <w:rPr>
          <w:rFonts w:ascii="仿宋_GB2312" w:eastAsia="仿宋_GB2312"/>
          <w:sz w:val="32"/>
          <w:szCs w:val="32"/>
        </w:rPr>
      </w:pPr>
      <w:r>
        <w:rPr>
          <w:rFonts w:ascii="仿宋_GB2312" w:eastAsia="仿宋_GB2312" w:hint="eastAsia"/>
          <w:sz w:val="32"/>
          <w:szCs w:val="32"/>
        </w:rPr>
        <w:t>无。</w:t>
      </w:r>
    </w:p>
    <w:p w:rsidR="00F5541D" w:rsidRDefault="00A91EA1" w:rsidP="001478D5">
      <w:pPr>
        <w:adjustRightInd w:val="0"/>
        <w:snapToGrid w:val="0"/>
        <w:spacing w:line="620" w:lineRule="exact"/>
        <w:rPr>
          <w:rFonts w:ascii="楷体_GB2312" w:eastAsia="楷体_GB2312" w:hAnsi="宋体"/>
          <w:b/>
          <w:sz w:val="32"/>
          <w:szCs w:val="32"/>
        </w:rPr>
      </w:pPr>
      <w:r>
        <w:rPr>
          <w:rFonts w:ascii="楷体_GB2312" w:eastAsia="楷体_GB2312" w:hAnsi="宋体" w:hint="eastAsia"/>
          <w:b/>
          <w:sz w:val="32"/>
          <w:szCs w:val="32"/>
        </w:rPr>
        <w:t>（八</w:t>
      </w:r>
      <w:r w:rsidR="00F5541D" w:rsidRPr="00626C5D">
        <w:rPr>
          <w:rFonts w:ascii="楷体_GB2312" w:eastAsia="楷体_GB2312" w:hAnsi="宋体" w:hint="eastAsia"/>
          <w:b/>
          <w:sz w:val="32"/>
          <w:szCs w:val="32"/>
        </w:rPr>
        <w:t>）出院标准。</w:t>
      </w:r>
    </w:p>
    <w:p w:rsidR="00032D0A" w:rsidRPr="00A469B3" w:rsidRDefault="00032D0A" w:rsidP="00EF39F8">
      <w:pPr>
        <w:adjustRightInd w:val="0"/>
        <w:snapToGrid w:val="0"/>
        <w:spacing w:line="620" w:lineRule="exact"/>
        <w:ind w:firstLineChars="50" w:firstLine="160"/>
        <w:rPr>
          <w:rFonts w:ascii="仿宋_GB2312" w:eastAsia="仿宋_GB2312"/>
          <w:sz w:val="32"/>
          <w:szCs w:val="32"/>
        </w:rPr>
      </w:pPr>
      <w:r>
        <w:rPr>
          <w:rFonts w:ascii="仿宋_GB2312" w:eastAsia="仿宋_GB2312" w:hint="eastAsia"/>
          <w:sz w:val="32"/>
          <w:szCs w:val="32"/>
        </w:rPr>
        <w:t>肝功能主要是血清酶学指标好转。</w:t>
      </w:r>
    </w:p>
    <w:p w:rsidR="00F5541D" w:rsidRDefault="00F5541D" w:rsidP="001478D5">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w:t>
      </w:r>
      <w:r w:rsidR="00A91EA1">
        <w:rPr>
          <w:rFonts w:ascii="楷体_GB2312" w:eastAsia="楷体_GB2312" w:hAnsi="宋体" w:hint="eastAsia"/>
          <w:b/>
          <w:sz w:val="32"/>
          <w:szCs w:val="32"/>
        </w:rPr>
        <w:t>九</w:t>
      </w:r>
      <w:r w:rsidRPr="00626C5D">
        <w:rPr>
          <w:rFonts w:ascii="楷体_GB2312" w:eastAsia="楷体_GB2312" w:hAnsi="宋体" w:hint="eastAsia"/>
          <w:b/>
          <w:sz w:val="32"/>
          <w:szCs w:val="32"/>
        </w:rPr>
        <w:t>）变异及原因分析。</w:t>
      </w:r>
    </w:p>
    <w:p w:rsidR="007E7A41" w:rsidRDefault="00032D0A" w:rsidP="001478D5">
      <w:pPr>
        <w:adjustRightInd w:val="0"/>
        <w:snapToGrid w:val="0"/>
        <w:spacing w:line="620" w:lineRule="exact"/>
        <w:rPr>
          <w:rFonts w:ascii="仿宋_GB2312" w:eastAsia="仿宋_GB2312"/>
          <w:sz w:val="32"/>
          <w:szCs w:val="32"/>
        </w:rPr>
      </w:pPr>
      <w:r>
        <w:rPr>
          <w:rFonts w:ascii="仿宋_GB2312" w:eastAsia="仿宋_GB2312" w:hint="eastAsia"/>
          <w:sz w:val="32"/>
          <w:szCs w:val="32"/>
        </w:rPr>
        <w:t>1</w:t>
      </w:r>
      <w:r w:rsidR="00EB7CB3">
        <w:rPr>
          <w:rFonts w:ascii="仿宋_GB2312" w:eastAsia="仿宋_GB2312" w:hint="eastAsia"/>
          <w:sz w:val="32"/>
          <w:szCs w:val="32"/>
        </w:rPr>
        <w:t>.</w:t>
      </w:r>
      <w:r w:rsidR="007E7A41" w:rsidRPr="007E7A41">
        <w:rPr>
          <w:rFonts w:ascii="仿宋_GB2312" w:eastAsia="仿宋_GB2312" w:hint="eastAsia"/>
          <w:sz w:val="32"/>
          <w:szCs w:val="32"/>
        </w:rPr>
        <w:t>临床症状改善不明显，调整药物治疗，导致住院时间延长。</w:t>
      </w:r>
    </w:p>
    <w:p w:rsidR="00EB7CB3" w:rsidRDefault="00EB7CB3" w:rsidP="001478D5">
      <w:pPr>
        <w:adjustRightInd w:val="0"/>
        <w:snapToGrid w:val="0"/>
        <w:spacing w:line="620" w:lineRule="exact"/>
        <w:rPr>
          <w:rFonts w:ascii="仿宋_GB2312" w:eastAsia="仿宋_GB2312"/>
          <w:sz w:val="32"/>
          <w:szCs w:val="32"/>
        </w:rPr>
      </w:pPr>
      <w:r>
        <w:rPr>
          <w:rFonts w:ascii="仿宋_GB2312" w:eastAsia="仿宋_GB2312" w:hint="eastAsia"/>
          <w:sz w:val="32"/>
          <w:szCs w:val="32"/>
        </w:rPr>
        <w:t>2.需要进行减肥手术，出路径或进入相关路径。</w:t>
      </w:r>
    </w:p>
    <w:p w:rsidR="00032D0A" w:rsidRDefault="00EB7CB3" w:rsidP="001478D5">
      <w:pPr>
        <w:adjustRightInd w:val="0"/>
        <w:snapToGrid w:val="0"/>
        <w:spacing w:line="620" w:lineRule="exact"/>
        <w:rPr>
          <w:rFonts w:ascii="仿宋_GB2312" w:eastAsia="仿宋_GB2312"/>
          <w:sz w:val="32"/>
          <w:szCs w:val="32"/>
        </w:rPr>
      </w:pPr>
      <w:r>
        <w:rPr>
          <w:rFonts w:ascii="仿宋_GB2312" w:eastAsia="仿宋_GB2312" w:hint="eastAsia"/>
          <w:sz w:val="32"/>
          <w:szCs w:val="32"/>
        </w:rPr>
        <w:t>3.</w:t>
      </w:r>
      <w:r w:rsidR="00032D0A">
        <w:rPr>
          <w:rFonts w:ascii="仿宋_GB2312" w:eastAsia="仿宋_GB2312" w:hint="eastAsia"/>
          <w:sz w:val="32"/>
          <w:szCs w:val="32"/>
        </w:rPr>
        <w:t>合并肝硬化及肝硬化相关并发症，</w:t>
      </w:r>
      <w:r w:rsidR="00032D0A">
        <w:rPr>
          <w:rFonts w:ascii="仿宋_GB2312" w:eastAsia="仿宋_GB2312"/>
          <w:sz w:val="32"/>
          <w:szCs w:val="32"/>
        </w:rPr>
        <w:t>出路径或进入相关路径</w:t>
      </w:r>
      <w:r w:rsidR="00032D0A" w:rsidRPr="000C705C">
        <w:rPr>
          <w:rFonts w:ascii="仿宋_GB2312" w:eastAsia="仿宋_GB2312"/>
          <w:sz w:val="32"/>
          <w:szCs w:val="32"/>
        </w:rPr>
        <w:t>。</w:t>
      </w:r>
    </w:p>
    <w:p w:rsidR="00032D0A" w:rsidRPr="00EC2C68" w:rsidRDefault="00EB7CB3" w:rsidP="001478D5">
      <w:pPr>
        <w:spacing w:line="620" w:lineRule="exact"/>
        <w:rPr>
          <w:rFonts w:ascii="仿宋_GB2312" w:eastAsia="仿宋_GB2312"/>
          <w:sz w:val="32"/>
          <w:szCs w:val="32"/>
        </w:rPr>
      </w:pPr>
      <w:r>
        <w:rPr>
          <w:rFonts w:ascii="仿宋_GB2312" w:eastAsia="仿宋_GB2312" w:hint="eastAsia"/>
          <w:sz w:val="32"/>
          <w:szCs w:val="32"/>
        </w:rPr>
        <w:t>4.</w:t>
      </w:r>
      <w:r w:rsidR="00032D0A">
        <w:rPr>
          <w:rFonts w:ascii="仿宋_GB2312" w:eastAsia="仿宋_GB2312"/>
          <w:sz w:val="32"/>
          <w:szCs w:val="32"/>
        </w:rPr>
        <w:t>合并</w:t>
      </w:r>
      <w:r w:rsidR="00032D0A" w:rsidRPr="000C705C">
        <w:rPr>
          <w:rFonts w:ascii="仿宋_GB2312" w:eastAsia="仿宋_GB2312"/>
          <w:sz w:val="32"/>
          <w:szCs w:val="32"/>
        </w:rPr>
        <w:t>其他疾病，导致住院时间延长。</w:t>
      </w:r>
    </w:p>
    <w:p w:rsidR="00032D0A" w:rsidRPr="00032D0A" w:rsidRDefault="00032D0A" w:rsidP="001478D5">
      <w:pPr>
        <w:adjustRightInd w:val="0"/>
        <w:snapToGrid w:val="0"/>
        <w:spacing w:line="620" w:lineRule="exact"/>
        <w:rPr>
          <w:rFonts w:ascii="仿宋_GB2312" w:eastAsia="仿宋_GB2312"/>
          <w:sz w:val="32"/>
          <w:szCs w:val="32"/>
        </w:rPr>
      </w:pPr>
    </w:p>
    <w:p w:rsidR="00007950" w:rsidRPr="005254B2" w:rsidRDefault="00702A9D" w:rsidP="00DC543F">
      <w:pPr>
        <w:adjustRightInd w:val="0"/>
        <w:snapToGrid w:val="0"/>
        <w:spacing w:beforeLines="50" w:line="620" w:lineRule="exact"/>
        <w:rPr>
          <w:rFonts w:eastAsia="黑体"/>
          <w:sz w:val="32"/>
          <w:szCs w:val="32"/>
        </w:rPr>
      </w:pPr>
      <w:r>
        <w:rPr>
          <w:rFonts w:ascii="仿宋_GB2312" w:eastAsia="仿宋_GB2312" w:hAnsi="黑体"/>
          <w:sz w:val="32"/>
          <w:szCs w:val="32"/>
        </w:rPr>
        <w:br w:type="page"/>
      </w:r>
      <w:r w:rsidR="00007950" w:rsidRPr="005254B2">
        <w:rPr>
          <w:rFonts w:eastAsia="黑体" w:hint="eastAsia"/>
          <w:sz w:val="32"/>
          <w:szCs w:val="32"/>
        </w:rPr>
        <w:lastRenderedPageBreak/>
        <w:t>二、</w:t>
      </w:r>
      <w:r w:rsidR="0004084C">
        <w:rPr>
          <w:rFonts w:eastAsia="黑体" w:hint="eastAsia"/>
          <w:sz w:val="32"/>
          <w:szCs w:val="32"/>
        </w:rPr>
        <w:t>脂肪肝</w:t>
      </w:r>
      <w:r w:rsidR="00007950" w:rsidRPr="005254B2">
        <w:rPr>
          <w:rFonts w:eastAsia="黑体" w:hint="eastAsia"/>
          <w:sz w:val="32"/>
          <w:szCs w:val="32"/>
        </w:rPr>
        <w:t>临床路径表单</w:t>
      </w:r>
    </w:p>
    <w:p w:rsidR="00007950" w:rsidRPr="001478D5" w:rsidRDefault="00007950" w:rsidP="00DC543F">
      <w:pPr>
        <w:adjustRightInd w:val="0"/>
        <w:snapToGrid w:val="0"/>
        <w:spacing w:beforeLines="50"/>
        <w:rPr>
          <w:rFonts w:ascii="宋体" w:hAnsi="宋体"/>
          <w:szCs w:val="21"/>
        </w:rPr>
      </w:pPr>
      <w:bookmarkStart w:id="0" w:name="_GoBack"/>
      <w:bookmarkEnd w:id="0"/>
      <w:r w:rsidRPr="001478D5">
        <w:rPr>
          <w:rFonts w:ascii="宋体" w:hAnsi="宋体" w:hint="eastAsia"/>
          <w:szCs w:val="21"/>
        </w:rPr>
        <w:t>适用对象：</w:t>
      </w:r>
      <w:r w:rsidRPr="001478D5">
        <w:rPr>
          <w:rFonts w:ascii="宋体" w:hAnsi="宋体" w:hint="eastAsia"/>
          <w:b/>
          <w:szCs w:val="21"/>
        </w:rPr>
        <w:t>第一诊断为</w:t>
      </w:r>
      <w:r w:rsidR="0004084C" w:rsidRPr="001478D5">
        <w:rPr>
          <w:rFonts w:ascii="宋体" w:hAnsi="宋体" w:hint="eastAsia"/>
          <w:szCs w:val="21"/>
        </w:rPr>
        <w:t>脂肪肝</w:t>
      </w:r>
      <w:r w:rsidRPr="001478D5">
        <w:rPr>
          <w:rFonts w:ascii="宋体" w:hAnsi="宋体" w:hint="eastAsia"/>
          <w:szCs w:val="21"/>
        </w:rPr>
        <w:t>（ICD-10：K</w:t>
      </w:r>
      <w:r w:rsidR="0004084C" w:rsidRPr="001478D5">
        <w:rPr>
          <w:rFonts w:ascii="宋体" w:hAnsi="宋体" w:hint="eastAsia"/>
          <w:szCs w:val="21"/>
        </w:rPr>
        <w:t>7</w:t>
      </w:r>
      <w:r w:rsidRPr="001478D5">
        <w:rPr>
          <w:rFonts w:ascii="宋体" w:hAnsi="宋体" w:hint="eastAsia"/>
          <w:szCs w:val="21"/>
        </w:rPr>
        <w:t>6.</w:t>
      </w:r>
      <w:r w:rsidR="0004084C" w:rsidRPr="001478D5">
        <w:rPr>
          <w:rFonts w:ascii="宋体" w:hAnsi="宋体" w:hint="eastAsia"/>
          <w:szCs w:val="21"/>
        </w:rPr>
        <w:t>0</w:t>
      </w:r>
      <w:r w:rsidRPr="001478D5">
        <w:rPr>
          <w:rFonts w:ascii="宋体" w:hAnsi="宋体" w:hint="eastAsia"/>
          <w:szCs w:val="21"/>
        </w:rPr>
        <w:t>00）</w:t>
      </w:r>
    </w:p>
    <w:p w:rsidR="00007950" w:rsidRPr="001478D5" w:rsidRDefault="00007950" w:rsidP="001478D5">
      <w:pPr>
        <w:adjustRightInd w:val="0"/>
        <w:snapToGrid w:val="0"/>
        <w:rPr>
          <w:rFonts w:ascii="宋体" w:hAnsi="宋体"/>
          <w:szCs w:val="21"/>
        </w:rPr>
      </w:pPr>
      <w:r w:rsidRPr="001478D5">
        <w:rPr>
          <w:rFonts w:ascii="宋体" w:hAnsi="宋体" w:hint="eastAsia"/>
          <w:szCs w:val="21"/>
        </w:rPr>
        <w:t>患者姓名：  性别：  年龄： 门诊号： 住院号：</w:t>
      </w:r>
    </w:p>
    <w:p w:rsidR="00007950" w:rsidRPr="001478D5" w:rsidRDefault="00007950" w:rsidP="001478D5">
      <w:pPr>
        <w:adjustRightInd w:val="0"/>
        <w:snapToGrid w:val="0"/>
        <w:rPr>
          <w:rFonts w:ascii="宋体" w:hAnsi="宋体"/>
          <w:szCs w:val="21"/>
        </w:rPr>
      </w:pPr>
      <w:r w:rsidRPr="001478D5">
        <w:rPr>
          <w:rFonts w:ascii="宋体" w:hAnsi="宋体" w:hint="eastAsia"/>
          <w:szCs w:val="21"/>
        </w:rPr>
        <w:t>住院日期：年月日     出院日期：年月日  标准住院日</w:t>
      </w:r>
      <w:r w:rsidR="00964C03" w:rsidRPr="001478D5">
        <w:rPr>
          <w:rFonts w:ascii="宋体" w:hAnsi="宋体" w:hint="eastAsia"/>
          <w:szCs w:val="21"/>
        </w:rPr>
        <w:t>7-10</w:t>
      </w:r>
      <w:r w:rsidRPr="001478D5">
        <w:rPr>
          <w:rFonts w:ascii="宋体" w:hAnsi="宋体" w:hint="eastAsia"/>
          <w:szCs w:val="21"/>
        </w:rPr>
        <w:t>天</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2751"/>
        <w:gridCol w:w="2709"/>
        <w:gridCol w:w="2833"/>
      </w:tblGrid>
      <w:tr w:rsidR="00964C03" w:rsidRPr="001478D5" w:rsidTr="005F12A3">
        <w:trPr>
          <w:jc w:val="center"/>
        </w:trPr>
        <w:tc>
          <w:tcPr>
            <w:tcW w:w="723" w:type="dxa"/>
            <w:tcBorders>
              <w:top w:val="double" w:sz="4" w:space="0" w:color="auto"/>
              <w:left w:val="double" w:sz="4" w:space="0" w:color="auto"/>
              <w:bottom w:val="double" w:sz="4" w:space="0" w:color="auto"/>
              <w:right w:val="double" w:sz="4" w:space="0" w:color="auto"/>
            </w:tcBorders>
          </w:tcPr>
          <w:p w:rsidR="00964C03" w:rsidRPr="001478D5" w:rsidRDefault="00964C03" w:rsidP="001478D5">
            <w:pPr>
              <w:rPr>
                <w:rFonts w:ascii="黑体" w:eastAsia="黑体"/>
                <w:szCs w:val="21"/>
              </w:rPr>
            </w:pPr>
            <w:r w:rsidRPr="001478D5">
              <w:rPr>
                <w:rFonts w:ascii="黑体" w:eastAsia="黑体" w:hint="eastAsia"/>
                <w:szCs w:val="21"/>
              </w:rPr>
              <w:t>时间</w:t>
            </w:r>
          </w:p>
        </w:tc>
        <w:tc>
          <w:tcPr>
            <w:tcW w:w="2751" w:type="dxa"/>
            <w:tcBorders>
              <w:top w:val="double" w:sz="4" w:space="0" w:color="auto"/>
              <w:left w:val="double" w:sz="4" w:space="0" w:color="auto"/>
              <w:bottom w:val="double" w:sz="4" w:space="0" w:color="auto"/>
              <w:right w:val="double" w:sz="4" w:space="0" w:color="auto"/>
            </w:tcBorders>
          </w:tcPr>
          <w:p w:rsidR="00964C03" w:rsidRPr="001478D5" w:rsidRDefault="00964C03" w:rsidP="001478D5">
            <w:pPr>
              <w:jc w:val="center"/>
              <w:rPr>
                <w:rFonts w:ascii="黑体" w:eastAsia="黑体"/>
                <w:szCs w:val="21"/>
              </w:rPr>
            </w:pPr>
            <w:r w:rsidRPr="001478D5">
              <w:rPr>
                <w:rFonts w:ascii="黑体" w:eastAsia="黑体" w:hint="eastAsia"/>
                <w:szCs w:val="21"/>
              </w:rPr>
              <w:t>住院第1天</w:t>
            </w:r>
          </w:p>
        </w:tc>
        <w:tc>
          <w:tcPr>
            <w:tcW w:w="2709" w:type="dxa"/>
            <w:tcBorders>
              <w:top w:val="double" w:sz="4" w:space="0" w:color="auto"/>
              <w:left w:val="double" w:sz="4" w:space="0" w:color="auto"/>
              <w:bottom w:val="double" w:sz="4" w:space="0" w:color="auto"/>
              <w:right w:val="double" w:sz="4" w:space="0" w:color="auto"/>
            </w:tcBorders>
          </w:tcPr>
          <w:p w:rsidR="00964C03" w:rsidRPr="001478D5" w:rsidRDefault="00964C03" w:rsidP="001478D5">
            <w:pPr>
              <w:jc w:val="center"/>
              <w:rPr>
                <w:rFonts w:ascii="黑体" w:eastAsia="黑体"/>
                <w:szCs w:val="21"/>
                <w:u w:val="single"/>
              </w:rPr>
            </w:pPr>
            <w:r w:rsidRPr="001478D5">
              <w:rPr>
                <w:rFonts w:ascii="黑体" w:eastAsia="黑体" w:hint="eastAsia"/>
                <w:szCs w:val="21"/>
              </w:rPr>
              <w:t>住院第2-3天</w:t>
            </w:r>
          </w:p>
        </w:tc>
        <w:tc>
          <w:tcPr>
            <w:tcW w:w="2833" w:type="dxa"/>
            <w:tcBorders>
              <w:top w:val="double" w:sz="4" w:space="0" w:color="auto"/>
              <w:left w:val="double" w:sz="4" w:space="0" w:color="auto"/>
              <w:bottom w:val="double" w:sz="4" w:space="0" w:color="auto"/>
              <w:right w:val="double" w:sz="4" w:space="0" w:color="auto"/>
            </w:tcBorders>
          </w:tcPr>
          <w:p w:rsidR="00964C03" w:rsidRPr="001478D5" w:rsidRDefault="00964C03" w:rsidP="001478D5">
            <w:pPr>
              <w:jc w:val="center"/>
              <w:rPr>
                <w:rFonts w:ascii="黑体" w:eastAsia="黑体"/>
                <w:szCs w:val="21"/>
                <w:u w:val="single"/>
              </w:rPr>
            </w:pPr>
            <w:r w:rsidRPr="001478D5">
              <w:rPr>
                <w:rFonts w:ascii="黑体" w:eastAsia="黑体" w:hint="eastAsia"/>
                <w:szCs w:val="21"/>
              </w:rPr>
              <w:t>住院第4天</w:t>
            </w:r>
          </w:p>
        </w:tc>
      </w:tr>
      <w:tr w:rsidR="00964C03" w:rsidRPr="001478D5" w:rsidTr="005F12A3">
        <w:trPr>
          <w:trHeight w:val="3244"/>
          <w:jc w:val="center"/>
        </w:trPr>
        <w:tc>
          <w:tcPr>
            <w:tcW w:w="723" w:type="dxa"/>
            <w:tcBorders>
              <w:top w:val="double" w:sz="4" w:space="0" w:color="auto"/>
              <w:left w:val="single" w:sz="8" w:space="0" w:color="auto"/>
              <w:bottom w:val="single" w:sz="8" w:space="0" w:color="auto"/>
              <w:right w:val="single" w:sz="8" w:space="0" w:color="auto"/>
            </w:tcBorders>
          </w:tcPr>
          <w:p w:rsidR="00964C03" w:rsidRPr="001478D5" w:rsidRDefault="00964C03" w:rsidP="001478D5">
            <w:pPr>
              <w:jc w:val="center"/>
              <w:rPr>
                <w:rFonts w:eastAsia="黑体"/>
                <w:szCs w:val="21"/>
              </w:rPr>
            </w:pPr>
          </w:p>
          <w:p w:rsidR="00964C03" w:rsidRPr="001478D5" w:rsidRDefault="00964C03" w:rsidP="001478D5">
            <w:pPr>
              <w:jc w:val="center"/>
              <w:rPr>
                <w:rFonts w:eastAsia="黑体"/>
                <w:szCs w:val="21"/>
              </w:rPr>
            </w:pPr>
          </w:p>
          <w:p w:rsidR="00964C03" w:rsidRPr="001478D5" w:rsidRDefault="00964C03" w:rsidP="001478D5">
            <w:pPr>
              <w:jc w:val="center"/>
              <w:rPr>
                <w:rFonts w:eastAsia="黑体"/>
                <w:szCs w:val="21"/>
              </w:rPr>
            </w:pPr>
            <w:r w:rsidRPr="001478D5">
              <w:rPr>
                <w:rFonts w:eastAsia="黑体" w:hint="eastAsia"/>
                <w:szCs w:val="21"/>
              </w:rPr>
              <w:t>主</w:t>
            </w:r>
          </w:p>
          <w:p w:rsidR="00964C03" w:rsidRPr="001478D5" w:rsidRDefault="00964C03" w:rsidP="001478D5">
            <w:pPr>
              <w:jc w:val="center"/>
              <w:rPr>
                <w:rFonts w:eastAsia="黑体"/>
                <w:szCs w:val="21"/>
              </w:rPr>
            </w:pPr>
            <w:r w:rsidRPr="001478D5">
              <w:rPr>
                <w:rFonts w:eastAsia="黑体" w:hint="eastAsia"/>
                <w:szCs w:val="21"/>
              </w:rPr>
              <w:t>要</w:t>
            </w:r>
          </w:p>
          <w:p w:rsidR="00964C03" w:rsidRPr="001478D5" w:rsidRDefault="00964C03" w:rsidP="001478D5">
            <w:pPr>
              <w:jc w:val="center"/>
              <w:rPr>
                <w:rFonts w:eastAsia="黑体"/>
                <w:szCs w:val="21"/>
              </w:rPr>
            </w:pPr>
            <w:r w:rsidRPr="001478D5">
              <w:rPr>
                <w:rFonts w:eastAsia="黑体" w:hint="eastAsia"/>
                <w:szCs w:val="21"/>
              </w:rPr>
              <w:t>诊</w:t>
            </w:r>
          </w:p>
          <w:p w:rsidR="00964C03" w:rsidRPr="001478D5" w:rsidRDefault="00964C03" w:rsidP="001478D5">
            <w:pPr>
              <w:jc w:val="center"/>
              <w:rPr>
                <w:rFonts w:eastAsia="黑体"/>
                <w:szCs w:val="21"/>
              </w:rPr>
            </w:pPr>
            <w:r w:rsidRPr="001478D5">
              <w:rPr>
                <w:rFonts w:eastAsia="黑体" w:hint="eastAsia"/>
                <w:szCs w:val="21"/>
              </w:rPr>
              <w:t>疗</w:t>
            </w:r>
          </w:p>
          <w:p w:rsidR="00964C03" w:rsidRPr="001478D5" w:rsidRDefault="00964C03" w:rsidP="001478D5">
            <w:pPr>
              <w:jc w:val="center"/>
              <w:rPr>
                <w:rFonts w:eastAsia="黑体"/>
                <w:szCs w:val="21"/>
              </w:rPr>
            </w:pPr>
            <w:r w:rsidRPr="001478D5">
              <w:rPr>
                <w:rFonts w:eastAsia="黑体" w:hint="eastAsia"/>
                <w:szCs w:val="21"/>
              </w:rPr>
              <w:t>工</w:t>
            </w:r>
          </w:p>
          <w:p w:rsidR="00964C03" w:rsidRPr="001478D5" w:rsidRDefault="00964C03" w:rsidP="001478D5">
            <w:pPr>
              <w:jc w:val="center"/>
              <w:rPr>
                <w:rFonts w:eastAsia="黑体"/>
                <w:szCs w:val="21"/>
                <w:u w:val="single"/>
              </w:rPr>
            </w:pPr>
            <w:r w:rsidRPr="001478D5">
              <w:rPr>
                <w:rFonts w:eastAsia="黑体" w:hint="eastAsia"/>
                <w:szCs w:val="21"/>
              </w:rPr>
              <w:t>作</w:t>
            </w:r>
          </w:p>
        </w:tc>
        <w:tc>
          <w:tcPr>
            <w:tcW w:w="2751" w:type="dxa"/>
            <w:tcBorders>
              <w:top w:val="double" w:sz="4" w:space="0" w:color="auto"/>
              <w:left w:val="single" w:sz="8" w:space="0" w:color="auto"/>
              <w:bottom w:val="single" w:sz="8" w:space="0" w:color="auto"/>
              <w:right w:val="single" w:sz="8" w:space="0" w:color="auto"/>
            </w:tcBorders>
          </w:tcPr>
          <w:p w:rsidR="00964C03" w:rsidRPr="001478D5" w:rsidRDefault="00964C03" w:rsidP="001478D5">
            <w:pPr>
              <w:numPr>
                <w:ilvl w:val="0"/>
                <w:numId w:val="1"/>
              </w:numPr>
              <w:rPr>
                <w:szCs w:val="21"/>
              </w:rPr>
            </w:pPr>
            <w:r w:rsidRPr="001478D5">
              <w:rPr>
                <w:rFonts w:hint="eastAsia"/>
                <w:szCs w:val="21"/>
              </w:rPr>
              <w:t>完成询问病史和体格检查，按要求完成病历书写</w:t>
            </w:r>
          </w:p>
          <w:p w:rsidR="00964C03" w:rsidRPr="001478D5" w:rsidRDefault="00964C03" w:rsidP="001478D5">
            <w:pPr>
              <w:numPr>
                <w:ilvl w:val="0"/>
                <w:numId w:val="1"/>
              </w:numPr>
              <w:rPr>
                <w:szCs w:val="21"/>
              </w:rPr>
            </w:pPr>
            <w:r w:rsidRPr="001478D5">
              <w:rPr>
                <w:rFonts w:hint="eastAsia"/>
                <w:szCs w:val="21"/>
              </w:rPr>
              <w:t>安排完善常规检查</w:t>
            </w:r>
          </w:p>
          <w:p w:rsidR="00964C03" w:rsidRPr="001478D5" w:rsidRDefault="00964C03" w:rsidP="001478D5">
            <w:pPr>
              <w:rPr>
                <w:szCs w:val="21"/>
              </w:rPr>
            </w:pPr>
          </w:p>
        </w:tc>
        <w:tc>
          <w:tcPr>
            <w:tcW w:w="2709" w:type="dxa"/>
            <w:tcBorders>
              <w:top w:val="double" w:sz="4" w:space="0" w:color="auto"/>
              <w:left w:val="single" w:sz="8" w:space="0" w:color="auto"/>
              <w:bottom w:val="single" w:sz="8" w:space="0" w:color="auto"/>
              <w:right w:val="single" w:sz="8" w:space="0" w:color="auto"/>
            </w:tcBorders>
          </w:tcPr>
          <w:p w:rsidR="00964C03" w:rsidRPr="001478D5" w:rsidRDefault="00964C03" w:rsidP="001478D5">
            <w:pPr>
              <w:numPr>
                <w:ilvl w:val="0"/>
                <w:numId w:val="1"/>
              </w:numPr>
              <w:rPr>
                <w:szCs w:val="21"/>
              </w:rPr>
            </w:pPr>
            <w:r w:rsidRPr="001478D5">
              <w:rPr>
                <w:rFonts w:hint="eastAsia"/>
                <w:szCs w:val="21"/>
              </w:rPr>
              <w:t>上级医师查房</w:t>
            </w:r>
          </w:p>
          <w:p w:rsidR="00964C03" w:rsidRPr="001478D5" w:rsidRDefault="00964C03" w:rsidP="001478D5">
            <w:pPr>
              <w:numPr>
                <w:ilvl w:val="0"/>
                <w:numId w:val="1"/>
              </w:numPr>
              <w:rPr>
                <w:szCs w:val="21"/>
              </w:rPr>
            </w:pPr>
            <w:r w:rsidRPr="001478D5">
              <w:rPr>
                <w:rFonts w:hint="eastAsia"/>
                <w:szCs w:val="21"/>
              </w:rPr>
              <w:t>明确下一步诊疗计划</w:t>
            </w:r>
          </w:p>
          <w:p w:rsidR="00964C03" w:rsidRPr="001478D5" w:rsidRDefault="00964C03" w:rsidP="001478D5">
            <w:pPr>
              <w:numPr>
                <w:ilvl w:val="0"/>
                <w:numId w:val="1"/>
              </w:numPr>
              <w:rPr>
                <w:szCs w:val="21"/>
              </w:rPr>
            </w:pPr>
            <w:r w:rsidRPr="001478D5">
              <w:rPr>
                <w:rFonts w:hint="eastAsia"/>
                <w:szCs w:val="21"/>
              </w:rPr>
              <w:t>完成上级医师查房记录</w:t>
            </w:r>
          </w:p>
          <w:p w:rsidR="00964C03" w:rsidRPr="001478D5" w:rsidRDefault="00964C03" w:rsidP="001478D5">
            <w:pPr>
              <w:numPr>
                <w:ilvl w:val="0"/>
                <w:numId w:val="1"/>
              </w:numPr>
              <w:rPr>
                <w:szCs w:val="21"/>
              </w:rPr>
            </w:pPr>
            <w:r w:rsidRPr="001478D5">
              <w:rPr>
                <w:rFonts w:hint="eastAsia"/>
                <w:szCs w:val="21"/>
              </w:rPr>
              <w:t>做好</w:t>
            </w:r>
            <w:r w:rsidRPr="001478D5">
              <w:rPr>
                <w:szCs w:val="21"/>
              </w:rPr>
              <w:t>行</w:t>
            </w:r>
            <w:r w:rsidR="00977207" w:rsidRPr="001478D5">
              <w:rPr>
                <w:rFonts w:hint="eastAsia"/>
                <w:szCs w:val="21"/>
              </w:rPr>
              <w:t>腹部</w:t>
            </w:r>
            <w:r w:rsidR="00506E08" w:rsidRPr="001478D5">
              <w:rPr>
                <w:rFonts w:hint="eastAsia"/>
                <w:szCs w:val="21"/>
              </w:rPr>
              <w:t>超声的准备</w:t>
            </w:r>
          </w:p>
          <w:p w:rsidR="005F12A3" w:rsidRPr="001478D5" w:rsidRDefault="00964C03" w:rsidP="001478D5">
            <w:pPr>
              <w:numPr>
                <w:ilvl w:val="0"/>
                <w:numId w:val="1"/>
              </w:numPr>
              <w:rPr>
                <w:szCs w:val="21"/>
              </w:rPr>
            </w:pPr>
            <w:r w:rsidRPr="001478D5">
              <w:rPr>
                <w:rFonts w:hint="eastAsia"/>
                <w:szCs w:val="21"/>
              </w:rPr>
              <w:t>对患者进行有关</w:t>
            </w:r>
            <w:r w:rsidR="00506E08" w:rsidRPr="001478D5">
              <w:rPr>
                <w:rFonts w:hint="eastAsia"/>
                <w:szCs w:val="21"/>
              </w:rPr>
              <w:t>脂肪肝改善生活习惯、</w:t>
            </w:r>
            <w:r w:rsidR="00977207" w:rsidRPr="001478D5">
              <w:rPr>
                <w:rFonts w:hint="eastAsia"/>
                <w:szCs w:val="21"/>
              </w:rPr>
              <w:t>饮食</w:t>
            </w:r>
            <w:r w:rsidRPr="001478D5">
              <w:rPr>
                <w:rFonts w:hint="eastAsia"/>
                <w:szCs w:val="21"/>
              </w:rPr>
              <w:t>宣教</w:t>
            </w:r>
          </w:p>
          <w:p w:rsidR="00964C03" w:rsidRPr="001478D5" w:rsidRDefault="005F12A3" w:rsidP="001478D5">
            <w:pPr>
              <w:numPr>
                <w:ilvl w:val="0"/>
                <w:numId w:val="1"/>
              </w:numPr>
              <w:rPr>
                <w:szCs w:val="21"/>
              </w:rPr>
            </w:pPr>
            <w:r w:rsidRPr="001478D5">
              <w:rPr>
                <w:rFonts w:hint="eastAsia"/>
                <w:szCs w:val="21"/>
              </w:rPr>
              <w:t>根据肝功能情况予以药物治疗</w:t>
            </w:r>
          </w:p>
          <w:p w:rsidR="005F12A3" w:rsidRPr="001478D5" w:rsidRDefault="005F12A3" w:rsidP="001478D5">
            <w:pPr>
              <w:numPr>
                <w:ilvl w:val="0"/>
                <w:numId w:val="1"/>
              </w:numPr>
              <w:rPr>
                <w:szCs w:val="21"/>
              </w:rPr>
            </w:pPr>
            <w:r w:rsidRPr="001478D5">
              <w:rPr>
                <w:rFonts w:hint="eastAsia"/>
                <w:szCs w:val="21"/>
              </w:rPr>
              <w:t>如合并有糖尿病、高脂血症，根据病情给予降糖、降脂药物</w:t>
            </w:r>
          </w:p>
          <w:p w:rsidR="00964C03" w:rsidRPr="001478D5" w:rsidRDefault="00964C03" w:rsidP="001478D5">
            <w:pPr>
              <w:rPr>
                <w:szCs w:val="21"/>
              </w:rPr>
            </w:pPr>
          </w:p>
        </w:tc>
        <w:tc>
          <w:tcPr>
            <w:tcW w:w="2833" w:type="dxa"/>
            <w:tcBorders>
              <w:top w:val="double" w:sz="4" w:space="0" w:color="auto"/>
              <w:left w:val="single" w:sz="8" w:space="0" w:color="auto"/>
              <w:bottom w:val="single" w:sz="8" w:space="0" w:color="auto"/>
              <w:right w:val="single" w:sz="8" w:space="0" w:color="auto"/>
            </w:tcBorders>
          </w:tcPr>
          <w:p w:rsidR="00964C03" w:rsidRPr="001478D5" w:rsidRDefault="00964C03" w:rsidP="001478D5">
            <w:pPr>
              <w:numPr>
                <w:ilvl w:val="0"/>
                <w:numId w:val="1"/>
              </w:numPr>
              <w:rPr>
                <w:szCs w:val="21"/>
              </w:rPr>
            </w:pPr>
            <w:r w:rsidRPr="001478D5">
              <w:rPr>
                <w:rFonts w:hint="eastAsia"/>
                <w:szCs w:val="21"/>
              </w:rPr>
              <w:t>上级医师查房</w:t>
            </w:r>
          </w:p>
          <w:p w:rsidR="00964C03" w:rsidRPr="001478D5" w:rsidRDefault="00964C03" w:rsidP="001478D5">
            <w:pPr>
              <w:numPr>
                <w:ilvl w:val="0"/>
                <w:numId w:val="1"/>
              </w:numPr>
              <w:rPr>
                <w:szCs w:val="21"/>
              </w:rPr>
            </w:pPr>
            <w:r w:rsidRPr="001478D5">
              <w:rPr>
                <w:rFonts w:hint="eastAsia"/>
                <w:szCs w:val="21"/>
              </w:rPr>
              <w:t>完成三级查房记录</w:t>
            </w:r>
          </w:p>
          <w:p w:rsidR="00977207" w:rsidRPr="001478D5" w:rsidRDefault="00506E08" w:rsidP="001478D5">
            <w:pPr>
              <w:numPr>
                <w:ilvl w:val="0"/>
                <w:numId w:val="1"/>
              </w:numPr>
              <w:rPr>
                <w:szCs w:val="21"/>
              </w:rPr>
            </w:pPr>
            <w:r w:rsidRPr="001478D5">
              <w:rPr>
                <w:rFonts w:hint="eastAsia"/>
                <w:szCs w:val="21"/>
              </w:rPr>
              <w:t>注意化验结果回报，明确有肝功能血清酶学异常情况</w:t>
            </w:r>
          </w:p>
          <w:p w:rsidR="00964C03" w:rsidRPr="001478D5" w:rsidRDefault="00964C03" w:rsidP="001478D5">
            <w:pPr>
              <w:numPr>
                <w:ilvl w:val="0"/>
                <w:numId w:val="1"/>
              </w:numPr>
              <w:rPr>
                <w:szCs w:val="21"/>
              </w:rPr>
            </w:pPr>
            <w:r w:rsidRPr="001478D5">
              <w:rPr>
                <w:rFonts w:hint="eastAsia"/>
                <w:szCs w:val="21"/>
              </w:rPr>
              <w:t>行</w:t>
            </w:r>
            <w:r w:rsidR="00977207" w:rsidRPr="001478D5">
              <w:rPr>
                <w:rFonts w:hint="eastAsia"/>
                <w:szCs w:val="21"/>
              </w:rPr>
              <w:t>腹部影像学</w:t>
            </w:r>
            <w:r w:rsidRPr="001478D5">
              <w:rPr>
                <w:rFonts w:hint="eastAsia"/>
                <w:szCs w:val="21"/>
              </w:rPr>
              <w:t>检查，明确有无</w:t>
            </w:r>
            <w:r w:rsidR="00506E08" w:rsidRPr="001478D5">
              <w:rPr>
                <w:rFonts w:hint="eastAsia"/>
                <w:szCs w:val="21"/>
              </w:rPr>
              <w:t>脂肪肝影像学</w:t>
            </w:r>
            <w:r w:rsidR="00977207" w:rsidRPr="001478D5">
              <w:rPr>
                <w:rFonts w:hint="eastAsia"/>
                <w:szCs w:val="21"/>
              </w:rPr>
              <w:t>特征性表现</w:t>
            </w:r>
          </w:p>
          <w:p w:rsidR="00964C03" w:rsidRPr="001478D5" w:rsidRDefault="00964C03" w:rsidP="001478D5">
            <w:pPr>
              <w:ind w:left="360"/>
              <w:rPr>
                <w:szCs w:val="21"/>
              </w:rPr>
            </w:pPr>
          </w:p>
        </w:tc>
      </w:tr>
      <w:tr w:rsidR="00964C03" w:rsidRPr="001478D5" w:rsidTr="005F12A3">
        <w:trPr>
          <w:trHeight w:val="4660"/>
          <w:jc w:val="center"/>
        </w:trPr>
        <w:tc>
          <w:tcPr>
            <w:tcW w:w="723"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jc w:val="center"/>
              <w:rPr>
                <w:rFonts w:eastAsia="黑体"/>
                <w:szCs w:val="21"/>
              </w:rPr>
            </w:pPr>
          </w:p>
          <w:p w:rsidR="00964C03" w:rsidRPr="001478D5" w:rsidRDefault="00964C03" w:rsidP="001478D5">
            <w:pPr>
              <w:jc w:val="center"/>
              <w:rPr>
                <w:rFonts w:eastAsia="黑体"/>
                <w:szCs w:val="21"/>
              </w:rPr>
            </w:pPr>
          </w:p>
          <w:p w:rsidR="00964C03" w:rsidRPr="001478D5" w:rsidRDefault="00964C03" w:rsidP="001478D5">
            <w:pPr>
              <w:jc w:val="center"/>
              <w:rPr>
                <w:rFonts w:eastAsia="黑体"/>
                <w:szCs w:val="21"/>
              </w:rPr>
            </w:pPr>
          </w:p>
          <w:p w:rsidR="00964C03" w:rsidRPr="001478D5" w:rsidRDefault="00964C03" w:rsidP="001478D5">
            <w:pPr>
              <w:jc w:val="center"/>
              <w:rPr>
                <w:rFonts w:eastAsia="黑体"/>
                <w:szCs w:val="21"/>
              </w:rPr>
            </w:pPr>
          </w:p>
          <w:p w:rsidR="00964C03" w:rsidRPr="001478D5" w:rsidRDefault="00964C03" w:rsidP="001478D5">
            <w:pPr>
              <w:jc w:val="center"/>
              <w:rPr>
                <w:rFonts w:eastAsia="黑体"/>
                <w:szCs w:val="21"/>
              </w:rPr>
            </w:pPr>
            <w:r w:rsidRPr="001478D5">
              <w:rPr>
                <w:rFonts w:eastAsia="黑体" w:hint="eastAsia"/>
                <w:szCs w:val="21"/>
              </w:rPr>
              <w:t>重</w:t>
            </w:r>
          </w:p>
          <w:p w:rsidR="00964C03" w:rsidRPr="001478D5" w:rsidRDefault="00964C03" w:rsidP="001478D5">
            <w:pPr>
              <w:jc w:val="center"/>
              <w:rPr>
                <w:rFonts w:eastAsia="黑体"/>
                <w:szCs w:val="21"/>
              </w:rPr>
            </w:pPr>
          </w:p>
          <w:p w:rsidR="00964C03" w:rsidRPr="001478D5" w:rsidRDefault="00964C03" w:rsidP="001478D5">
            <w:pPr>
              <w:jc w:val="center"/>
              <w:rPr>
                <w:rFonts w:eastAsia="黑体"/>
                <w:szCs w:val="21"/>
              </w:rPr>
            </w:pPr>
            <w:r w:rsidRPr="001478D5">
              <w:rPr>
                <w:rFonts w:eastAsia="黑体" w:hint="eastAsia"/>
                <w:szCs w:val="21"/>
              </w:rPr>
              <w:t>点</w:t>
            </w:r>
          </w:p>
          <w:p w:rsidR="00964C03" w:rsidRPr="001478D5" w:rsidRDefault="00964C03" w:rsidP="001478D5">
            <w:pPr>
              <w:jc w:val="center"/>
              <w:rPr>
                <w:rFonts w:eastAsia="黑体"/>
                <w:szCs w:val="21"/>
              </w:rPr>
            </w:pPr>
          </w:p>
          <w:p w:rsidR="00964C03" w:rsidRPr="001478D5" w:rsidRDefault="00964C03" w:rsidP="001478D5">
            <w:pPr>
              <w:jc w:val="center"/>
              <w:rPr>
                <w:rFonts w:eastAsia="黑体"/>
                <w:szCs w:val="21"/>
              </w:rPr>
            </w:pPr>
            <w:r w:rsidRPr="001478D5">
              <w:rPr>
                <w:rFonts w:eastAsia="黑体" w:hint="eastAsia"/>
                <w:szCs w:val="21"/>
              </w:rPr>
              <w:t>医</w:t>
            </w:r>
          </w:p>
          <w:p w:rsidR="00964C03" w:rsidRPr="001478D5" w:rsidRDefault="00964C03" w:rsidP="001478D5">
            <w:pPr>
              <w:jc w:val="center"/>
              <w:rPr>
                <w:rFonts w:eastAsia="黑体"/>
                <w:szCs w:val="21"/>
              </w:rPr>
            </w:pPr>
          </w:p>
          <w:p w:rsidR="00964C03" w:rsidRPr="001478D5" w:rsidRDefault="00964C03" w:rsidP="001478D5">
            <w:pPr>
              <w:jc w:val="center"/>
              <w:rPr>
                <w:rFonts w:eastAsia="黑体"/>
                <w:szCs w:val="21"/>
              </w:rPr>
            </w:pPr>
            <w:r w:rsidRPr="001478D5">
              <w:rPr>
                <w:rFonts w:eastAsia="黑体" w:hint="eastAsia"/>
                <w:szCs w:val="21"/>
              </w:rPr>
              <w:t>嘱</w:t>
            </w:r>
          </w:p>
        </w:tc>
        <w:tc>
          <w:tcPr>
            <w:tcW w:w="2751"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rPr>
                <w:b/>
                <w:szCs w:val="21"/>
              </w:rPr>
            </w:pPr>
            <w:r w:rsidRPr="001478D5">
              <w:rPr>
                <w:rFonts w:hint="eastAsia"/>
                <w:b/>
                <w:szCs w:val="21"/>
              </w:rPr>
              <w:t>长期医嘱：</w:t>
            </w:r>
          </w:p>
          <w:p w:rsidR="00964C03" w:rsidRPr="001478D5" w:rsidRDefault="00964C03" w:rsidP="001478D5">
            <w:pPr>
              <w:numPr>
                <w:ilvl w:val="0"/>
                <w:numId w:val="1"/>
              </w:numPr>
              <w:rPr>
                <w:szCs w:val="21"/>
              </w:rPr>
            </w:pPr>
            <w:r w:rsidRPr="001478D5">
              <w:rPr>
                <w:rFonts w:hint="eastAsia"/>
                <w:szCs w:val="21"/>
              </w:rPr>
              <w:t>消化内科护理常规</w:t>
            </w:r>
          </w:p>
          <w:p w:rsidR="00964C03" w:rsidRPr="001478D5" w:rsidRDefault="00964C03" w:rsidP="001478D5">
            <w:pPr>
              <w:numPr>
                <w:ilvl w:val="0"/>
                <w:numId w:val="1"/>
              </w:numPr>
              <w:rPr>
                <w:szCs w:val="21"/>
              </w:rPr>
            </w:pPr>
            <w:r w:rsidRPr="001478D5">
              <w:rPr>
                <w:rFonts w:hint="eastAsia"/>
                <w:szCs w:val="21"/>
              </w:rPr>
              <w:t>二级护理</w:t>
            </w:r>
          </w:p>
          <w:p w:rsidR="00964C03" w:rsidRPr="001478D5" w:rsidRDefault="00964C03" w:rsidP="001478D5">
            <w:pPr>
              <w:numPr>
                <w:ilvl w:val="0"/>
                <w:numId w:val="1"/>
              </w:numPr>
              <w:rPr>
                <w:szCs w:val="21"/>
              </w:rPr>
            </w:pPr>
            <w:r w:rsidRPr="001478D5">
              <w:rPr>
                <w:rFonts w:hint="eastAsia"/>
                <w:szCs w:val="21"/>
              </w:rPr>
              <w:t>低脂饮食</w:t>
            </w:r>
          </w:p>
          <w:p w:rsidR="00964C03" w:rsidRPr="001478D5" w:rsidRDefault="00964C03" w:rsidP="001478D5">
            <w:pPr>
              <w:numPr>
                <w:ilvl w:val="0"/>
                <w:numId w:val="1"/>
              </w:numPr>
              <w:rPr>
                <w:szCs w:val="21"/>
              </w:rPr>
            </w:pPr>
            <w:r w:rsidRPr="001478D5">
              <w:rPr>
                <w:rFonts w:hint="eastAsia"/>
                <w:szCs w:val="21"/>
              </w:rPr>
              <w:t>对症治疗</w:t>
            </w:r>
          </w:p>
          <w:p w:rsidR="00964C03" w:rsidRPr="001478D5" w:rsidRDefault="00964C03" w:rsidP="001478D5">
            <w:pPr>
              <w:rPr>
                <w:b/>
                <w:szCs w:val="21"/>
              </w:rPr>
            </w:pPr>
            <w:r w:rsidRPr="001478D5">
              <w:rPr>
                <w:rFonts w:hint="eastAsia"/>
                <w:b/>
                <w:szCs w:val="21"/>
              </w:rPr>
              <w:t>临时医嘱：</w:t>
            </w:r>
          </w:p>
          <w:p w:rsidR="00964C03" w:rsidRPr="001478D5" w:rsidRDefault="00964C03" w:rsidP="001478D5">
            <w:pPr>
              <w:numPr>
                <w:ilvl w:val="0"/>
                <w:numId w:val="1"/>
              </w:numPr>
              <w:rPr>
                <w:szCs w:val="21"/>
              </w:rPr>
            </w:pPr>
            <w:r w:rsidRPr="001478D5">
              <w:rPr>
                <w:rFonts w:hint="eastAsia"/>
                <w:szCs w:val="21"/>
              </w:rPr>
              <w:t>血、尿、大便常规</w:t>
            </w:r>
            <w:r w:rsidRPr="001478D5">
              <w:rPr>
                <w:rFonts w:hint="eastAsia"/>
                <w:szCs w:val="21"/>
              </w:rPr>
              <w:t>+</w:t>
            </w:r>
            <w:r w:rsidRPr="001478D5">
              <w:rPr>
                <w:rFonts w:hint="eastAsia"/>
                <w:szCs w:val="21"/>
              </w:rPr>
              <w:t>潜血</w:t>
            </w:r>
          </w:p>
          <w:p w:rsidR="00964C03" w:rsidRPr="001478D5" w:rsidRDefault="00964C03" w:rsidP="001478D5">
            <w:pPr>
              <w:numPr>
                <w:ilvl w:val="0"/>
                <w:numId w:val="1"/>
              </w:numPr>
              <w:rPr>
                <w:szCs w:val="21"/>
              </w:rPr>
            </w:pPr>
            <w:r w:rsidRPr="001478D5">
              <w:rPr>
                <w:rFonts w:hint="eastAsia"/>
                <w:szCs w:val="21"/>
              </w:rPr>
              <w:t>肝肾功能、血脂、血糖、糖化血红蛋白</w:t>
            </w:r>
            <w:r w:rsidR="00506E08" w:rsidRPr="001478D5">
              <w:rPr>
                <w:rFonts w:hint="eastAsia"/>
                <w:szCs w:val="21"/>
              </w:rPr>
              <w:t>、</w:t>
            </w:r>
            <w:r w:rsidR="00506E08" w:rsidRPr="001478D5">
              <w:rPr>
                <w:rFonts w:hint="eastAsia"/>
                <w:szCs w:val="21"/>
              </w:rPr>
              <w:t>ANA</w:t>
            </w:r>
            <w:r w:rsidRPr="001478D5">
              <w:rPr>
                <w:rFonts w:hint="eastAsia"/>
                <w:szCs w:val="21"/>
              </w:rPr>
              <w:t>；</w:t>
            </w:r>
          </w:p>
          <w:p w:rsidR="00964C03" w:rsidRPr="001478D5" w:rsidRDefault="00964C03" w:rsidP="001478D5">
            <w:pPr>
              <w:numPr>
                <w:ilvl w:val="0"/>
                <w:numId w:val="1"/>
              </w:numPr>
              <w:rPr>
                <w:szCs w:val="21"/>
              </w:rPr>
            </w:pPr>
            <w:r w:rsidRPr="001478D5">
              <w:rPr>
                <w:rFonts w:hint="eastAsia"/>
                <w:szCs w:val="21"/>
              </w:rPr>
              <w:t>肿瘤标志物筛查：</w:t>
            </w:r>
            <w:r w:rsidRPr="001478D5">
              <w:rPr>
                <w:rFonts w:hint="eastAsia"/>
                <w:szCs w:val="21"/>
              </w:rPr>
              <w:t xml:space="preserve"> AFP</w:t>
            </w:r>
            <w:r w:rsidRPr="001478D5">
              <w:rPr>
                <w:rFonts w:hint="eastAsia"/>
                <w:szCs w:val="21"/>
              </w:rPr>
              <w:t>、</w:t>
            </w:r>
            <w:r w:rsidRPr="001478D5">
              <w:rPr>
                <w:rFonts w:hint="eastAsia"/>
                <w:szCs w:val="21"/>
              </w:rPr>
              <w:t>CA199</w:t>
            </w:r>
          </w:p>
          <w:p w:rsidR="00506E08" w:rsidRPr="001478D5" w:rsidRDefault="00506E08" w:rsidP="001478D5">
            <w:pPr>
              <w:numPr>
                <w:ilvl w:val="0"/>
                <w:numId w:val="1"/>
              </w:numPr>
              <w:rPr>
                <w:szCs w:val="21"/>
              </w:rPr>
            </w:pPr>
            <w:r w:rsidRPr="001478D5">
              <w:rPr>
                <w:rFonts w:hint="eastAsia"/>
                <w:szCs w:val="21"/>
              </w:rPr>
              <w:t>肝炎标志物：甲肝、乙肝、丙肝、戊肝</w:t>
            </w:r>
          </w:p>
          <w:p w:rsidR="00977207" w:rsidRPr="001478D5" w:rsidRDefault="00506E08" w:rsidP="001478D5">
            <w:pPr>
              <w:numPr>
                <w:ilvl w:val="0"/>
                <w:numId w:val="1"/>
              </w:numPr>
              <w:rPr>
                <w:szCs w:val="21"/>
              </w:rPr>
            </w:pPr>
            <w:r w:rsidRPr="001478D5">
              <w:rPr>
                <w:rFonts w:hint="eastAsia"/>
                <w:szCs w:val="21"/>
              </w:rPr>
              <w:t>腹部超声</w:t>
            </w:r>
          </w:p>
          <w:p w:rsidR="00964C03" w:rsidRPr="001478D5" w:rsidRDefault="00964C03" w:rsidP="001478D5">
            <w:pPr>
              <w:numPr>
                <w:ilvl w:val="0"/>
                <w:numId w:val="1"/>
              </w:numPr>
              <w:rPr>
                <w:szCs w:val="21"/>
              </w:rPr>
            </w:pPr>
            <w:r w:rsidRPr="001478D5">
              <w:rPr>
                <w:rFonts w:hint="eastAsia"/>
                <w:szCs w:val="21"/>
              </w:rPr>
              <w:t>其他检查（酌情）：</w:t>
            </w:r>
            <w:r w:rsidR="00506E08" w:rsidRPr="001478D5">
              <w:rPr>
                <w:rFonts w:hint="eastAsia"/>
                <w:szCs w:val="21"/>
              </w:rPr>
              <w:t>AMA(AMA-M</w:t>
            </w:r>
            <w:r w:rsidR="00506E08" w:rsidRPr="001478D5">
              <w:rPr>
                <w:rFonts w:hint="eastAsia"/>
                <w:szCs w:val="21"/>
                <w:vertAlign w:val="subscript"/>
              </w:rPr>
              <w:t>2</w:t>
            </w:r>
            <w:r w:rsidR="00506E08" w:rsidRPr="001478D5">
              <w:rPr>
                <w:rFonts w:hint="eastAsia"/>
                <w:szCs w:val="21"/>
              </w:rPr>
              <w:t>)</w:t>
            </w:r>
            <w:r w:rsidR="00506E08" w:rsidRPr="001478D5">
              <w:rPr>
                <w:rFonts w:hint="eastAsia"/>
                <w:szCs w:val="21"/>
              </w:rPr>
              <w:t>、</w:t>
            </w:r>
            <w:r w:rsidRPr="001478D5">
              <w:rPr>
                <w:rFonts w:hint="eastAsia"/>
                <w:szCs w:val="21"/>
              </w:rPr>
              <w:t>ENA</w:t>
            </w:r>
            <w:r w:rsidRPr="001478D5">
              <w:rPr>
                <w:rFonts w:hint="eastAsia"/>
                <w:szCs w:val="21"/>
              </w:rPr>
              <w:t>、</w:t>
            </w:r>
            <w:r w:rsidRPr="001478D5">
              <w:rPr>
                <w:rFonts w:hint="eastAsia"/>
                <w:szCs w:val="21"/>
              </w:rPr>
              <w:t>IgG</w:t>
            </w:r>
            <w:r w:rsidRPr="001478D5">
              <w:rPr>
                <w:rFonts w:hint="eastAsia"/>
                <w:szCs w:val="21"/>
              </w:rPr>
              <w:t>、</w:t>
            </w:r>
            <w:r w:rsidRPr="001478D5">
              <w:rPr>
                <w:rFonts w:hint="eastAsia"/>
                <w:szCs w:val="21"/>
              </w:rPr>
              <w:t>IgG4</w:t>
            </w:r>
            <w:r w:rsidRPr="001478D5">
              <w:rPr>
                <w:rFonts w:hint="eastAsia"/>
                <w:szCs w:val="21"/>
              </w:rPr>
              <w:t>；血清胰岛素、</w:t>
            </w:r>
            <w:r w:rsidRPr="001478D5">
              <w:rPr>
                <w:rFonts w:hint="eastAsia"/>
                <w:szCs w:val="21"/>
              </w:rPr>
              <w:t>C</w:t>
            </w:r>
            <w:r w:rsidRPr="001478D5">
              <w:rPr>
                <w:rFonts w:hint="eastAsia"/>
                <w:szCs w:val="21"/>
              </w:rPr>
              <w:t>肽</w:t>
            </w:r>
            <w:r w:rsidR="00921586" w:rsidRPr="001478D5">
              <w:rPr>
                <w:rFonts w:hint="eastAsia"/>
                <w:szCs w:val="21"/>
              </w:rPr>
              <w:t>,</w:t>
            </w:r>
            <w:r w:rsidR="00921586" w:rsidRPr="001478D5">
              <w:rPr>
                <w:rFonts w:hint="eastAsia"/>
                <w:szCs w:val="21"/>
              </w:rPr>
              <w:t>腹部</w:t>
            </w:r>
            <w:r w:rsidR="00921586" w:rsidRPr="001478D5">
              <w:rPr>
                <w:rFonts w:hint="eastAsia"/>
                <w:szCs w:val="21"/>
              </w:rPr>
              <w:t>CT</w:t>
            </w:r>
            <w:r w:rsidR="00921586" w:rsidRPr="001478D5">
              <w:rPr>
                <w:rFonts w:hint="eastAsia"/>
                <w:szCs w:val="21"/>
              </w:rPr>
              <w:t>或</w:t>
            </w:r>
            <w:r w:rsidR="00921586" w:rsidRPr="001478D5">
              <w:rPr>
                <w:rFonts w:hint="eastAsia"/>
                <w:szCs w:val="21"/>
              </w:rPr>
              <w:t>MRI</w:t>
            </w:r>
          </w:p>
        </w:tc>
        <w:tc>
          <w:tcPr>
            <w:tcW w:w="2709"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rPr>
                <w:b/>
                <w:szCs w:val="21"/>
              </w:rPr>
            </w:pPr>
            <w:r w:rsidRPr="001478D5">
              <w:rPr>
                <w:rFonts w:hint="eastAsia"/>
                <w:b/>
                <w:szCs w:val="21"/>
              </w:rPr>
              <w:t>长期医嘱：</w:t>
            </w:r>
          </w:p>
          <w:p w:rsidR="00964C03" w:rsidRPr="001478D5" w:rsidRDefault="00964C03" w:rsidP="001478D5">
            <w:pPr>
              <w:numPr>
                <w:ilvl w:val="0"/>
                <w:numId w:val="1"/>
              </w:numPr>
              <w:rPr>
                <w:szCs w:val="21"/>
              </w:rPr>
            </w:pPr>
            <w:r w:rsidRPr="001478D5">
              <w:rPr>
                <w:rFonts w:hint="eastAsia"/>
                <w:szCs w:val="21"/>
              </w:rPr>
              <w:t>消化内科护理常规</w:t>
            </w:r>
          </w:p>
          <w:p w:rsidR="00964C03" w:rsidRPr="001478D5" w:rsidRDefault="00964C03" w:rsidP="001478D5">
            <w:pPr>
              <w:numPr>
                <w:ilvl w:val="0"/>
                <w:numId w:val="1"/>
              </w:numPr>
              <w:rPr>
                <w:szCs w:val="21"/>
              </w:rPr>
            </w:pPr>
            <w:r w:rsidRPr="001478D5">
              <w:rPr>
                <w:rFonts w:hint="eastAsia"/>
                <w:szCs w:val="21"/>
              </w:rPr>
              <w:t>二级护理</w:t>
            </w:r>
          </w:p>
          <w:p w:rsidR="00964C03" w:rsidRPr="001478D5" w:rsidRDefault="00964C03" w:rsidP="001478D5">
            <w:pPr>
              <w:numPr>
                <w:ilvl w:val="0"/>
                <w:numId w:val="1"/>
              </w:numPr>
              <w:rPr>
                <w:szCs w:val="21"/>
              </w:rPr>
            </w:pPr>
            <w:r w:rsidRPr="001478D5">
              <w:rPr>
                <w:rFonts w:hint="eastAsia"/>
                <w:szCs w:val="21"/>
              </w:rPr>
              <w:t>低脂饮食</w:t>
            </w:r>
          </w:p>
          <w:p w:rsidR="00964C03" w:rsidRPr="001478D5" w:rsidRDefault="00964C03" w:rsidP="001478D5">
            <w:pPr>
              <w:numPr>
                <w:ilvl w:val="0"/>
                <w:numId w:val="1"/>
              </w:numPr>
              <w:rPr>
                <w:szCs w:val="21"/>
              </w:rPr>
            </w:pPr>
            <w:r w:rsidRPr="001478D5">
              <w:rPr>
                <w:rFonts w:hint="eastAsia"/>
                <w:szCs w:val="21"/>
              </w:rPr>
              <w:t>对症治疗</w:t>
            </w:r>
          </w:p>
          <w:p w:rsidR="00964C03" w:rsidRPr="001478D5" w:rsidRDefault="00964C03" w:rsidP="001478D5">
            <w:pPr>
              <w:rPr>
                <w:b/>
                <w:szCs w:val="21"/>
              </w:rPr>
            </w:pPr>
            <w:r w:rsidRPr="001478D5">
              <w:rPr>
                <w:rFonts w:hint="eastAsia"/>
                <w:b/>
                <w:szCs w:val="21"/>
              </w:rPr>
              <w:t>临时医嘱：</w:t>
            </w:r>
          </w:p>
          <w:p w:rsidR="00964C03" w:rsidRPr="001478D5" w:rsidRDefault="00C054D2" w:rsidP="001478D5">
            <w:pPr>
              <w:pStyle w:val="a5"/>
              <w:numPr>
                <w:ilvl w:val="0"/>
                <w:numId w:val="1"/>
              </w:numPr>
              <w:ind w:firstLineChars="0"/>
              <w:rPr>
                <w:szCs w:val="21"/>
              </w:rPr>
            </w:pPr>
            <w:r w:rsidRPr="001478D5">
              <w:rPr>
                <w:rFonts w:hint="eastAsia"/>
                <w:szCs w:val="21"/>
              </w:rPr>
              <w:t>明日影像检查前禁食</w:t>
            </w:r>
            <w:r w:rsidRPr="001478D5">
              <w:rPr>
                <w:rFonts w:hint="eastAsia"/>
                <w:szCs w:val="21"/>
              </w:rPr>
              <w:t>4</w:t>
            </w:r>
            <w:r w:rsidRPr="001478D5">
              <w:rPr>
                <w:rFonts w:hint="eastAsia"/>
                <w:szCs w:val="21"/>
              </w:rPr>
              <w:t>小时</w:t>
            </w:r>
          </w:p>
          <w:p w:rsidR="00964C03" w:rsidRPr="001478D5" w:rsidRDefault="00964C03" w:rsidP="001478D5">
            <w:pPr>
              <w:rPr>
                <w:szCs w:val="21"/>
              </w:rPr>
            </w:pPr>
          </w:p>
        </w:tc>
        <w:tc>
          <w:tcPr>
            <w:tcW w:w="2833"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rPr>
                <w:b/>
                <w:szCs w:val="21"/>
              </w:rPr>
            </w:pPr>
            <w:r w:rsidRPr="001478D5">
              <w:rPr>
                <w:rFonts w:hint="eastAsia"/>
                <w:b/>
                <w:szCs w:val="21"/>
              </w:rPr>
              <w:t>长期医嘱：</w:t>
            </w:r>
          </w:p>
          <w:p w:rsidR="00964C03" w:rsidRPr="001478D5" w:rsidRDefault="00964C03" w:rsidP="001478D5">
            <w:pPr>
              <w:numPr>
                <w:ilvl w:val="0"/>
                <w:numId w:val="1"/>
              </w:numPr>
              <w:rPr>
                <w:szCs w:val="21"/>
              </w:rPr>
            </w:pPr>
            <w:r w:rsidRPr="001478D5">
              <w:rPr>
                <w:rFonts w:hint="eastAsia"/>
                <w:szCs w:val="21"/>
              </w:rPr>
              <w:t>消化内科护理常规</w:t>
            </w:r>
          </w:p>
          <w:p w:rsidR="00964C03" w:rsidRPr="001478D5" w:rsidRDefault="00964C03" w:rsidP="001478D5">
            <w:pPr>
              <w:numPr>
                <w:ilvl w:val="0"/>
                <w:numId w:val="1"/>
              </w:numPr>
              <w:rPr>
                <w:szCs w:val="21"/>
              </w:rPr>
            </w:pPr>
            <w:r w:rsidRPr="001478D5">
              <w:rPr>
                <w:rFonts w:hint="eastAsia"/>
                <w:szCs w:val="21"/>
              </w:rPr>
              <w:t>二级护理</w:t>
            </w:r>
          </w:p>
          <w:p w:rsidR="00964C03" w:rsidRPr="001478D5" w:rsidRDefault="00964C03" w:rsidP="001478D5">
            <w:pPr>
              <w:numPr>
                <w:ilvl w:val="0"/>
                <w:numId w:val="1"/>
              </w:numPr>
              <w:rPr>
                <w:szCs w:val="21"/>
              </w:rPr>
            </w:pPr>
            <w:r w:rsidRPr="001478D5">
              <w:rPr>
                <w:rFonts w:hint="eastAsia"/>
                <w:szCs w:val="21"/>
              </w:rPr>
              <w:t>低脂饮食</w:t>
            </w:r>
          </w:p>
          <w:p w:rsidR="00964C03" w:rsidRPr="001478D5" w:rsidRDefault="00964C03" w:rsidP="001478D5">
            <w:pPr>
              <w:numPr>
                <w:ilvl w:val="0"/>
                <w:numId w:val="1"/>
              </w:numPr>
              <w:rPr>
                <w:szCs w:val="21"/>
              </w:rPr>
            </w:pPr>
            <w:r w:rsidRPr="001478D5">
              <w:rPr>
                <w:rFonts w:hint="eastAsia"/>
                <w:szCs w:val="21"/>
              </w:rPr>
              <w:t>对症治疗</w:t>
            </w:r>
          </w:p>
          <w:p w:rsidR="00964C03" w:rsidRPr="001478D5" w:rsidRDefault="00964C03" w:rsidP="001478D5">
            <w:pPr>
              <w:rPr>
                <w:b/>
                <w:szCs w:val="21"/>
              </w:rPr>
            </w:pPr>
            <w:r w:rsidRPr="001478D5">
              <w:rPr>
                <w:rFonts w:hint="eastAsia"/>
                <w:b/>
                <w:szCs w:val="21"/>
              </w:rPr>
              <w:t>临时医嘱：</w:t>
            </w:r>
          </w:p>
          <w:p w:rsidR="00964C03" w:rsidRPr="001478D5" w:rsidRDefault="00964C03" w:rsidP="001478D5">
            <w:pPr>
              <w:rPr>
                <w:szCs w:val="21"/>
              </w:rPr>
            </w:pPr>
            <w:r w:rsidRPr="001478D5">
              <w:rPr>
                <w:rFonts w:hint="eastAsia"/>
                <w:szCs w:val="21"/>
              </w:rPr>
              <w:t>□</w:t>
            </w:r>
            <w:r w:rsidR="00C054D2" w:rsidRPr="001478D5">
              <w:rPr>
                <w:rFonts w:hint="eastAsia"/>
                <w:szCs w:val="21"/>
              </w:rPr>
              <w:t>7</w:t>
            </w:r>
            <w:r w:rsidR="00C054D2" w:rsidRPr="001478D5">
              <w:rPr>
                <w:rFonts w:hint="eastAsia"/>
                <w:szCs w:val="21"/>
              </w:rPr>
              <w:t>点血糖检测（必要时）</w:t>
            </w:r>
          </w:p>
        </w:tc>
      </w:tr>
      <w:tr w:rsidR="00964C03" w:rsidRPr="001478D5" w:rsidTr="005F12A3">
        <w:trPr>
          <w:cantSplit/>
          <w:trHeight w:val="1176"/>
          <w:jc w:val="center"/>
        </w:trPr>
        <w:tc>
          <w:tcPr>
            <w:tcW w:w="723"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jc w:val="center"/>
              <w:rPr>
                <w:rFonts w:eastAsia="黑体"/>
                <w:szCs w:val="21"/>
              </w:rPr>
            </w:pPr>
            <w:r w:rsidRPr="001478D5">
              <w:rPr>
                <w:rFonts w:eastAsia="黑体" w:hint="eastAsia"/>
                <w:szCs w:val="21"/>
              </w:rPr>
              <w:lastRenderedPageBreak/>
              <w:t>主要</w:t>
            </w:r>
          </w:p>
          <w:p w:rsidR="00964C03" w:rsidRPr="001478D5" w:rsidRDefault="00964C03" w:rsidP="001478D5">
            <w:pPr>
              <w:jc w:val="center"/>
              <w:rPr>
                <w:rFonts w:eastAsia="黑体"/>
                <w:szCs w:val="21"/>
              </w:rPr>
            </w:pPr>
            <w:r w:rsidRPr="001478D5">
              <w:rPr>
                <w:rFonts w:eastAsia="黑体" w:hint="eastAsia"/>
                <w:szCs w:val="21"/>
              </w:rPr>
              <w:t>护理</w:t>
            </w:r>
          </w:p>
          <w:p w:rsidR="00964C03" w:rsidRPr="001478D5" w:rsidRDefault="00964C03" w:rsidP="001478D5">
            <w:pPr>
              <w:jc w:val="center"/>
              <w:rPr>
                <w:rFonts w:eastAsia="黑体"/>
                <w:szCs w:val="21"/>
              </w:rPr>
            </w:pPr>
            <w:r w:rsidRPr="001478D5">
              <w:rPr>
                <w:rFonts w:eastAsia="黑体" w:hint="eastAsia"/>
                <w:szCs w:val="21"/>
              </w:rPr>
              <w:t>工作</w:t>
            </w:r>
          </w:p>
        </w:tc>
        <w:tc>
          <w:tcPr>
            <w:tcW w:w="2751" w:type="dxa"/>
            <w:tcBorders>
              <w:top w:val="single" w:sz="8" w:space="0" w:color="auto"/>
              <w:left w:val="single" w:sz="8" w:space="0" w:color="auto"/>
              <w:bottom w:val="single" w:sz="8" w:space="0" w:color="auto"/>
              <w:right w:val="single" w:sz="8" w:space="0" w:color="auto"/>
            </w:tcBorders>
          </w:tcPr>
          <w:p w:rsidR="003A27FA" w:rsidRPr="001478D5" w:rsidRDefault="003A27FA" w:rsidP="001478D5">
            <w:pPr>
              <w:numPr>
                <w:ilvl w:val="0"/>
                <w:numId w:val="1"/>
              </w:numPr>
              <w:rPr>
                <w:szCs w:val="21"/>
              </w:rPr>
            </w:pPr>
            <w:r w:rsidRPr="001478D5">
              <w:rPr>
                <w:rFonts w:hint="eastAsia"/>
                <w:szCs w:val="21"/>
              </w:rPr>
              <w:t>二级护理</w:t>
            </w:r>
          </w:p>
          <w:p w:rsidR="00900900" w:rsidRPr="001478D5" w:rsidRDefault="00900900" w:rsidP="001478D5">
            <w:pPr>
              <w:numPr>
                <w:ilvl w:val="0"/>
                <w:numId w:val="1"/>
              </w:numPr>
              <w:rPr>
                <w:szCs w:val="21"/>
              </w:rPr>
            </w:pPr>
            <w:r w:rsidRPr="001478D5">
              <w:rPr>
                <w:rFonts w:hint="eastAsia"/>
                <w:szCs w:val="21"/>
              </w:rPr>
              <w:t>协助患者及家属办理入院手续</w:t>
            </w:r>
          </w:p>
          <w:p w:rsidR="003A27FA" w:rsidRPr="001478D5" w:rsidRDefault="003A27FA" w:rsidP="001478D5">
            <w:pPr>
              <w:numPr>
                <w:ilvl w:val="0"/>
                <w:numId w:val="1"/>
              </w:numPr>
              <w:rPr>
                <w:szCs w:val="21"/>
              </w:rPr>
            </w:pPr>
            <w:r w:rsidRPr="001478D5">
              <w:rPr>
                <w:rFonts w:hint="eastAsia"/>
                <w:szCs w:val="21"/>
              </w:rPr>
              <w:t>介绍病房环境、设施和设备</w:t>
            </w:r>
          </w:p>
          <w:p w:rsidR="003A27FA" w:rsidRPr="001478D5" w:rsidRDefault="003A27FA" w:rsidP="001478D5">
            <w:pPr>
              <w:numPr>
                <w:ilvl w:val="0"/>
                <w:numId w:val="1"/>
              </w:numPr>
              <w:rPr>
                <w:szCs w:val="21"/>
              </w:rPr>
            </w:pPr>
            <w:r w:rsidRPr="001478D5">
              <w:rPr>
                <w:rFonts w:hint="eastAsia"/>
                <w:szCs w:val="21"/>
              </w:rPr>
              <w:t>入院护理评估（</w:t>
            </w:r>
            <w:r w:rsidRPr="001478D5">
              <w:rPr>
                <w:rFonts w:ascii="宋体" w:hAnsi="宋体" w:hint="eastAsia"/>
                <w:szCs w:val="21"/>
              </w:rPr>
              <w:t>包括入院护理评估、自理能力评估、跌倒危险因素评估、压疮风险因素评估</w:t>
            </w:r>
            <w:r w:rsidR="00861178" w:rsidRPr="001478D5">
              <w:rPr>
                <w:rFonts w:ascii="宋体" w:hAnsi="宋体" w:hint="eastAsia"/>
                <w:szCs w:val="21"/>
              </w:rPr>
              <w:t>内科住院患者静脉血栓栓塞症风险评估</w:t>
            </w:r>
            <w:r w:rsidRPr="001478D5">
              <w:rPr>
                <w:rFonts w:hint="eastAsia"/>
                <w:szCs w:val="21"/>
              </w:rPr>
              <w:t>）</w:t>
            </w:r>
          </w:p>
          <w:p w:rsidR="003A27FA" w:rsidRPr="001478D5" w:rsidRDefault="003A27FA" w:rsidP="001478D5">
            <w:pPr>
              <w:numPr>
                <w:ilvl w:val="0"/>
                <w:numId w:val="1"/>
              </w:numPr>
              <w:rPr>
                <w:szCs w:val="21"/>
              </w:rPr>
            </w:pPr>
            <w:r w:rsidRPr="001478D5">
              <w:rPr>
                <w:rFonts w:hint="eastAsia"/>
                <w:szCs w:val="21"/>
              </w:rPr>
              <w:t>指导患者低脂饮食</w:t>
            </w:r>
          </w:p>
          <w:p w:rsidR="004F1D81" w:rsidRPr="001478D5" w:rsidRDefault="004F1D81" w:rsidP="001478D5">
            <w:pPr>
              <w:numPr>
                <w:ilvl w:val="0"/>
                <w:numId w:val="1"/>
              </w:numPr>
              <w:rPr>
                <w:szCs w:val="21"/>
              </w:rPr>
            </w:pPr>
            <w:r w:rsidRPr="001478D5">
              <w:rPr>
                <w:rFonts w:hint="eastAsia"/>
                <w:szCs w:val="21"/>
              </w:rPr>
              <w:t>检查指导，解释目的及注意事项</w:t>
            </w:r>
          </w:p>
          <w:p w:rsidR="00964C03" w:rsidRPr="001478D5" w:rsidRDefault="00964C03" w:rsidP="001478D5">
            <w:pPr>
              <w:numPr>
                <w:ilvl w:val="0"/>
                <w:numId w:val="1"/>
              </w:numPr>
              <w:rPr>
                <w:szCs w:val="21"/>
              </w:rPr>
            </w:pPr>
            <w:r w:rsidRPr="001478D5">
              <w:rPr>
                <w:rFonts w:hint="eastAsia"/>
                <w:szCs w:val="21"/>
              </w:rPr>
              <w:t>入院宣教</w:t>
            </w:r>
          </w:p>
          <w:p w:rsidR="00964C03" w:rsidRPr="001478D5" w:rsidRDefault="003A27FA" w:rsidP="001478D5">
            <w:pPr>
              <w:numPr>
                <w:ilvl w:val="0"/>
                <w:numId w:val="1"/>
              </w:numPr>
              <w:rPr>
                <w:szCs w:val="21"/>
              </w:rPr>
            </w:pPr>
            <w:r w:rsidRPr="001478D5">
              <w:rPr>
                <w:rFonts w:hint="eastAsia"/>
                <w:szCs w:val="21"/>
              </w:rPr>
              <w:t>遵医嘱静脉取血化验</w:t>
            </w:r>
          </w:p>
        </w:tc>
        <w:tc>
          <w:tcPr>
            <w:tcW w:w="2709" w:type="dxa"/>
            <w:tcBorders>
              <w:top w:val="single" w:sz="8" w:space="0" w:color="auto"/>
              <w:left w:val="single" w:sz="8" w:space="0" w:color="auto"/>
              <w:bottom w:val="single" w:sz="8" w:space="0" w:color="auto"/>
              <w:right w:val="single" w:sz="8" w:space="0" w:color="auto"/>
            </w:tcBorders>
          </w:tcPr>
          <w:p w:rsidR="00900900" w:rsidRPr="001478D5" w:rsidRDefault="00900900" w:rsidP="001478D5">
            <w:pPr>
              <w:numPr>
                <w:ilvl w:val="0"/>
                <w:numId w:val="1"/>
              </w:numPr>
              <w:rPr>
                <w:szCs w:val="21"/>
              </w:rPr>
            </w:pPr>
            <w:r w:rsidRPr="001478D5">
              <w:rPr>
                <w:rFonts w:hint="eastAsia"/>
                <w:szCs w:val="21"/>
              </w:rPr>
              <w:t>二级护理</w:t>
            </w:r>
          </w:p>
          <w:p w:rsidR="00DE5034" w:rsidRPr="001478D5" w:rsidRDefault="00DE5034" w:rsidP="001478D5">
            <w:pPr>
              <w:numPr>
                <w:ilvl w:val="0"/>
                <w:numId w:val="1"/>
              </w:numPr>
              <w:rPr>
                <w:szCs w:val="21"/>
                <w:u w:val="single"/>
              </w:rPr>
            </w:pPr>
            <w:r w:rsidRPr="001478D5">
              <w:rPr>
                <w:rFonts w:hint="eastAsia"/>
                <w:szCs w:val="21"/>
              </w:rPr>
              <w:t>指导患者低脂饮食</w:t>
            </w:r>
          </w:p>
          <w:p w:rsidR="00900900" w:rsidRPr="001478D5" w:rsidRDefault="003508A6" w:rsidP="001478D5">
            <w:pPr>
              <w:numPr>
                <w:ilvl w:val="0"/>
                <w:numId w:val="1"/>
              </w:numPr>
              <w:rPr>
                <w:szCs w:val="21"/>
                <w:u w:val="single"/>
              </w:rPr>
            </w:pPr>
            <w:r w:rsidRPr="001478D5">
              <w:rPr>
                <w:rFonts w:hint="eastAsia"/>
                <w:szCs w:val="21"/>
              </w:rPr>
              <w:t>基本生活和心理</w:t>
            </w:r>
            <w:r w:rsidR="00900900" w:rsidRPr="001478D5">
              <w:rPr>
                <w:rFonts w:hint="eastAsia"/>
                <w:szCs w:val="21"/>
              </w:rPr>
              <w:t>护理</w:t>
            </w:r>
          </w:p>
          <w:p w:rsidR="00900900" w:rsidRPr="001478D5" w:rsidRDefault="00900900" w:rsidP="001478D5">
            <w:pPr>
              <w:numPr>
                <w:ilvl w:val="0"/>
                <w:numId w:val="1"/>
              </w:numPr>
              <w:rPr>
                <w:szCs w:val="21"/>
                <w:u w:val="single"/>
              </w:rPr>
            </w:pPr>
            <w:r w:rsidRPr="001478D5">
              <w:rPr>
                <w:rFonts w:hint="eastAsia"/>
                <w:szCs w:val="21"/>
              </w:rPr>
              <w:t>疾病相关宣教（包括生活习惯及日常饮食）</w:t>
            </w:r>
          </w:p>
          <w:p w:rsidR="00900900" w:rsidRPr="001478D5" w:rsidRDefault="00900900" w:rsidP="001478D5">
            <w:pPr>
              <w:numPr>
                <w:ilvl w:val="0"/>
                <w:numId w:val="1"/>
              </w:numPr>
              <w:rPr>
                <w:szCs w:val="21"/>
                <w:u w:val="single"/>
              </w:rPr>
            </w:pPr>
            <w:r w:rsidRPr="001478D5">
              <w:rPr>
                <w:rFonts w:hint="eastAsia"/>
                <w:szCs w:val="21"/>
              </w:rPr>
              <w:t>药物指导，遵医嘱给药</w:t>
            </w:r>
          </w:p>
          <w:p w:rsidR="00964C03" w:rsidRPr="001478D5" w:rsidRDefault="00964C03" w:rsidP="001478D5">
            <w:pPr>
              <w:numPr>
                <w:ilvl w:val="0"/>
                <w:numId w:val="1"/>
              </w:numPr>
              <w:rPr>
                <w:szCs w:val="21"/>
                <w:u w:val="single"/>
              </w:rPr>
            </w:pPr>
            <w:r w:rsidRPr="001478D5">
              <w:rPr>
                <w:rFonts w:hint="eastAsia"/>
                <w:szCs w:val="21"/>
              </w:rPr>
              <w:t>进行关于</w:t>
            </w:r>
            <w:r w:rsidR="00E35E58" w:rsidRPr="001478D5">
              <w:rPr>
                <w:rFonts w:hint="eastAsia"/>
                <w:szCs w:val="21"/>
              </w:rPr>
              <w:t>影像</w:t>
            </w:r>
            <w:r w:rsidRPr="001478D5">
              <w:rPr>
                <w:rFonts w:hint="eastAsia"/>
                <w:szCs w:val="21"/>
              </w:rPr>
              <w:t>检查宣教</w:t>
            </w:r>
            <w:r w:rsidR="003508A6" w:rsidRPr="001478D5">
              <w:rPr>
                <w:rFonts w:hint="eastAsia"/>
                <w:szCs w:val="21"/>
              </w:rPr>
              <w:t>，</w:t>
            </w:r>
            <w:r w:rsidR="00DE5034" w:rsidRPr="001478D5">
              <w:rPr>
                <w:rFonts w:hint="eastAsia"/>
                <w:szCs w:val="21"/>
              </w:rPr>
              <w:t>检查前</w:t>
            </w:r>
            <w:r w:rsidR="003508A6" w:rsidRPr="001478D5">
              <w:rPr>
                <w:rFonts w:hint="eastAsia"/>
                <w:szCs w:val="21"/>
              </w:rPr>
              <w:t>嘱患者禁食</w:t>
            </w:r>
            <w:r w:rsidR="003508A6" w:rsidRPr="001478D5">
              <w:rPr>
                <w:rFonts w:hint="eastAsia"/>
                <w:szCs w:val="21"/>
              </w:rPr>
              <w:t>4</w:t>
            </w:r>
            <w:r w:rsidR="003508A6" w:rsidRPr="001478D5">
              <w:rPr>
                <w:rFonts w:hint="eastAsia"/>
                <w:szCs w:val="21"/>
              </w:rPr>
              <w:t>小时</w:t>
            </w:r>
          </w:p>
        </w:tc>
        <w:tc>
          <w:tcPr>
            <w:tcW w:w="2833" w:type="dxa"/>
            <w:tcBorders>
              <w:top w:val="single" w:sz="8" w:space="0" w:color="auto"/>
              <w:left w:val="single" w:sz="8" w:space="0" w:color="auto"/>
              <w:bottom w:val="single" w:sz="8" w:space="0" w:color="auto"/>
              <w:right w:val="single" w:sz="8" w:space="0" w:color="auto"/>
            </w:tcBorders>
          </w:tcPr>
          <w:p w:rsidR="00900900" w:rsidRPr="001478D5" w:rsidRDefault="00900900" w:rsidP="001478D5">
            <w:pPr>
              <w:numPr>
                <w:ilvl w:val="0"/>
                <w:numId w:val="1"/>
              </w:numPr>
              <w:jc w:val="left"/>
              <w:rPr>
                <w:szCs w:val="21"/>
              </w:rPr>
            </w:pPr>
            <w:r w:rsidRPr="001478D5">
              <w:rPr>
                <w:rFonts w:hint="eastAsia"/>
                <w:szCs w:val="21"/>
              </w:rPr>
              <w:t>二级护理</w:t>
            </w:r>
          </w:p>
          <w:p w:rsidR="00027834" w:rsidRPr="001478D5" w:rsidRDefault="00027834" w:rsidP="001478D5">
            <w:pPr>
              <w:numPr>
                <w:ilvl w:val="0"/>
                <w:numId w:val="1"/>
              </w:numPr>
              <w:jc w:val="left"/>
              <w:rPr>
                <w:szCs w:val="21"/>
              </w:rPr>
            </w:pPr>
            <w:r w:rsidRPr="001478D5">
              <w:rPr>
                <w:rFonts w:hint="eastAsia"/>
                <w:szCs w:val="21"/>
              </w:rPr>
              <w:t>指导患者低脂饮食</w:t>
            </w:r>
          </w:p>
          <w:p w:rsidR="00900900" w:rsidRPr="001478D5" w:rsidRDefault="003508A6" w:rsidP="001478D5">
            <w:pPr>
              <w:numPr>
                <w:ilvl w:val="0"/>
                <w:numId w:val="1"/>
              </w:numPr>
              <w:jc w:val="left"/>
              <w:rPr>
                <w:szCs w:val="21"/>
              </w:rPr>
            </w:pPr>
            <w:r w:rsidRPr="001478D5">
              <w:rPr>
                <w:rFonts w:hint="eastAsia"/>
                <w:szCs w:val="21"/>
              </w:rPr>
              <w:t>基本生活和心理</w:t>
            </w:r>
            <w:r w:rsidR="00900900" w:rsidRPr="001478D5">
              <w:rPr>
                <w:rFonts w:hint="eastAsia"/>
                <w:szCs w:val="21"/>
              </w:rPr>
              <w:t>护理</w:t>
            </w:r>
          </w:p>
          <w:p w:rsidR="00900900" w:rsidRPr="001478D5" w:rsidRDefault="00900900" w:rsidP="001478D5">
            <w:pPr>
              <w:numPr>
                <w:ilvl w:val="0"/>
                <w:numId w:val="1"/>
              </w:numPr>
              <w:jc w:val="left"/>
              <w:rPr>
                <w:szCs w:val="21"/>
              </w:rPr>
            </w:pPr>
            <w:r w:rsidRPr="001478D5">
              <w:rPr>
                <w:rFonts w:hint="eastAsia"/>
                <w:szCs w:val="21"/>
              </w:rPr>
              <w:t>药物指导，并遵医嘱给药</w:t>
            </w:r>
          </w:p>
          <w:p w:rsidR="00964C03" w:rsidRPr="001478D5" w:rsidRDefault="00964C03" w:rsidP="001478D5">
            <w:pPr>
              <w:numPr>
                <w:ilvl w:val="0"/>
                <w:numId w:val="1"/>
              </w:numPr>
              <w:ind w:left="315" w:hangingChars="150" w:hanging="315"/>
              <w:jc w:val="left"/>
              <w:rPr>
                <w:szCs w:val="21"/>
              </w:rPr>
            </w:pPr>
            <w:r w:rsidRPr="001478D5">
              <w:rPr>
                <w:rFonts w:hint="eastAsia"/>
                <w:szCs w:val="21"/>
              </w:rPr>
              <w:t>观察</w:t>
            </w:r>
            <w:r w:rsidR="007C5772" w:rsidRPr="001478D5">
              <w:rPr>
                <w:rFonts w:hint="eastAsia"/>
                <w:szCs w:val="21"/>
              </w:rPr>
              <w:t>有无药物不良反应</w:t>
            </w:r>
          </w:p>
          <w:p w:rsidR="003508A6" w:rsidRPr="001478D5" w:rsidRDefault="003508A6" w:rsidP="001478D5">
            <w:pPr>
              <w:numPr>
                <w:ilvl w:val="0"/>
                <w:numId w:val="1"/>
              </w:numPr>
              <w:ind w:left="315" w:hangingChars="150" w:hanging="315"/>
              <w:jc w:val="left"/>
              <w:rPr>
                <w:szCs w:val="21"/>
              </w:rPr>
            </w:pPr>
            <w:r w:rsidRPr="001478D5">
              <w:rPr>
                <w:rFonts w:hint="eastAsia"/>
                <w:szCs w:val="21"/>
              </w:rPr>
              <w:t>观察病情变化</w:t>
            </w:r>
          </w:p>
          <w:p w:rsidR="003508A6" w:rsidRPr="001478D5" w:rsidRDefault="003508A6" w:rsidP="001478D5">
            <w:pPr>
              <w:numPr>
                <w:ilvl w:val="0"/>
                <w:numId w:val="1"/>
              </w:numPr>
              <w:ind w:left="315" w:hangingChars="150" w:hanging="315"/>
              <w:rPr>
                <w:szCs w:val="21"/>
              </w:rPr>
            </w:pPr>
            <w:r w:rsidRPr="001478D5">
              <w:rPr>
                <w:rFonts w:hint="eastAsia"/>
                <w:szCs w:val="21"/>
              </w:rPr>
              <w:t>遵</w:t>
            </w:r>
            <w:r w:rsidR="005C3546" w:rsidRPr="001478D5">
              <w:rPr>
                <w:rFonts w:hint="eastAsia"/>
                <w:szCs w:val="21"/>
              </w:rPr>
              <w:t>医嘱定时监测</w:t>
            </w:r>
            <w:r w:rsidRPr="001478D5">
              <w:rPr>
                <w:rFonts w:hint="eastAsia"/>
                <w:szCs w:val="21"/>
              </w:rPr>
              <w:t>血糖</w:t>
            </w:r>
          </w:p>
        </w:tc>
      </w:tr>
      <w:tr w:rsidR="00964C03" w:rsidRPr="001478D5" w:rsidTr="005F12A3">
        <w:trPr>
          <w:jc w:val="center"/>
        </w:trPr>
        <w:tc>
          <w:tcPr>
            <w:tcW w:w="723"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jc w:val="center"/>
              <w:rPr>
                <w:rFonts w:eastAsia="黑体"/>
                <w:szCs w:val="21"/>
              </w:rPr>
            </w:pPr>
            <w:r w:rsidRPr="001478D5">
              <w:rPr>
                <w:rFonts w:eastAsia="黑体" w:hint="eastAsia"/>
                <w:szCs w:val="21"/>
              </w:rPr>
              <w:t>变异</w:t>
            </w:r>
          </w:p>
          <w:p w:rsidR="00964C03" w:rsidRPr="001478D5" w:rsidRDefault="00964C03" w:rsidP="001478D5">
            <w:pPr>
              <w:jc w:val="center"/>
              <w:rPr>
                <w:rFonts w:eastAsia="黑体"/>
                <w:szCs w:val="21"/>
              </w:rPr>
            </w:pPr>
          </w:p>
        </w:tc>
        <w:tc>
          <w:tcPr>
            <w:tcW w:w="2751"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rPr>
                <w:rFonts w:ascii="宋体" w:hAnsi="宋体"/>
                <w:szCs w:val="21"/>
              </w:rPr>
            </w:pPr>
            <w:r w:rsidRPr="001478D5">
              <w:rPr>
                <w:rFonts w:ascii="宋体" w:hAnsi="宋体" w:hint="eastAsia"/>
                <w:szCs w:val="21"/>
              </w:rPr>
              <w:t>□无  □有，原因：</w:t>
            </w:r>
          </w:p>
          <w:p w:rsidR="00964C03" w:rsidRPr="001478D5" w:rsidRDefault="00964C03" w:rsidP="001478D5">
            <w:pPr>
              <w:rPr>
                <w:rFonts w:ascii="宋体" w:hAnsi="宋体"/>
                <w:szCs w:val="21"/>
              </w:rPr>
            </w:pPr>
            <w:r w:rsidRPr="001478D5">
              <w:rPr>
                <w:rFonts w:ascii="宋体" w:hAnsi="宋体"/>
                <w:szCs w:val="21"/>
              </w:rPr>
              <w:t>1．</w:t>
            </w:r>
          </w:p>
        </w:tc>
        <w:tc>
          <w:tcPr>
            <w:tcW w:w="2709"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rPr>
                <w:rFonts w:ascii="宋体" w:hAnsi="宋体"/>
                <w:szCs w:val="21"/>
              </w:rPr>
            </w:pPr>
            <w:r w:rsidRPr="001478D5">
              <w:rPr>
                <w:rFonts w:ascii="宋体" w:hAnsi="宋体" w:hint="eastAsia"/>
                <w:szCs w:val="21"/>
              </w:rPr>
              <w:t>□无  □有，原因：</w:t>
            </w:r>
          </w:p>
          <w:p w:rsidR="00964C03" w:rsidRPr="001478D5" w:rsidRDefault="00964C03" w:rsidP="001478D5">
            <w:pPr>
              <w:rPr>
                <w:rFonts w:ascii="宋体" w:hAnsi="宋体"/>
                <w:szCs w:val="21"/>
              </w:rPr>
            </w:pPr>
            <w:r w:rsidRPr="001478D5">
              <w:rPr>
                <w:rFonts w:ascii="宋体" w:hAnsi="宋体"/>
                <w:szCs w:val="21"/>
              </w:rPr>
              <w:t>1．</w:t>
            </w:r>
          </w:p>
        </w:tc>
        <w:tc>
          <w:tcPr>
            <w:tcW w:w="2833"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rPr>
                <w:rFonts w:ascii="宋体" w:hAnsi="宋体"/>
                <w:szCs w:val="21"/>
              </w:rPr>
            </w:pPr>
            <w:r w:rsidRPr="001478D5">
              <w:rPr>
                <w:rFonts w:ascii="宋体" w:hAnsi="宋体" w:hint="eastAsia"/>
                <w:szCs w:val="21"/>
              </w:rPr>
              <w:t>□无  □有，原因：</w:t>
            </w:r>
          </w:p>
          <w:p w:rsidR="00964C03" w:rsidRPr="001478D5" w:rsidRDefault="00964C03" w:rsidP="001478D5">
            <w:pPr>
              <w:rPr>
                <w:rFonts w:ascii="宋体" w:hAnsi="宋体"/>
                <w:szCs w:val="21"/>
              </w:rPr>
            </w:pPr>
            <w:r w:rsidRPr="001478D5">
              <w:rPr>
                <w:rFonts w:ascii="宋体" w:hAnsi="宋体"/>
                <w:szCs w:val="21"/>
              </w:rPr>
              <w:t>1</w:t>
            </w:r>
            <w:r w:rsidR="00C054D2" w:rsidRPr="001478D5">
              <w:rPr>
                <w:rFonts w:ascii="宋体" w:hAnsi="宋体" w:hint="eastAsia"/>
                <w:szCs w:val="21"/>
              </w:rPr>
              <w:t>．</w:t>
            </w:r>
          </w:p>
        </w:tc>
      </w:tr>
      <w:tr w:rsidR="00964C03" w:rsidRPr="001478D5" w:rsidTr="005F12A3">
        <w:trPr>
          <w:trHeight w:val="580"/>
          <w:jc w:val="center"/>
        </w:trPr>
        <w:tc>
          <w:tcPr>
            <w:tcW w:w="723"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jc w:val="center"/>
              <w:rPr>
                <w:rFonts w:eastAsia="黑体"/>
                <w:szCs w:val="21"/>
              </w:rPr>
            </w:pPr>
            <w:r w:rsidRPr="001478D5">
              <w:rPr>
                <w:rFonts w:eastAsia="黑体" w:hint="eastAsia"/>
                <w:szCs w:val="21"/>
              </w:rPr>
              <w:t>护士</w:t>
            </w:r>
          </w:p>
          <w:p w:rsidR="00964C03" w:rsidRPr="001478D5" w:rsidRDefault="00964C03" w:rsidP="001478D5">
            <w:pPr>
              <w:jc w:val="center"/>
              <w:rPr>
                <w:rFonts w:eastAsia="黑体"/>
                <w:szCs w:val="21"/>
              </w:rPr>
            </w:pPr>
            <w:r w:rsidRPr="001478D5">
              <w:rPr>
                <w:rFonts w:eastAsia="黑体" w:hint="eastAsia"/>
                <w:szCs w:val="21"/>
              </w:rPr>
              <w:t>签名</w:t>
            </w:r>
          </w:p>
        </w:tc>
        <w:tc>
          <w:tcPr>
            <w:tcW w:w="2751"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jc w:val="center"/>
              <w:rPr>
                <w:szCs w:val="21"/>
              </w:rPr>
            </w:pPr>
          </w:p>
        </w:tc>
        <w:tc>
          <w:tcPr>
            <w:tcW w:w="2709"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jc w:val="center"/>
              <w:rPr>
                <w:szCs w:val="21"/>
              </w:rPr>
            </w:pPr>
          </w:p>
        </w:tc>
        <w:tc>
          <w:tcPr>
            <w:tcW w:w="2833"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jc w:val="center"/>
              <w:rPr>
                <w:szCs w:val="21"/>
              </w:rPr>
            </w:pPr>
          </w:p>
        </w:tc>
      </w:tr>
      <w:tr w:rsidR="00964C03" w:rsidRPr="001478D5" w:rsidTr="005F12A3">
        <w:trPr>
          <w:trHeight w:val="645"/>
          <w:jc w:val="center"/>
        </w:trPr>
        <w:tc>
          <w:tcPr>
            <w:tcW w:w="723"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jc w:val="center"/>
              <w:rPr>
                <w:rFonts w:eastAsia="黑体"/>
                <w:szCs w:val="21"/>
              </w:rPr>
            </w:pPr>
            <w:r w:rsidRPr="001478D5">
              <w:rPr>
                <w:rFonts w:eastAsia="黑体" w:hint="eastAsia"/>
                <w:szCs w:val="21"/>
              </w:rPr>
              <w:t>医师</w:t>
            </w:r>
          </w:p>
          <w:p w:rsidR="00964C03" w:rsidRPr="001478D5" w:rsidRDefault="00964C03" w:rsidP="001478D5">
            <w:pPr>
              <w:jc w:val="center"/>
              <w:rPr>
                <w:rFonts w:eastAsia="黑体"/>
                <w:szCs w:val="21"/>
              </w:rPr>
            </w:pPr>
            <w:r w:rsidRPr="001478D5">
              <w:rPr>
                <w:rFonts w:eastAsia="黑体" w:hint="eastAsia"/>
                <w:szCs w:val="21"/>
              </w:rPr>
              <w:t>签名</w:t>
            </w:r>
          </w:p>
        </w:tc>
        <w:tc>
          <w:tcPr>
            <w:tcW w:w="2751"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rPr>
                <w:szCs w:val="21"/>
              </w:rPr>
            </w:pPr>
          </w:p>
        </w:tc>
        <w:tc>
          <w:tcPr>
            <w:tcW w:w="2709"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rPr>
                <w:szCs w:val="21"/>
              </w:rPr>
            </w:pPr>
          </w:p>
        </w:tc>
        <w:tc>
          <w:tcPr>
            <w:tcW w:w="2833"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rPr>
                <w:szCs w:val="21"/>
              </w:rPr>
            </w:pPr>
          </w:p>
        </w:tc>
      </w:tr>
    </w:tbl>
    <w:p w:rsidR="00C054D2" w:rsidRPr="001478D5" w:rsidRDefault="00C054D2" w:rsidP="001478D5">
      <w:pPr>
        <w:rPr>
          <w:szCs w:val="21"/>
        </w:rPr>
      </w:pPr>
      <w:r w:rsidRPr="001478D5">
        <w:rPr>
          <w:szCs w:val="21"/>
        </w:rPr>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600"/>
        <w:gridCol w:w="4320"/>
      </w:tblGrid>
      <w:tr w:rsidR="00964C03" w:rsidRPr="001478D5" w:rsidTr="00C054D2">
        <w:tc>
          <w:tcPr>
            <w:tcW w:w="648" w:type="dxa"/>
            <w:tcBorders>
              <w:top w:val="double" w:sz="4" w:space="0" w:color="auto"/>
              <w:left w:val="double" w:sz="4" w:space="0" w:color="auto"/>
              <w:bottom w:val="double" w:sz="4" w:space="0" w:color="auto"/>
              <w:right w:val="double" w:sz="4" w:space="0" w:color="auto"/>
            </w:tcBorders>
            <w:vAlign w:val="center"/>
          </w:tcPr>
          <w:p w:rsidR="00964C03" w:rsidRPr="001478D5" w:rsidRDefault="00964C03" w:rsidP="001478D5">
            <w:pPr>
              <w:jc w:val="center"/>
              <w:rPr>
                <w:rFonts w:ascii="黑体" w:eastAsia="黑体"/>
                <w:szCs w:val="21"/>
              </w:rPr>
            </w:pPr>
            <w:r w:rsidRPr="001478D5">
              <w:rPr>
                <w:rFonts w:ascii="黑体" w:eastAsia="黑体" w:hint="eastAsia"/>
                <w:szCs w:val="21"/>
              </w:rPr>
              <w:lastRenderedPageBreak/>
              <w:t>时间</w:t>
            </w:r>
          </w:p>
        </w:tc>
        <w:tc>
          <w:tcPr>
            <w:tcW w:w="3600" w:type="dxa"/>
            <w:tcBorders>
              <w:top w:val="double" w:sz="4" w:space="0" w:color="auto"/>
              <w:left w:val="double" w:sz="4" w:space="0" w:color="auto"/>
              <w:bottom w:val="double" w:sz="4" w:space="0" w:color="auto"/>
              <w:right w:val="double" w:sz="4" w:space="0" w:color="auto"/>
            </w:tcBorders>
            <w:vAlign w:val="center"/>
          </w:tcPr>
          <w:p w:rsidR="00964C03" w:rsidRPr="001478D5" w:rsidRDefault="00964C03" w:rsidP="001478D5">
            <w:pPr>
              <w:jc w:val="center"/>
              <w:rPr>
                <w:rFonts w:ascii="黑体" w:eastAsia="黑体"/>
                <w:szCs w:val="21"/>
              </w:rPr>
            </w:pPr>
            <w:r w:rsidRPr="001478D5">
              <w:rPr>
                <w:rFonts w:ascii="黑体" w:eastAsia="黑体" w:hint="eastAsia"/>
                <w:szCs w:val="21"/>
              </w:rPr>
              <w:t>住院第5-7天</w:t>
            </w:r>
          </w:p>
        </w:tc>
        <w:tc>
          <w:tcPr>
            <w:tcW w:w="4320" w:type="dxa"/>
            <w:tcBorders>
              <w:top w:val="double" w:sz="4" w:space="0" w:color="auto"/>
              <w:left w:val="double" w:sz="4" w:space="0" w:color="auto"/>
              <w:bottom w:val="double" w:sz="4" w:space="0" w:color="auto"/>
              <w:right w:val="double" w:sz="4" w:space="0" w:color="auto"/>
            </w:tcBorders>
            <w:vAlign w:val="center"/>
          </w:tcPr>
          <w:p w:rsidR="00964C03" w:rsidRPr="001478D5" w:rsidRDefault="00964C03" w:rsidP="001478D5">
            <w:pPr>
              <w:jc w:val="center"/>
              <w:rPr>
                <w:rFonts w:ascii="黑体" w:eastAsia="黑体"/>
                <w:szCs w:val="21"/>
              </w:rPr>
            </w:pPr>
            <w:r w:rsidRPr="001478D5">
              <w:rPr>
                <w:rFonts w:ascii="黑体" w:eastAsia="黑体" w:hint="eastAsia"/>
                <w:szCs w:val="21"/>
              </w:rPr>
              <w:t>住院第8-10天</w:t>
            </w:r>
          </w:p>
          <w:p w:rsidR="00964C03" w:rsidRPr="001478D5" w:rsidRDefault="00964C03" w:rsidP="001478D5">
            <w:pPr>
              <w:jc w:val="center"/>
              <w:rPr>
                <w:rFonts w:ascii="黑体" w:eastAsia="黑体"/>
                <w:szCs w:val="21"/>
                <w:u w:val="single"/>
              </w:rPr>
            </w:pPr>
            <w:r w:rsidRPr="001478D5">
              <w:rPr>
                <w:rFonts w:ascii="黑体" w:eastAsia="黑体" w:hint="eastAsia"/>
                <w:szCs w:val="21"/>
              </w:rPr>
              <w:t>（出院日）</w:t>
            </w:r>
          </w:p>
        </w:tc>
      </w:tr>
      <w:tr w:rsidR="00964C03" w:rsidRPr="001478D5" w:rsidTr="00C054D2">
        <w:trPr>
          <w:trHeight w:val="3244"/>
        </w:trPr>
        <w:tc>
          <w:tcPr>
            <w:tcW w:w="648" w:type="dxa"/>
            <w:tcBorders>
              <w:top w:val="double" w:sz="4" w:space="0" w:color="auto"/>
              <w:left w:val="single" w:sz="8" w:space="0" w:color="auto"/>
              <w:bottom w:val="single" w:sz="8" w:space="0" w:color="auto"/>
              <w:right w:val="single" w:sz="8" w:space="0" w:color="auto"/>
            </w:tcBorders>
          </w:tcPr>
          <w:p w:rsidR="00964C03" w:rsidRPr="001478D5" w:rsidRDefault="00964C03" w:rsidP="001478D5">
            <w:pPr>
              <w:jc w:val="center"/>
              <w:rPr>
                <w:rFonts w:eastAsia="黑体"/>
                <w:szCs w:val="21"/>
              </w:rPr>
            </w:pPr>
          </w:p>
          <w:p w:rsidR="00964C03" w:rsidRPr="001478D5" w:rsidRDefault="00964C03" w:rsidP="001478D5">
            <w:pPr>
              <w:jc w:val="center"/>
              <w:rPr>
                <w:rFonts w:eastAsia="黑体"/>
                <w:szCs w:val="21"/>
              </w:rPr>
            </w:pPr>
          </w:p>
          <w:p w:rsidR="00964C03" w:rsidRPr="001478D5" w:rsidRDefault="00964C03" w:rsidP="001478D5">
            <w:pPr>
              <w:jc w:val="center"/>
              <w:rPr>
                <w:rFonts w:eastAsia="黑体"/>
                <w:szCs w:val="21"/>
              </w:rPr>
            </w:pPr>
            <w:r w:rsidRPr="001478D5">
              <w:rPr>
                <w:rFonts w:eastAsia="黑体" w:hint="eastAsia"/>
                <w:szCs w:val="21"/>
              </w:rPr>
              <w:t>主</w:t>
            </w:r>
          </w:p>
          <w:p w:rsidR="00964C03" w:rsidRPr="001478D5" w:rsidRDefault="00964C03" w:rsidP="001478D5">
            <w:pPr>
              <w:jc w:val="center"/>
              <w:rPr>
                <w:rFonts w:eastAsia="黑体"/>
                <w:szCs w:val="21"/>
              </w:rPr>
            </w:pPr>
            <w:r w:rsidRPr="001478D5">
              <w:rPr>
                <w:rFonts w:eastAsia="黑体" w:hint="eastAsia"/>
                <w:szCs w:val="21"/>
              </w:rPr>
              <w:t>要</w:t>
            </w:r>
          </w:p>
          <w:p w:rsidR="00964C03" w:rsidRPr="001478D5" w:rsidRDefault="00964C03" w:rsidP="001478D5">
            <w:pPr>
              <w:jc w:val="center"/>
              <w:rPr>
                <w:rFonts w:eastAsia="黑体"/>
                <w:szCs w:val="21"/>
              </w:rPr>
            </w:pPr>
            <w:r w:rsidRPr="001478D5">
              <w:rPr>
                <w:rFonts w:eastAsia="黑体" w:hint="eastAsia"/>
                <w:szCs w:val="21"/>
              </w:rPr>
              <w:t>诊</w:t>
            </w:r>
          </w:p>
          <w:p w:rsidR="00964C03" w:rsidRPr="001478D5" w:rsidRDefault="00964C03" w:rsidP="001478D5">
            <w:pPr>
              <w:jc w:val="center"/>
              <w:rPr>
                <w:rFonts w:eastAsia="黑体"/>
                <w:szCs w:val="21"/>
              </w:rPr>
            </w:pPr>
            <w:r w:rsidRPr="001478D5">
              <w:rPr>
                <w:rFonts w:eastAsia="黑体" w:hint="eastAsia"/>
                <w:szCs w:val="21"/>
              </w:rPr>
              <w:t>疗</w:t>
            </w:r>
          </w:p>
          <w:p w:rsidR="00964C03" w:rsidRPr="001478D5" w:rsidRDefault="00964C03" w:rsidP="001478D5">
            <w:pPr>
              <w:jc w:val="center"/>
              <w:rPr>
                <w:rFonts w:eastAsia="黑体"/>
                <w:szCs w:val="21"/>
              </w:rPr>
            </w:pPr>
            <w:r w:rsidRPr="001478D5">
              <w:rPr>
                <w:rFonts w:eastAsia="黑体" w:hint="eastAsia"/>
                <w:szCs w:val="21"/>
              </w:rPr>
              <w:t>工</w:t>
            </w:r>
          </w:p>
          <w:p w:rsidR="00964C03" w:rsidRPr="001478D5" w:rsidRDefault="00964C03" w:rsidP="001478D5">
            <w:pPr>
              <w:jc w:val="center"/>
              <w:rPr>
                <w:rFonts w:eastAsia="黑体"/>
                <w:szCs w:val="21"/>
                <w:u w:val="single"/>
              </w:rPr>
            </w:pPr>
            <w:r w:rsidRPr="001478D5">
              <w:rPr>
                <w:rFonts w:eastAsia="黑体" w:hint="eastAsia"/>
                <w:szCs w:val="21"/>
              </w:rPr>
              <w:t>作</w:t>
            </w:r>
          </w:p>
        </w:tc>
        <w:tc>
          <w:tcPr>
            <w:tcW w:w="3600" w:type="dxa"/>
            <w:tcBorders>
              <w:top w:val="double" w:sz="4" w:space="0" w:color="auto"/>
              <w:left w:val="single" w:sz="8" w:space="0" w:color="auto"/>
              <w:bottom w:val="single" w:sz="8" w:space="0" w:color="auto"/>
              <w:right w:val="single" w:sz="8" w:space="0" w:color="auto"/>
            </w:tcBorders>
          </w:tcPr>
          <w:p w:rsidR="00506E08" w:rsidRPr="001478D5" w:rsidRDefault="00964C03" w:rsidP="001478D5">
            <w:pPr>
              <w:numPr>
                <w:ilvl w:val="0"/>
                <w:numId w:val="1"/>
              </w:numPr>
              <w:rPr>
                <w:szCs w:val="21"/>
              </w:rPr>
            </w:pPr>
            <w:r w:rsidRPr="001478D5">
              <w:rPr>
                <w:rFonts w:hint="eastAsia"/>
                <w:szCs w:val="21"/>
              </w:rPr>
              <w:t>观察患者腹部症状和体征</w:t>
            </w:r>
            <w:r w:rsidR="00506E08" w:rsidRPr="001478D5">
              <w:rPr>
                <w:rFonts w:hint="eastAsia"/>
                <w:szCs w:val="21"/>
              </w:rPr>
              <w:t>，体重改变</w:t>
            </w:r>
          </w:p>
          <w:p w:rsidR="00964C03" w:rsidRPr="001478D5" w:rsidRDefault="00964C03" w:rsidP="001478D5">
            <w:pPr>
              <w:numPr>
                <w:ilvl w:val="0"/>
                <w:numId w:val="1"/>
              </w:numPr>
              <w:rPr>
                <w:szCs w:val="21"/>
              </w:rPr>
            </w:pPr>
            <w:r w:rsidRPr="001478D5">
              <w:rPr>
                <w:rFonts w:hint="eastAsia"/>
                <w:szCs w:val="21"/>
              </w:rPr>
              <w:t>上级医师查房及诊疗评估</w:t>
            </w:r>
          </w:p>
          <w:p w:rsidR="00964C03" w:rsidRPr="001478D5" w:rsidRDefault="00964C03" w:rsidP="001478D5">
            <w:pPr>
              <w:numPr>
                <w:ilvl w:val="0"/>
                <w:numId w:val="1"/>
              </w:numPr>
              <w:rPr>
                <w:szCs w:val="21"/>
              </w:rPr>
            </w:pPr>
            <w:r w:rsidRPr="001478D5">
              <w:rPr>
                <w:rFonts w:hint="eastAsia"/>
                <w:szCs w:val="21"/>
              </w:rPr>
              <w:t>完成查房记录</w:t>
            </w:r>
          </w:p>
          <w:p w:rsidR="00964C03" w:rsidRPr="001478D5" w:rsidRDefault="00964C03" w:rsidP="001478D5">
            <w:pPr>
              <w:numPr>
                <w:ilvl w:val="0"/>
                <w:numId w:val="1"/>
              </w:numPr>
              <w:rPr>
                <w:szCs w:val="21"/>
              </w:rPr>
            </w:pPr>
            <w:r w:rsidRPr="001478D5">
              <w:rPr>
                <w:rFonts w:hint="eastAsia"/>
                <w:szCs w:val="21"/>
              </w:rPr>
              <w:t>对患者坚持治疗和预防</w:t>
            </w:r>
            <w:r w:rsidR="004C0F11" w:rsidRPr="001478D5">
              <w:rPr>
                <w:rFonts w:hint="eastAsia"/>
                <w:szCs w:val="21"/>
              </w:rPr>
              <w:t>并发症</w:t>
            </w:r>
            <w:r w:rsidRPr="001478D5">
              <w:rPr>
                <w:rFonts w:hint="eastAsia"/>
                <w:szCs w:val="21"/>
              </w:rPr>
              <w:t>进行宣教</w:t>
            </w:r>
          </w:p>
          <w:p w:rsidR="00964C03" w:rsidRPr="001478D5" w:rsidRDefault="00964C03" w:rsidP="001478D5">
            <w:pPr>
              <w:rPr>
                <w:szCs w:val="21"/>
              </w:rPr>
            </w:pPr>
          </w:p>
        </w:tc>
        <w:tc>
          <w:tcPr>
            <w:tcW w:w="4320" w:type="dxa"/>
            <w:tcBorders>
              <w:top w:val="double" w:sz="4" w:space="0" w:color="auto"/>
              <w:left w:val="single" w:sz="8" w:space="0" w:color="auto"/>
              <w:bottom w:val="single" w:sz="8" w:space="0" w:color="auto"/>
              <w:right w:val="single" w:sz="8" w:space="0" w:color="auto"/>
            </w:tcBorders>
          </w:tcPr>
          <w:p w:rsidR="00964C03" w:rsidRPr="001478D5" w:rsidRDefault="00964C03" w:rsidP="001478D5">
            <w:pPr>
              <w:numPr>
                <w:ilvl w:val="0"/>
                <w:numId w:val="1"/>
              </w:numPr>
              <w:rPr>
                <w:szCs w:val="21"/>
              </w:rPr>
            </w:pPr>
            <w:r w:rsidRPr="001478D5">
              <w:rPr>
                <w:rFonts w:hint="eastAsia"/>
                <w:szCs w:val="21"/>
              </w:rPr>
              <w:t>上级医师查房，确定能否出院</w:t>
            </w:r>
          </w:p>
          <w:p w:rsidR="00964C03" w:rsidRPr="001478D5" w:rsidRDefault="00964C03" w:rsidP="001478D5">
            <w:pPr>
              <w:numPr>
                <w:ilvl w:val="0"/>
                <w:numId w:val="1"/>
              </w:numPr>
              <w:rPr>
                <w:szCs w:val="21"/>
              </w:rPr>
            </w:pPr>
            <w:r w:rsidRPr="001478D5">
              <w:rPr>
                <w:rFonts w:hint="eastAsia"/>
                <w:szCs w:val="21"/>
              </w:rPr>
              <w:t>通知出院处</w:t>
            </w:r>
          </w:p>
          <w:p w:rsidR="00964C03" w:rsidRPr="001478D5" w:rsidRDefault="00964C03" w:rsidP="001478D5">
            <w:pPr>
              <w:numPr>
                <w:ilvl w:val="0"/>
                <w:numId w:val="1"/>
              </w:numPr>
              <w:rPr>
                <w:szCs w:val="21"/>
              </w:rPr>
            </w:pPr>
            <w:r w:rsidRPr="001478D5">
              <w:rPr>
                <w:rFonts w:hint="eastAsia"/>
                <w:szCs w:val="21"/>
              </w:rPr>
              <w:t>通知患者及家属准备出院</w:t>
            </w:r>
          </w:p>
          <w:p w:rsidR="004C0F11" w:rsidRPr="001478D5" w:rsidRDefault="00964C03" w:rsidP="001478D5">
            <w:pPr>
              <w:numPr>
                <w:ilvl w:val="0"/>
                <w:numId w:val="1"/>
              </w:numPr>
              <w:rPr>
                <w:szCs w:val="21"/>
              </w:rPr>
            </w:pPr>
            <w:r w:rsidRPr="001478D5">
              <w:rPr>
                <w:rFonts w:hint="eastAsia"/>
                <w:szCs w:val="21"/>
              </w:rPr>
              <w:t>向患者及家属交代出院后注意事项，预约复诊时间，</w:t>
            </w:r>
            <w:r w:rsidR="00506E08" w:rsidRPr="001478D5">
              <w:rPr>
                <w:rFonts w:hint="eastAsia"/>
                <w:szCs w:val="21"/>
              </w:rPr>
              <w:t>监控体重、腹围，</w:t>
            </w:r>
            <w:r w:rsidRPr="001478D5">
              <w:rPr>
                <w:rFonts w:hint="eastAsia"/>
                <w:szCs w:val="21"/>
              </w:rPr>
              <w:t>定期复查</w:t>
            </w:r>
            <w:r w:rsidR="00506E08" w:rsidRPr="001478D5">
              <w:rPr>
                <w:rFonts w:hint="eastAsia"/>
                <w:szCs w:val="21"/>
              </w:rPr>
              <w:t>肝功能</w:t>
            </w:r>
            <w:r w:rsidR="004C0F11" w:rsidRPr="001478D5">
              <w:rPr>
                <w:rFonts w:hint="eastAsia"/>
                <w:szCs w:val="21"/>
              </w:rPr>
              <w:t>，血糖，血</w:t>
            </w:r>
            <w:r w:rsidR="00506E08" w:rsidRPr="001478D5">
              <w:rPr>
                <w:rFonts w:hint="eastAsia"/>
                <w:szCs w:val="21"/>
              </w:rPr>
              <w:t>脂</w:t>
            </w:r>
            <w:r w:rsidR="004C0F11" w:rsidRPr="001478D5">
              <w:rPr>
                <w:rFonts w:hint="eastAsia"/>
                <w:szCs w:val="21"/>
              </w:rPr>
              <w:t>酶等。</w:t>
            </w:r>
          </w:p>
          <w:p w:rsidR="00964C03" w:rsidRPr="001478D5" w:rsidRDefault="00964C03" w:rsidP="001478D5">
            <w:pPr>
              <w:numPr>
                <w:ilvl w:val="0"/>
                <w:numId w:val="1"/>
              </w:numPr>
              <w:rPr>
                <w:szCs w:val="21"/>
              </w:rPr>
            </w:pPr>
            <w:r w:rsidRPr="001478D5">
              <w:rPr>
                <w:rFonts w:hint="eastAsia"/>
                <w:szCs w:val="21"/>
              </w:rPr>
              <w:t>将出院记录的副本交给患者</w:t>
            </w:r>
          </w:p>
          <w:p w:rsidR="00964C03" w:rsidRPr="001478D5" w:rsidRDefault="00964C03" w:rsidP="001478D5">
            <w:pPr>
              <w:numPr>
                <w:ilvl w:val="0"/>
                <w:numId w:val="1"/>
              </w:numPr>
              <w:rPr>
                <w:szCs w:val="21"/>
              </w:rPr>
            </w:pPr>
            <w:r w:rsidRPr="001478D5">
              <w:rPr>
                <w:rFonts w:hint="eastAsia"/>
                <w:szCs w:val="21"/>
              </w:rPr>
              <w:t>如果患者不能出院，在病程记录中说明原因和继续治疗的方案</w:t>
            </w:r>
          </w:p>
        </w:tc>
      </w:tr>
      <w:tr w:rsidR="00964C03" w:rsidRPr="001478D5" w:rsidTr="00C054D2">
        <w:trPr>
          <w:trHeight w:val="4660"/>
        </w:trPr>
        <w:tc>
          <w:tcPr>
            <w:tcW w:w="648"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jc w:val="center"/>
              <w:rPr>
                <w:rFonts w:eastAsia="黑体"/>
                <w:szCs w:val="21"/>
              </w:rPr>
            </w:pPr>
          </w:p>
          <w:p w:rsidR="00964C03" w:rsidRPr="001478D5" w:rsidRDefault="00964C03" w:rsidP="001478D5">
            <w:pPr>
              <w:jc w:val="center"/>
              <w:rPr>
                <w:rFonts w:eastAsia="黑体"/>
                <w:szCs w:val="21"/>
              </w:rPr>
            </w:pPr>
          </w:p>
          <w:p w:rsidR="00964C03" w:rsidRPr="001478D5" w:rsidRDefault="00964C03" w:rsidP="001478D5">
            <w:pPr>
              <w:jc w:val="center"/>
              <w:rPr>
                <w:rFonts w:eastAsia="黑体"/>
                <w:szCs w:val="21"/>
              </w:rPr>
            </w:pPr>
          </w:p>
          <w:p w:rsidR="00964C03" w:rsidRPr="001478D5" w:rsidRDefault="00964C03" w:rsidP="001478D5">
            <w:pPr>
              <w:jc w:val="center"/>
              <w:rPr>
                <w:rFonts w:eastAsia="黑体"/>
                <w:szCs w:val="21"/>
              </w:rPr>
            </w:pPr>
          </w:p>
          <w:p w:rsidR="00964C03" w:rsidRPr="001478D5" w:rsidRDefault="00964C03" w:rsidP="001478D5">
            <w:pPr>
              <w:jc w:val="center"/>
              <w:rPr>
                <w:rFonts w:eastAsia="黑体"/>
                <w:szCs w:val="21"/>
              </w:rPr>
            </w:pPr>
          </w:p>
          <w:p w:rsidR="00964C03" w:rsidRPr="001478D5" w:rsidRDefault="00964C03" w:rsidP="001478D5">
            <w:pPr>
              <w:jc w:val="center"/>
              <w:rPr>
                <w:rFonts w:eastAsia="黑体"/>
                <w:szCs w:val="21"/>
              </w:rPr>
            </w:pPr>
            <w:r w:rsidRPr="001478D5">
              <w:rPr>
                <w:rFonts w:eastAsia="黑体" w:hint="eastAsia"/>
                <w:szCs w:val="21"/>
              </w:rPr>
              <w:t>重</w:t>
            </w:r>
          </w:p>
          <w:p w:rsidR="00964C03" w:rsidRPr="001478D5" w:rsidRDefault="00964C03" w:rsidP="001478D5">
            <w:pPr>
              <w:jc w:val="center"/>
              <w:rPr>
                <w:rFonts w:eastAsia="黑体"/>
                <w:szCs w:val="21"/>
              </w:rPr>
            </w:pPr>
            <w:r w:rsidRPr="001478D5">
              <w:rPr>
                <w:rFonts w:eastAsia="黑体" w:hint="eastAsia"/>
                <w:szCs w:val="21"/>
              </w:rPr>
              <w:t>点</w:t>
            </w:r>
          </w:p>
          <w:p w:rsidR="00964C03" w:rsidRPr="001478D5" w:rsidRDefault="00964C03" w:rsidP="001478D5">
            <w:pPr>
              <w:jc w:val="center"/>
              <w:rPr>
                <w:rFonts w:eastAsia="黑体"/>
                <w:szCs w:val="21"/>
              </w:rPr>
            </w:pPr>
            <w:r w:rsidRPr="001478D5">
              <w:rPr>
                <w:rFonts w:eastAsia="黑体" w:hint="eastAsia"/>
                <w:szCs w:val="21"/>
              </w:rPr>
              <w:t>医</w:t>
            </w:r>
          </w:p>
          <w:p w:rsidR="00964C03" w:rsidRPr="001478D5" w:rsidRDefault="00964C03" w:rsidP="001478D5">
            <w:pPr>
              <w:jc w:val="center"/>
              <w:rPr>
                <w:rFonts w:eastAsia="黑体"/>
                <w:szCs w:val="21"/>
              </w:rPr>
            </w:pPr>
            <w:r w:rsidRPr="001478D5">
              <w:rPr>
                <w:rFonts w:eastAsia="黑体" w:hint="eastAsia"/>
                <w:szCs w:val="21"/>
              </w:rPr>
              <w:t>嘱</w:t>
            </w:r>
          </w:p>
        </w:tc>
        <w:tc>
          <w:tcPr>
            <w:tcW w:w="3600"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rPr>
                <w:b/>
                <w:szCs w:val="21"/>
              </w:rPr>
            </w:pPr>
            <w:r w:rsidRPr="001478D5">
              <w:rPr>
                <w:rFonts w:hint="eastAsia"/>
                <w:b/>
                <w:szCs w:val="21"/>
              </w:rPr>
              <w:t>长期医嘱：</w:t>
            </w:r>
          </w:p>
          <w:p w:rsidR="00964C03" w:rsidRPr="001478D5" w:rsidRDefault="00964C03" w:rsidP="001478D5">
            <w:pPr>
              <w:numPr>
                <w:ilvl w:val="0"/>
                <w:numId w:val="1"/>
              </w:numPr>
              <w:rPr>
                <w:szCs w:val="21"/>
              </w:rPr>
            </w:pPr>
            <w:r w:rsidRPr="001478D5">
              <w:rPr>
                <w:rFonts w:hint="eastAsia"/>
                <w:szCs w:val="21"/>
              </w:rPr>
              <w:t>消化内科护理常规</w:t>
            </w:r>
          </w:p>
          <w:p w:rsidR="00964C03" w:rsidRPr="001478D5" w:rsidRDefault="00964C03" w:rsidP="001478D5">
            <w:pPr>
              <w:numPr>
                <w:ilvl w:val="0"/>
                <w:numId w:val="1"/>
              </w:numPr>
              <w:rPr>
                <w:szCs w:val="21"/>
              </w:rPr>
            </w:pPr>
            <w:r w:rsidRPr="001478D5">
              <w:rPr>
                <w:rFonts w:hint="eastAsia"/>
                <w:szCs w:val="21"/>
              </w:rPr>
              <w:t>二级护理</w:t>
            </w:r>
          </w:p>
          <w:p w:rsidR="00964C03" w:rsidRPr="001478D5" w:rsidRDefault="004C0F11" w:rsidP="001478D5">
            <w:pPr>
              <w:numPr>
                <w:ilvl w:val="0"/>
                <w:numId w:val="1"/>
              </w:numPr>
              <w:rPr>
                <w:szCs w:val="21"/>
              </w:rPr>
            </w:pPr>
            <w:r w:rsidRPr="001478D5">
              <w:rPr>
                <w:rFonts w:hint="eastAsia"/>
                <w:szCs w:val="21"/>
              </w:rPr>
              <w:t>低脂饮食</w:t>
            </w:r>
          </w:p>
          <w:p w:rsidR="00964C03" w:rsidRPr="001478D5" w:rsidRDefault="005F12A3" w:rsidP="001478D5">
            <w:pPr>
              <w:numPr>
                <w:ilvl w:val="0"/>
                <w:numId w:val="1"/>
              </w:numPr>
              <w:rPr>
                <w:szCs w:val="21"/>
              </w:rPr>
            </w:pPr>
            <w:r w:rsidRPr="001478D5">
              <w:rPr>
                <w:rFonts w:hint="eastAsia"/>
                <w:szCs w:val="21"/>
              </w:rPr>
              <w:t>复查肝功能、血糖、血脂</w:t>
            </w:r>
          </w:p>
          <w:p w:rsidR="00964C03" w:rsidRPr="001478D5" w:rsidRDefault="00964C03" w:rsidP="001478D5">
            <w:pPr>
              <w:ind w:firstLineChars="150" w:firstLine="315"/>
              <w:rPr>
                <w:szCs w:val="21"/>
              </w:rPr>
            </w:pPr>
          </w:p>
          <w:p w:rsidR="00964C03" w:rsidRPr="001478D5" w:rsidRDefault="00964C03" w:rsidP="001478D5">
            <w:pPr>
              <w:rPr>
                <w:szCs w:val="21"/>
              </w:rPr>
            </w:pPr>
          </w:p>
        </w:tc>
        <w:tc>
          <w:tcPr>
            <w:tcW w:w="4320"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rPr>
                <w:b/>
                <w:szCs w:val="21"/>
              </w:rPr>
            </w:pPr>
            <w:r w:rsidRPr="001478D5">
              <w:rPr>
                <w:rFonts w:hint="eastAsia"/>
                <w:b/>
                <w:szCs w:val="21"/>
              </w:rPr>
              <w:t>临时医嘱：</w:t>
            </w:r>
          </w:p>
          <w:p w:rsidR="004C0F11" w:rsidRPr="001478D5" w:rsidRDefault="00964C03" w:rsidP="001478D5">
            <w:pPr>
              <w:numPr>
                <w:ilvl w:val="0"/>
                <w:numId w:val="1"/>
              </w:numPr>
              <w:rPr>
                <w:szCs w:val="21"/>
              </w:rPr>
            </w:pPr>
            <w:r w:rsidRPr="001478D5">
              <w:rPr>
                <w:rFonts w:hint="eastAsia"/>
                <w:szCs w:val="21"/>
              </w:rPr>
              <w:t>出院带药</w:t>
            </w:r>
          </w:p>
          <w:p w:rsidR="00964C03" w:rsidRPr="001478D5" w:rsidRDefault="00964C03" w:rsidP="001478D5">
            <w:pPr>
              <w:numPr>
                <w:ilvl w:val="0"/>
                <w:numId w:val="1"/>
              </w:numPr>
              <w:rPr>
                <w:szCs w:val="21"/>
              </w:rPr>
            </w:pPr>
            <w:r w:rsidRPr="001478D5">
              <w:rPr>
                <w:rFonts w:hint="eastAsia"/>
                <w:szCs w:val="21"/>
              </w:rPr>
              <w:t>门诊随诊</w:t>
            </w:r>
          </w:p>
        </w:tc>
      </w:tr>
      <w:tr w:rsidR="00964C03" w:rsidRPr="001478D5" w:rsidTr="00C054D2">
        <w:trPr>
          <w:cantSplit/>
          <w:trHeight w:val="920"/>
        </w:trPr>
        <w:tc>
          <w:tcPr>
            <w:tcW w:w="648"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jc w:val="center"/>
              <w:rPr>
                <w:rFonts w:eastAsia="黑体"/>
                <w:szCs w:val="21"/>
              </w:rPr>
            </w:pPr>
            <w:r w:rsidRPr="001478D5">
              <w:rPr>
                <w:rFonts w:eastAsia="黑体" w:hint="eastAsia"/>
                <w:szCs w:val="21"/>
              </w:rPr>
              <w:t>主要</w:t>
            </w:r>
          </w:p>
          <w:p w:rsidR="00964C03" w:rsidRPr="001478D5" w:rsidRDefault="00964C03" w:rsidP="001478D5">
            <w:pPr>
              <w:jc w:val="center"/>
              <w:rPr>
                <w:rFonts w:eastAsia="黑体"/>
                <w:szCs w:val="21"/>
              </w:rPr>
            </w:pPr>
            <w:r w:rsidRPr="001478D5">
              <w:rPr>
                <w:rFonts w:eastAsia="黑体" w:hint="eastAsia"/>
                <w:szCs w:val="21"/>
              </w:rPr>
              <w:t>护理</w:t>
            </w:r>
          </w:p>
          <w:p w:rsidR="00964C03" w:rsidRPr="001478D5" w:rsidRDefault="00964C03" w:rsidP="001478D5">
            <w:pPr>
              <w:jc w:val="center"/>
              <w:rPr>
                <w:rFonts w:eastAsia="黑体"/>
                <w:szCs w:val="21"/>
              </w:rPr>
            </w:pPr>
            <w:r w:rsidRPr="001478D5">
              <w:rPr>
                <w:rFonts w:eastAsia="黑体" w:hint="eastAsia"/>
                <w:szCs w:val="21"/>
              </w:rPr>
              <w:t>工作</w:t>
            </w:r>
          </w:p>
        </w:tc>
        <w:tc>
          <w:tcPr>
            <w:tcW w:w="3600" w:type="dxa"/>
            <w:tcBorders>
              <w:top w:val="single" w:sz="8" w:space="0" w:color="auto"/>
              <w:left w:val="single" w:sz="8" w:space="0" w:color="auto"/>
              <w:bottom w:val="single" w:sz="8" w:space="0" w:color="auto"/>
              <w:right w:val="single" w:sz="8" w:space="0" w:color="auto"/>
            </w:tcBorders>
          </w:tcPr>
          <w:p w:rsidR="003508A6" w:rsidRPr="001478D5" w:rsidRDefault="003508A6" w:rsidP="001478D5">
            <w:pPr>
              <w:numPr>
                <w:ilvl w:val="0"/>
                <w:numId w:val="1"/>
              </w:numPr>
              <w:rPr>
                <w:szCs w:val="21"/>
              </w:rPr>
            </w:pPr>
            <w:r w:rsidRPr="001478D5">
              <w:rPr>
                <w:rFonts w:hint="eastAsia"/>
                <w:szCs w:val="21"/>
              </w:rPr>
              <w:t>二级护理</w:t>
            </w:r>
          </w:p>
          <w:p w:rsidR="003508A6" w:rsidRPr="001478D5" w:rsidRDefault="003508A6" w:rsidP="001478D5">
            <w:pPr>
              <w:numPr>
                <w:ilvl w:val="0"/>
                <w:numId w:val="1"/>
              </w:numPr>
              <w:rPr>
                <w:szCs w:val="21"/>
              </w:rPr>
            </w:pPr>
            <w:r w:rsidRPr="001478D5">
              <w:rPr>
                <w:rFonts w:hint="eastAsia"/>
                <w:szCs w:val="21"/>
              </w:rPr>
              <w:t>指导患者低脂饮食</w:t>
            </w:r>
          </w:p>
          <w:p w:rsidR="0087417B" w:rsidRPr="001478D5" w:rsidRDefault="0087417B" w:rsidP="001478D5">
            <w:pPr>
              <w:numPr>
                <w:ilvl w:val="0"/>
                <w:numId w:val="1"/>
              </w:numPr>
              <w:rPr>
                <w:szCs w:val="21"/>
              </w:rPr>
            </w:pPr>
            <w:r w:rsidRPr="001478D5">
              <w:rPr>
                <w:rFonts w:hint="eastAsia"/>
                <w:szCs w:val="21"/>
              </w:rPr>
              <w:t>基本生活和心理护理</w:t>
            </w:r>
          </w:p>
          <w:p w:rsidR="003508A6" w:rsidRPr="001478D5" w:rsidRDefault="003508A6" w:rsidP="001478D5">
            <w:pPr>
              <w:numPr>
                <w:ilvl w:val="0"/>
                <w:numId w:val="1"/>
              </w:numPr>
              <w:rPr>
                <w:szCs w:val="21"/>
              </w:rPr>
            </w:pPr>
            <w:r w:rsidRPr="001478D5">
              <w:rPr>
                <w:rFonts w:hint="eastAsia"/>
                <w:szCs w:val="21"/>
              </w:rPr>
              <w:t>疾病相关宣教（包括预防并发症）</w:t>
            </w:r>
          </w:p>
          <w:p w:rsidR="00964C03" w:rsidRPr="001478D5" w:rsidRDefault="00964C03" w:rsidP="001478D5">
            <w:pPr>
              <w:numPr>
                <w:ilvl w:val="0"/>
                <w:numId w:val="1"/>
              </w:numPr>
              <w:rPr>
                <w:szCs w:val="21"/>
              </w:rPr>
            </w:pPr>
            <w:r w:rsidRPr="001478D5">
              <w:rPr>
                <w:rFonts w:hint="eastAsia"/>
                <w:szCs w:val="21"/>
              </w:rPr>
              <w:t>监督患者用药</w:t>
            </w:r>
          </w:p>
          <w:p w:rsidR="003508A6" w:rsidRPr="001478D5" w:rsidRDefault="003508A6" w:rsidP="001478D5">
            <w:pPr>
              <w:numPr>
                <w:ilvl w:val="0"/>
                <w:numId w:val="1"/>
              </w:numPr>
              <w:rPr>
                <w:szCs w:val="21"/>
              </w:rPr>
            </w:pPr>
            <w:r w:rsidRPr="001478D5">
              <w:rPr>
                <w:rFonts w:ascii="宋体" w:hAnsi="宋体" w:hint="eastAsia"/>
                <w:szCs w:val="21"/>
              </w:rPr>
              <w:t>遵医嘱静脉取血化验</w:t>
            </w:r>
          </w:p>
          <w:p w:rsidR="0087417B" w:rsidRPr="001478D5" w:rsidRDefault="003508A6" w:rsidP="001478D5">
            <w:pPr>
              <w:numPr>
                <w:ilvl w:val="0"/>
                <w:numId w:val="1"/>
              </w:numPr>
              <w:rPr>
                <w:szCs w:val="21"/>
              </w:rPr>
            </w:pPr>
            <w:r w:rsidRPr="001478D5">
              <w:rPr>
                <w:rFonts w:ascii="宋体" w:hAnsi="宋体" w:hint="eastAsia"/>
                <w:szCs w:val="21"/>
              </w:rPr>
              <w:t>遵医嘱</w:t>
            </w:r>
            <w:r w:rsidR="00E80ACB" w:rsidRPr="001478D5">
              <w:rPr>
                <w:rFonts w:ascii="宋体" w:hAnsi="宋体" w:hint="eastAsia"/>
                <w:szCs w:val="21"/>
              </w:rPr>
              <w:t>定时</w:t>
            </w:r>
            <w:r w:rsidR="005C3546" w:rsidRPr="001478D5">
              <w:rPr>
                <w:rFonts w:ascii="宋体" w:hAnsi="宋体" w:hint="eastAsia"/>
                <w:szCs w:val="21"/>
              </w:rPr>
              <w:t>监测血糖</w:t>
            </w:r>
          </w:p>
          <w:p w:rsidR="00964C03" w:rsidRPr="001478D5" w:rsidRDefault="00964C03" w:rsidP="001478D5">
            <w:pPr>
              <w:numPr>
                <w:ilvl w:val="0"/>
                <w:numId w:val="1"/>
              </w:numPr>
              <w:rPr>
                <w:szCs w:val="21"/>
              </w:rPr>
            </w:pPr>
            <w:r w:rsidRPr="001478D5">
              <w:rPr>
                <w:rFonts w:hint="eastAsia"/>
                <w:szCs w:val="21"/>
              </w:rPr>
              <w:t>出院前指导</w:t>
            </w:r>
          </w:p>
        </w:tc>
        <w:tc>
          <w:tcPr>
            <w:tcW w:w="4320"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numPr>
                <w:ilvl w:val="0"/>
                <w:numId w:val="1"/>
              </w:numPr>
              <w:rPr>
                <w:szCs w:val="21"/>
                <w:u w:val="single"/>
              </w:rPr>
            </w:pPr>
            <w:r w:rsidRPr="001478D5">
              <w:rPr>
                <w:rFonts w:hint="eastAsia"/>
                <w:szCs w:val="21"/>
              </w:rPr>
              <w:t>出院指导</w:t>
            </w:r>
            <w:r w:rsidR="001A14BC" w:rsidRPr="001478D5">
              <w:rPr>
                <w:rFonts w:hint="eastAsia"/>
                <w:szCs w:val="21"/>
              </w:rPr>
              <w:t>：改善生活习惯、禁酒、控制饮食、合理运动、定期检查</w:t>
            </w:r>
            <w:r w:rsidR="00506E08" w:rsidRPr="001478D5">
              <w:rPr>
                <w:rFonts w:hint="eastAsia"/>
                <w:szCs w:val="21"/>
              </w:rPr>
              <w:t>等宣教</w:t>
            </w:r>
          </w:p>
          <w:p w:rsidR="0087417B" w:rsidRPr="001478D5" w:rsidRDefault="0087417B" w:rsidP="001478D5">
            <w:pPr>
              <w:numPr>
                <w:ilvl w:val="0"/>
                <w:numId w:val="1"/>
              </w:numPr>
              <w:rPr>
                <w:szCs w:val="21"/>
              </w:rPr>
            </w:pPr>
            <w:r w:rsidRPr="001478D5">
              <w:rPr>
                <w:rFonts w:hint="eastAsia"/>
                <w:szCs w:val="21"/>
              </w:rPr>
              <w:t>指导并协助患者及家属办理出院手续、交费等事宜</w:t>
            </w:r>
          </w:p>
          <w:p w:rsidR="005C3546" w:rsidRPr="001478D5" w:rsidRDefault="007B3E14" w:rsidP="001478D5">
            <w:pPr>
              <w:numPr>
                <w:ilvl w:val="0"/>
                <w:numId w:val="1"/>
              </w:numPr>
              <w:rPr>
                <w:szCs w:val="21"/>
                <w:u w:val="single"/>
              </w:rPr>
            </w:pPr>
            <w:r w:rsidRPr="001478D5">
              <w:rPr>
                <w:rFonts w:hint="eastAsia"/>
                <w:szCs w:val="21"/>
              </w:rPr>
              <w:t>制定门诊</w:t>
            </w:r>
            <w:r w:rsidR="005C3546" w:rsidRPr="001478D5">
              <w:rPr>
                <w:rFonts w:hint="eastAsia"/>
                <w:szCs w:val="21"/>
              </w:rPr>
              <w:t>随访计划</w:t>
            </w:r>
          </w:p>
        </w:tc>
      </w:tr>
      <w:tr w:rsidR="00964C03" w:rsidRPr="001478D5" w:rsidTr="00C054D2">
        <w:tc>
          <w:tcPr>
            <w:tcW w:w="648"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jc w:val="center"/>
              <w:rPr>
                <w:rFonts w:eastAsia="黑体"/>
                <w:szCs w:val="21"/>
              </w:rPr>
            </w:pPr>
            <w:r w:rsidRPr="001478D5">
              <w:rPr>
                <w:rFonts w:eastAsia="黑体" w:hint="eastAsia"/>
                <w:szCs w:val="21"/>
              </w:rPr>
              <w:t>变异</w:t>
            </w:r>
          </w:p>
          <w:p w:rsidR="00964C03" w:rsidRPr="001478D5" w:rsidRDefault="00964C03" w:rsidP="001478D5">
            <w:pPr>
              <w:jc w:val="center"/>
              <w:rPr>
                <w:rFonts w:eastAsia="黑体"/>
                <w:szCs w:val="21"/>
              </w:rPr>
            </w:pPr>
          </w:p>
        </w:tc>
        <w:tc>
          <w:tcPr>
            <w:tcW w:w="3600"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rPr>
                <w:rFonts w:ascii="宋体" w:hAnsi="宋体"/>
                <w:szCs w:val="21"/>
              </w:rPr>
            </w:pPr>
            <w:r w:rsidRPr="001478D5">
              <w:rPr>
                <w:rFonts w:ascii="宋体" w:hAnsi="宋体" w:hint="eastAsia"/>
                <w:szCs w:val="21"/>
              </w:rPr>
              <w:t>□无  □有，原因：</w:t>
            </w:r>
          </w:p>
          <w:p w:rsidR="00964C03" w:rsidRPr="001478D5" w:rsidRDefault="00964C03" w:rsidP="001478D5">
            <w:pPr>
              <w:rPr>
                <w:rFonts w:ascii="宋体" w:hAnsi="宋体"/>
                <w:szCs w:val="21"/>
              </w:rPr>
            </w:pPr>
            <w:r w:rsidRPr="001478D5">
              <w:rPr>
                <w:rFonts w:ascii="宋体" w:hAnsi="宋体"/>
                <w:szCs w:val="21"/>
              </w:rPr>
              <w:t>1．</w:t>
            </w:r>
          </w:p>
          <w:p w:rsidR="00964C03" w:rsidRPr="001478D5" w:rsidRDefault="00964C03" w:rsidP="001478D5">
            <w:pPr>
              <w:rPr>
                <w:rFonts w:ascii="宋体" w:hAnsi="宋体"/>
                <w:szCs w:val="21"/>
              </w:rPr>
            </w:pPr>
            <w:r w:rsidRPr="001478D5">
              <w:rPr>
                <w:rFonts w:ascii="宋体" w:hAnsi="宋体"/>
                <w:szCs w:val="21"/>
              </w:rPr>
              <w:t>2．</w:t>
            </w:r>
          </w:p>
        </w:tc>
        <w:tc>
          <w:tcPr>
            <w:tcW w:w="4320"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rPr>
                <w:rFonts w:ascii="宋体" w:hAnsi="宋体"/>
                <w:szCs w:val="21"/>
              </w:rPr>
            </w:pPr>
            <w:r w:rsidRPr="001478D5">
              <w:rPr>
                <w:rFonts w:ascii="宋体" w:hAnsi="宋体" w:hint="eastAsia"/>
                <w:szCs w:val="21"/>
              </w:rPr>
              <w:t>□无  □有，原因：</w:t>
            </w:r>
          </w:p>
          <w:p w:rsidR="00964C03" w:rsidRPr="001478D5" w:rsidRDefault="00964C03" w:rsidP="001478D5">
            <w:pPr>
              <w:rPr>
                <w:rFonts w:ascii="宋体" w:hAnsi="宋体"/>
                <w:szCs w:val="21"/>
              </w:rPr>
            </w:pPr>
            <w:r w:rsidRPr="001478D5">
              <w:rPr>
                <w:rFonts w:ascii="宋体" w:hAnsi="宋体"/>
                <w:szCs w:val="21"/>
              </w:rPr>
              <w:t>1．</w:t>
            </w:r>
          </w:p>
          <w:p w:rsidR="00964C03" w:rsidRPr="001478D5" w:rsidRDefault="00964C03" w:rsidP="001478D5">
            <w:pPr>
              <w:rPr>
                <w:rFonts w:ascii="宋体" w:hAnsi="宋体"/>
                <w:szCs w:val="21"/>
                <w:u w:val="single"/>
              </w:rPr>
            </w:pPr>
            <w:r w:rsidRPr="001478D5">
              <w:rPr>
                <w:rFonts w:ascii="宋体" w:hAnsi="宋体"/>
                <w:szCs w:val="21"/>
              </w:rPr>
              <w:t>2．</w:t>
            </w:r>
          </w:p>
        </w:tc>
      </w:tr>
      <w:tr w:rsidR="00964C03" w:rsidRPr="001478D5" w:rsidTr="00C054D2">
        <w:trPr>
          <w:trHeight w:val="640"/>
        </w:trPr>
        <w:tc>
          <w:tcPr>
            <w:tcW w:w="648"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jc w:val="center"/>
              <w:rPr>
                <w:rFonts w:eastAsia="黑体"/>
                <w:szCs w:val="21"/>
              </w:rPr>
            </w:pPr>
            <w:r w:rsidRPr="001478D5">
              <w:rPr>
                <w:rFonts w:eastAsia="黑体" w:hint="eastAsia"/>
                <w:szCs w:val="21"/>
              </w:rPr>
              <w:t>护士</w:t>
            </w:r>
          </w:p>
          <w:p w:rsidR="00964C03" w:rsidRPr="001478D5" w:rsidRDefault="00964C03" w:rsidP="001478D5">
            <w:pPr>
              <w:jc w:val="center"/>
              <w:rPr>
                <w:rFonts w:eastAsia="黑体"/>
                <w:szCs w:val="21"/>
              </w:rPr>
            </w:pPr>
            <w:r w:rsidRPr="001478D5">
              <w:rPr>
                <w:rFonts w:eastAsia="黑体" w:hint="eastAsia"/>
                <w:szCs w:val="21"/>
              </w:rPr>
              <w:t>签名</w:t>
            </w:r>
          </w:p>
        </w:tc>
        <w:tc>
          <w:tcPr>
            <w:tcW w:w="3600"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jc w:val="center"/>
              <w:rPr>
                <w:szCs w:val="21"/>
              </w:rPr>
            </w:pPr>
          </w:p>
        </w:tc>
        <w:tc>
          <w:tcPr>
            <w:tcW w:w="4320"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jc w:val="center"/>
              <w:rPr>
                <w:szCs w:val="21"/>
              </w:rPr>
            </w:pPr>
          </w:p>
        </w:tc>
      </w:tr>
      <w:tr w:rsidR="00964C03" w:rsidRPr="001478D5" w:rsidTr="00C054D2">
        <w:trPr>
          <w:trHeight w:val="645"/>
        </w:trPr>
        <w:tc>
          <w:tcPr>
            <w:tcW w:w="648"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jc w:val="center"/>
              <w:rPr>
                <w:rFonts w:eastAsia="黑体"/>
                <w:szCs w:val="21"/>
              </w:rPr>
            </w:pPr>
            <w:r w:rsidRPr="001478D5">
              <w:rPr>
                <w:rFonts w:eastAsia="黑体" w:hint="eastAsia"/>
                <w:szCs w:val="21"/>
              </w:rPr>
              <w:t>医师</w:t>
            </w:r>
          </w:p>
          <w:p w:rsidR="00964C03" w:rsidRPr="001478D5" w:rsidRDefault="00964C03" w:rsidP="001478D5">
            <w:pPr>
              <w:jc w:val="center"/>
              <w:rPr>
                <w:rFonts w:eastAsia="黑体"/>
                <w:szCs w:val="21"/>
              </w:rPr>
            </w:pPr>
            <w:r w:rsidRPr="001478D5">
              <w:rPr>
                <w:rFonts w:eastAsia="黑体" w:hint="eastAsia"/>
                <w:szCs w:val="21"/>
              </w:rPr>
              <w:t>签名</w:t>
            </w:r>
          </w:p>
        </w:tc>
        <w:tc>
          <w:tcPr>
            <w:tcW w:w="3600"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rPr>
                <w:szCs w:val="21"/>
              </w:rPr>
            </w:pPr>
          </w:p>
        </w:tc>
        <w:tc>
          <w:tcPr>
            <w:tcW w:w="4320" w:type="dxa"/>
            <w:tcBorders>
              <w:top w:val="single" w:sz="8" w:space="0" w:color="auto"/>
              <w:left w:val="single" w:sz="8" w:space="0" w:color="auto"/>
              <w:bottom w:val="single" w:sz="8" w:space="0" w:color="auto"/>
              <w:right w:val="single" w:sz="8" w:space="0" w:color="auto"/>
            </w:tcBorders>
          </w:tcPr>
          <w:p w:rsidR="00964C03" w:rsidRPr="001478D5" w:rsidRDefault="00964C03" w:rsidP="001478D5">
            <w:pPr>
              <w:rPr>
                <w:szCs w:val="21"/>
              </w:rPr>
            </w:pPr>
          </w:p>
        </w:tc>
      </w:tr>
    </w:tbl>
    <w:p w:rsidR="00964C03" w:rsidRPr="001478D5" w:rsidRDefault="00964C03" w:rsidP="001478D5">
      <w:pPr>
        <w:adjustRightInd w:val="0"/>
        <w:snapToGrid w:val="0"/>
        <w:rPr>
          <w:rFonts w:ascii="宋体" w:hAnsi="宋体"/>
          <w:szCs w:val="21"/>
        </w:rPr>
      </w:pPr>
    </w:p>
    <w:sectPr w:rsidR="00964C03" w:rsidRPr="001478D5" w:rsidSect="001816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340" w:rsidRDefault="001A2340" w:rsidP="00F5541D">
      <w:r>
        <w:separator/>
      </w:r>
    </w:p>
  </w:endnote>
  <w:endnote w:type="continuationSeparator" w:id="1">
    <w:p w:rsidR="001A2340" w:rsidRDefault="001A2340" w:rsidP="00F5541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340" w:rsidRDefault="001A2340" w:rsidP="00F5541D">
      <w:r>
        <w:separator/>
      </w:r>
    </w:p>
  </w:footnote>
  <w:footnote w:type="continuationSeparator" w:id="1">
    <w:p w:rsidR="001A2340" w:rsidRDefault="001A2340" w:rsidP="00F55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09BA"/>
    <w:multiLevelType w:val="hybridMultilevel"/>
    <w:tmpl w:val="AFBC4AB0"/>
    <w:lvl w:ilvl="0" w:tplc="ED94E1F8">
      <w:numFmt w:val="bullet"/>
      <w:lvlText w:val="□"/>
      <w:lvlJc w:val="left"/>
      <w:pPr>
        <w:tabs>
          <w:tab w:val="num" w:pos="360"/>
        </w:tabs>
        <w:ind w:left="360" w:hanging="360"/>
      </w:pPr>
      <w:rPr>
        <w:rFonts w:ascii="宋体" w:eastAsia="宋体" w:hAnsi="宋体" w:cs="Times New Roman" w:hint="eastAsia"/>
        <w:lang w:val="en-US"/>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3F7A6604"/>
    <w:multiLevelType w:val="multilevel"/>
    <w:tmpl w:val="3F7A6604"/>
    <w:lvl w:ilvl="0">
      <w:numFmt w:val="bullet"/>
      <w:lvlText w:val="□"/>
      <w:lvlJc w:val="left"/>
      <w:pPr>
        <w:tabs>
          <w:tab w:val="num" w:pos="360"/>
        </w:tabs>
        <w:ind w:left="360" w:hanging="360"/>
      </w:pPr>
      <w:rPr>
        <w:rFonts w:ascii="宋体" w:eastAsia="宋体" w:hAnsi="宋体" w:cs="Times New Roman" w:hint="eastAsia"/>
      </w:rPr>
    </w:lvl>
    <w:lvl w:ilvl="1">
      <w:numFmt w:val="bullet"/>
      <w:lvlText w:val="□"/>
      <w:lvlJc w:val="left"/>
      <w:pPr>
        <w:tabs>
          <w:tab w:val="num" w:pos="840"/>
        </w:tabs>
        <w:ind w:left="840" w:hanging="420"/>
      </w:pPr>
      <w:rPr>
        <w:rFonts w:ascii="宋体" w:eastAsia="宋体" w:hAns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55D87CD6"/>
    <w:multiLevelType w:val="hybridMultilevel"/>
    <w:tmpl w:val="0DA607D2"/>
    <w:lvl w:ilvl="0" w:tplc="C98C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541D"/>
    <w:rsid w:val="00007950"/>
    <w:rsid w:val="00016480"/>
    <w:rsid w:val="000165A7"/>
    <w:rsid w:val="00027834"/>
    <w:rsid w:val="00032D0A"/>
    <w:rsid w:val="0004084C"/>
    <w:rsid w:val="00086E8E"/>
    <w:rsid w:val="00087241"/>
    <w:rsid w:val="000879C3"/>
    <w:rsid w:val="00144C47"/>
    <w:rsid w:val="001478D5"/>
    <w:rsid w:val="00172447"/>
    <w:rsid w:val="001816A6"/>
    <w:rsid w:val="001A14BC"/>
    <w:rsid w:val="001A2340"/>
    <w:rsid w:val="00232BAA"/>
    <w:rsid w:val="002C2E06"/>
    <w:rsid w:val="002D1727"/>
    <w:rsid w:val="00302C08"/>
    <w:rsid w:val="003300A6"/>
    <w:rsid w:val="003508A6"/>
    <w:rsid w:val="00351155"/>
    <w:rsid w:val="00396FF0"/>
    <w:rsid w:val="003A27FA"/>
    <w:rsid w:val="003A66AF"/>
    <w:rsid w:val="004405E0"/>
    <w:rsid w:val="00445612"/>
    <w:rsid w:val="004626D9"/>
    <w:rsid w:val="004A34B5"/>
    <w:rsid w:val="004C0F11"/>
    <w:rsid w:val="004F1D81"/>
    <w:rsid w:val="004F7635"/>
    <w:rsid w:val="005052D8"/>
    <w:rsid w:val="00506E08"/>
    <w:rsid w:val="005159B1"/>
    <w:rsid w:val="00526DDB"/>
    <w:rsid w:val="005C3546"/>
    <w:rsid w:val="005F12A3"/>
    <w:rsid w:val="005F5252"/>
    <w:rsid w:val="00626C5D"/>
    <w:rsid w:val="00641B07"/>
    <w:rsid w:val="00702A9D"/>
    <w:rsid w:val="007106F2"/>
    <w:rsid w:val="00711B94"/>
    <w:rsid w:val="00731523"/>
    <w:rsid w:val="007543C8"/>
    <w:rsid w:val="0079674E"/>
    <w:rsid w:val="007B3E14"/>
    <w:rsid w:val="007C5772"/>
    <w:rsid w:val="007E7A41"/>
    <w:rsid w:val="00861178"/>
    <w:rsid w:val="0087417B"/>
    <w:rsid w:val="008E0C3A"/>
    <w:rsid w:val="00900900"/>
    <w:rsid w:val="00921586"/>
    <w:rsid w:val="00936DF6"/>
    <w:rsid w:val="009467FF"/>
    <w:rsid w:val="00953B44"/>
    <w:rsid w:val="00964C03"/>
    <w:rsid w:val="00971957"/>
    <w:rsid w:val="00977207"/>
    <w:rsid w:val="009B23EF"/>
    <w:rsid w:val="009E7DB5"/>
    <w:rsid w:val="00A469B3"/>
    <w:rsid w:val="00A514B6"/>
    <w:rsid w:val="00A91EA1"/>
    <w:rsid w:val="00B10C20"/>
    <w:rsid w:val="00B458DA"/>
    <w:rsid w:val="00B750E9"/>
    <w:rsid w:val="00BC7AE3"/>
    <w:rsid w:val="00BD1EEF"/>
    <w:rsid w:val="00C00097"/>
    <w:rsid w:val="00C054D2"/>
    <w:rsid w:val="00C25892"/>
    <w:rsid w:val="00C844DB"/>
    <w:rsid w:val="00CA1909"/>
    <w:rsid w:val="00CD54D9"/>
    <w:rsid w:val="00D340E3"/>
    <w:rsid w:val="00D76B01"/>
    <w:rsid w:val="00D86CC0"/>
    <w:rsid w:val="00DC543F"/>
    <w:rsid w:val="00DE5034"/>
    <w:rsid w:val="00E07A97"/>
    <w:rsid w:val="00E14A5D"/>
    <w:rsid w:val="00E160A0"/>
    <w:rsid w:val="00E25C6C"/>
    <w:rsid w:val="00E35E58"/>
    <w:rsid w:val="00E524A5"/>
    <w:rsid w:val="00E80ACB"/>
    <w:rsid w:val="00EB10DF"/>
    <w:rsid w:val="00EB7A1E"/>
    <w:rsid w:val="00EB7CB3"/>
    <w:rsid w:val="00EF39F8"/>
    <w:rsid w:val="00F07454"/>
    <w:rsid w:val="00F30F50"/>
    <w:rsid w:val="00F5311F"/>
    <w:rsid w:val="00F554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1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4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541D"/>
    <w:rPr>
      <w:sz w:val="18"/>
      <w:szCs w:val="18"/>
    </w:rPr>
  </w:style>
  <w:style w:type="paragraph" w:styleId="a4">
    <w:name w:val="footer"/>
    <w:basedOn w:val="a"/>
    <w:link w:val="Char0"/>
    <w:uiPriority w:val="99"/>
    <w:unhideWhenUsed/>
    <w:rsid w:val="00F554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541D"/>
    <w:rPr>
      <w:sz w:val="18"/>
      <w:szCs w:val="18"/>
    </w:rPr>
  </w:style>
  <w:style w:type="paragraph" w:styleId="a5">
    <w:name w:val="List Paragraph"/>
    <w:basedOn w:val="a"/>
    <w:uiPriority w:val="34"/>
    <w:qFormat/>
    <w:rsid w:val="00F5541D"/>
    <w:pPr>
      <w:ind w:firstLineChars="200" w:firstLine="420"/>
    </w:pPr>
  </w:style>
  <w:style w:type="paragraph" w:styleId="a6">
    <w:name w:val="Balloon Text"/>
    <w:basedOn w:val="a"/>
    <w:link w:val="Char1"/>
    <w:uiPriority w:val="99"/>
    <w:semiHidden/>
    <w:unhideWhenUsed/>
    <w:rsid w:val="00F5311F"/>
    <w:rPr>
      <w:sz w:val="18"/>
      <w:szCs w:val="18"/>
    </w:rPr>
  </w:style>
  <w:style w:type="character" w:customStyle="1" w:styleId="Char1">
    <w:name w:val="批注框文本 Char"/>
    <w:basedOn w:val="a0"/>
    <w:link w:val="a6"/>
    <w:uiPriority w:val="99"/>
    <w:semiHidden/>
    <w:rsid w:val="00F5311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85F8B-0885-4659-A988-375341E3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wangyy</cp:lastModifiedBy>
  <cp:revision>33</cp:revision>
  <cp:lastPrinted>2017-04-13T05:38:00Z</cp:lastPrinted>
  <dcterms:created xsi:type="dcterms:W3CDTF">2017-04-14T10:18:00Z</dcterms:created>
  <dcterms:modified xsi:type="dcterms:W3CDTF">2017-05-26T05:16:00Z</dcterms:modified>
</cp:coreProperties>
</file>