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626C5D" w:rsidRDefault="00E35763" w:rsidP="009A5237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慢性胆囊炎急性发作</w:t>
      </w:r>
      <w:r w:rsidR="00F5541D" w:rsidRPr="00626C5D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626C5D" w:rsidRPr="009A5237" w:rsidRDefault="00626C5D" w:rsidP="009A5237">
      <w:pPr>
        <w:adjustRightInd w:val="0"/>
        <w:snapToGrid w:val="0"/>
        <w:spacing w:line="620" w:lineRule="exact"/>
        <w:jc w:val="center"/>
        <w:rPr>
          <w:rFonts w:ascii="仿宋_GB2312" w:eastAsia="仿宋_GB2312" w:hAnsiTheme="majorEastAsia"/>
          <w:sz w:val="32"/>
          <w:szCs w:val="32"/>
        </w:rPr>
      </w:pPr>
      <w:r w:rsidRPr="009A5237">
        <w:rPr>
          <w:rFonts w:ascii="仿宋_GB2312" w:eastAsia="仿宋_GB2312" w:hAnsiTheme="majorEastAsia" w:hint="eastAsia"/>
          <w:sz w:val="32"/>
          <w:szCs w:val="32"/>
        </w:rPr>
        <w:t>（2017年</w:t>
      </w:r>
      <w:r w:rsidR="00322A8C" w:rsidRPr="00322A8C">
        <w:rPr>
          <w:rFonts w:ascii="仿宋_GB2312" w:eastAsia="仿宋_GB2312" w:hAnsiTheme="majorEastAsia" w:hint="eastAsia"/>
          <w:sz w:val="32"/>
          <w:szCs w:val="32"/>
        </w:rPr>
        <w:t>县医院适用版</w:t>
      </w:r>
      <w:r w:rsidRPr="009A5237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F5541D" w:rsidRDefault="00711B94" w:rsidP="009A5237">
      <w:pPr>
        <w:adjustRightInd w:val="0"/>
        <w:snapToGrid w:val="0"/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DE053D">
        <w:rPr>
          <w:rFonts w:ascii="黑体" w:eastAsia="黑体" w:hAnsi="黑体" w:hint="eastAsia"/>
          <w:sz w:val="32"/>
          <w:szCs w:val="32"/>
        </w:rPr>
        <w:t>慢性胆囊炎急性发作临床路径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5541D" w:rsidRDefault="009E4F07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第一诊断为急性胆囊炎（ICD-10：K81.0）</w:t>
      </w:r>
      <w:r w:rsidR="003402B9">
        <w:rPr>
          <w:rFonts w:ascii="仿宋_GB2312" w:eastAsia="仿宋_GB2312" w:hint="eastAsia"/>
          <w:sz w:val="32"/>
          <w:szCs w:val="32"/>
        </w:rPr>
        <w:t>。</w:t>
      </w:r>
    </w:p>
    <w:p w:rsidR="009E4F07" w:rsidRDefault="009E4F07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既往有胆囊结石或反复右中上腹部不适/腹痛病史。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1816A6" w:rsidRDefault="003402B9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1.既往有慢性胆囊炎病史</w:t>
      </w:r>
      <w:r w:rsidR="009E4F07">
        <w:rPr>
          <w:rFonts w:ascii="仿宋_GB2312" w:eastAsia="仿宋_GB2312" w:hint="eastAsia"/>
          <w:sz w:val="32"/>
          <w:szCs w:val="32"/>
        </w:rPr>
        <w:t>，如胆囊结石或反复右中上腹部不适/腹痛等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02B9" w:rsidRDefault="003402B9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F7D2C">
        <w:rPr>
          <w:rFonts w:ascii="仿宋_GB2312" w:eastAsia="仿宋_GB2312" w:hint="eastAsia"/>
          <w:sz w:val="32"/>
          <w:szCs w:val="32"/>
        </w:rPr>
        <w:t>典型的急性胆囊炎的表现</w:t>
      </w:r>
      <w:r>
        <w:rPr>
          <w:rFonts w:ascii="仿宋_GB2312" w:eastAsia="仿宋_GB2312" w:hint="eastAsia"/>
          <w:sz w:val="32"/>
          <w:szCs w:val="32"/>
        </w:rPr>
        <w:t>：</w:t>
      </w:r>
      <w:r w:rsidR="005F7D2C">
        <w:rPr>
          <w:rFonts w:ascii="仿宋_GB2312" w:eastAsia="仿宋_GB2312" w:hint="eastAsia"/>
          <w:sz w:val="32"/>
          <w:szCs w:val="32"/>
        </w:rPr>
        <w:t>①</w:t>
      </w:r>
      <w:r w:rsidR="009829BD">
        <w:rPr>
          <w:rFonts w:ascii="仿宋_GB2312" w:eastAsia="仿宋_GB2312" w:hint="eastAsia"/>
          <w:sz w:val="32"/>
          <w:szCs w:val="32"/>
        </w:rPr>
        <w:t>症状：</w:t>
      </w:r>
      <w:r w:rsidR="005F7D2C">
        <w:rPr>
          <w:rFonts w:ascii="仿宋_GB2312" w:eastAsia="仿宋_GB2312" w:hint="eastAsia"/>
          <w:sz w:val="32"/>
          <w:szCs w:val="32"/>
        </w:rPr>
        <w:t>右上腹痛，</w:t>
      </w:r>
      <w:r w:rsidR="009829BD">
        <w:rPr>
          <w:rFonts w:ascii="仿宋_GB2312" w:eastAsia="仿宋_GB2312" w:hint="eastAsia"/>
          <w:sz w:val="32"/>
          <w:szCs w:val="32"/>
        </w:rPr>
        <w:t>可伴有发热。②体征：右上腹压痛，Murphy（+），局部肌紧张。</w:t>
      </w:r>
    </w:p>
    <w:p w:rsidR="003402B9" w:rsidRDefault="003402B9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3.实验室检查提示炎症指标升高，如白分或中性粒细胞百分比升高</w:t>
      </w:r>
      <w:r w:rsidR="009829BD">
        <w:rPr>
          <w:rFonts w:ascii="仿宋_GB2312" w:eastAsia="仿宋_GB2312" w:hint="eastAsia"/>
          <w:sz w:val="32"/>
          <w:szCs w:val="32"/>
        </w:rPr>
        <w:t>，C反应蛋白升高等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02B9" w:rsidRPr="003402B9" w:rsidRDefault="00111CD9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3402B9">
        <w:rPr>
          <w:rFonts w:ascii="仿宋_GB2312" w:eastAsia="仿宋_GB2312" w:hint="eastAsia"/>
          <w:sz w:val="32"/>
          <w:szCs w:val="32"/>
        </w:rPr>
        <w:t>.辅助检查如B超</w:t>
      </w:r>
      <w:r w:rsidR="009829BD">
        <w:rPr>
          <w:rFonts w:ascii="仿宋_GB2312" w:eastAsia="仿宋_GB2312" w:hint="eastAsia"/>
          <w:sz w:val="32"/>
          <w:szCs w:val="32"/>
        </w:rPr>
        <w:t>、CT、MR</w:t>
      </w:r>
      <w:r w:rsidR="003402B9">
        <w:rPr>
          <w:rFonts w:ascii="仿宋_GB2312" w:eastAsia="仿宋_GB2312" w:hint="eastAsia"/>
          <w:sz w:val="32"/>
          <w:szCs w:val="32"/>
        </w:rPr>
        <w:t>等提示存在</w:t>
      </w:r>
      <w:r w:rsidR="009829BD">
        <w:rPr>
          <w:rFonts w:ascii="仿宋_GB2312" w:eastAsia="仿宋_GB2312" w:hint="eastAsia"/>
          <w:sz w:val="32"/>
          <w:szCs w:val="32"/>
        </w:rPr>
        <w:t>急性</w:t>
      </w:r>
      <w:r w:rsidR="003402B9">
        <w:rPr>
          <w:rFonts w:ascii="仿宋_GB2312" w:eastAsia="仿宋_GB2312" w:hint="eastAsia"/>
          <w:sz w:val="32"/>
          <w:szCs w:val="32"/>
        </w:rPr>
        <w:t>胆囊炎表现（如胆囊壁毛糙或增厚等）。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（三）进入路</w:t>
      </w:r>
      <w:r w:rsidR="003402B9">
        <w:rPr>
          <w:rFonts w:ascii="楷体_GB2312" w:eastAsia="楷体_GB2312" w:hAnsi="宋体" w:hint="eastAsia"/>
          <w:b/>
          <w:sz w:val="32"/>
          <w:szCs w:val="32"/>
        </w:rPr>
        <w:t>径</w:t>
      </w:r>
      <w:r w:rsidRPr="00626C5D">
        <w:rPr>
          <w:rFonts w:ascii="楷体_GB2312" w:eastAsia="楷体_GB2312" w:hAnsi="宋体" w:hint="eastAsia"/>
          <w:b/>
          <w:sz w:val="32"/>
          <w:szCs w:val="32"/>
        </w:rPr>
        <w:t>标准。</w:t>
      </w:r>
    </w:p>
    <w:p w:rsidR="00F5541D" w:rsidRDefault="00005FFF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829BD">
        <w:rPr>
          <w:rFonts w:ascii="仿宋_GB2312" w:eastAsia="仿宋_GB2312" w:hint="eastAsia"/>
          <w:sz w:val="32"/>
          <w:szCs w:val="32"/>
        </w:rPr>
        <w:t>第一诊断符合急性胆囊炎，且既往有慢性胆囊炎病史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5FFF" w:rsidRDefault="00005FFF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829BD">
        <w:rPr>
          <w:rFonts w:ascii="仿宋_GB2312" w:eastAsia="仿宋_GB2312" w:hint="eastAsia"/>
          <w:sz w:val="32"/>
          <w:szCs w:val="32"/>
        </w:rPr>
        <w:t>当患者合并有其他疾病，在本次住院期间不需要处理，也不影响本路径流程实施时，可进入本路径。如急性胆囊炎合并</w:t>
      </w:r>
      <w:r>
        <w:rPr>
          <w:rFonts w:ascii="仿宋_GB2312" w:eastAsia="仿宋_GB2312" w:hint="eastAsia"/>
          <w:sz w:val="32"/>
          <w:szCs w:val="32"/>
        </w:rPr>
        <w:t>有其他需处理的急性疾病如急性胆管炎等的病例</w:t>
      </w:r>
      <w:r w:rsidR="009829B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怀疑或已确诊为胆囊恶性肿瘤的病例</w:t>
      </w:r>
      <w:r w:rsidR="009829BD">
        <w:rPr>
          <w:rFonts w:ascii="仿宋_GB2312" w:eastAsia="仿宋_GB2312" w:hint="eastAsia"/>
          <w:sz w:val="32"/>
          <w:szCs w:val="32"/>
        </w:rPr>
        <w:t>等均应排除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33E9" w:rsidRPr="00005FFF" w:rsidRDefault="007133E9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EB5D4D">
        <w:rPr>
          <w:rFonts w:ascii="仿宋_GB2312" w:eastAsia="仿宋_GB2312" w:hint="eastAsia"/>
          <w:sz w:val="32"/>
          <w:szCs w:val="32"/>
        </w:rPr>
        <w:t>拟急诊手术</w:t>
      </w:r>
      <w:r>
        <w:rPr>
          <w:rFonts w:ascii="仿宋_GB2312" w:eastAsia="仿宋_GB2312" w:hint="eastAsia"/>
          <w:sz w:val="32"/>
          <w:szCs w:val="32"/>
        </w:rPr>
        <w:t>的病例进入路径，而因病情或患者意愿原因导</w:t>
      </w:r>
      <w:r>
        <w:rPr>
          <w:rFonts w:ascii="仿宋_GB2312" w:eastAsia="仿宋_GB2312" w:hint="eastAsia"/>
          <w:sz w:val="32"/>
          <w:szCs w:val="32"/>
        </w:rPr>
        <w:lastRenderedPageBreak/>
        <w:t>致最终行保守治疗或介入下胆囊</w:t>
      </w:r>
      <w:r w:rsidR="00EB5D4D">
        <w:rPr>
          <w:rFonts w:ascii="仿宋_GB2312" w:eastAsia="仿宋_GB2312" w:hint="eastAsia"/>
          <w:sz w:val="32"/>
          <w:szCs w:val="32"/>
        </w:rPr>
        <w:t>引流的病例应</w:t>
      </w:r>
      <w:r>
        <w:rPr>
          <w:rFonts w:ascii="仿宋_GB2312" w:eastAsia="仿宋_GB2312" w:hint="eastAsia"/>
          <w:sz w:val="32"/>
          <w:szCs w:val="32"/>
        </w:rPr>
        <w:t>排除。</w:t>
      </w:r>
    </w:p>
    <w:p w:rsidR="00F5541D" w:rsidRPr="00626C5D" w:rsidRDefault="00F5541D" w:rsidP="009A5237">
      <w:pPr>
        <w:spacing w:line="620" w:lineRule="exact"/>
        <w:rPr>
          <w:rFonts w:ascii="楷体_GB2312" w:eastAsia="楷体_GB2312" w:hAnsi="宋体"/>
          <w:b/>
          <w:bCs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（四）标准住院日。</w:t>
      </w:r>
    </w:p>
    <w:p w:rsidR="00711B94" w:rsidRDefault="009829BD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≤7天。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1.必需的检查项目</w:t>
      </w:r>
    </w:p>
    <w:p w:rsidR="00F5541D" w:rsidRDefault="00005FFF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1.血常规、尿常规</w:t>
      </w:r>
    </w:p>
    <w:p w:rsidR="009829BD" w:rsidRDefault="009829BD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2.肝功能、肾功能、电解质、血糖、淀粉酶、C反应蛋白</w:t>
      </w:r>
    </w:p>
    <w:p w:rsidR="009829BD" w:rsidRPr="009829BD" w:rsidRDefault="009829BD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3.出凝血功能</w:t>
      </w:r>
    </w:p>
    <w:p w:rsidR="00005FFF" w:rsidRDefault="009829BD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005FFF">
        <w:rPr>
          <w:rFonts w:ascii="仿宋_GB2312" w:eastAsia="仿宋_GB2312" w:hint="eastAsia"/>
          <w:sz w:val="32"/>
          <w:szCs w:val="32"/>
        </w:rPr>
        <w:t>.超声检查：肝、胆、胰、脾、肾及输尿管</w:t>
      </w:r>
    </w:p>
    <w:p w:rsidR="009829BD" w:rsidRPr="00626C5D" w:rsidRDefault="009829BD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5.心电图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2.根据患者病情进行的检查项目</w:t>
      </w:r>
    </w:p>
    <w:p w:rsidR="00A2059E" w:rsidRDefault="00005FFF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2059E">
        <w:rPr>
          <w:rFonts w:ascii="仿宋_GB2312" w:eastAsia="仿宋_GB2312" w:hint="eastAsia"/>
          <w:sz w:val="32"/>
          <w:szCs w:val="32"/>
        </w:rPr>
        <w:t>粪常规及隐血</w:t>
      </w:r>
    </w:p>
    <w:p w:rsidR="00A22CFD" w:rsidRDefault="00A2059E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05FFF">
        <w:rPr>
          <w:rFonts w:ascii="仿宋_GB2312" w:eastAsia="仿宋_GB2312" w:hint="eastAsia"/>
          <w:sz w:val="32"/>
          <w:szCs w:val="32"/>
        </w:rPr>
        <w:t>X线</w:t>
      </w:r>
      <w:r w:rsidR="009829BD">
        <w:rPr>
          <w:rFonts w:ascii="仿宋_GB2312" w:eastAsia="仿宋_GB2312" w:hint="eastAsia"/>
          <w:sz w:val="32"/>
          <w:szCs w:val="32"/>
        </w:rPr>
        <w:t>：胸片、腹部立卧位平片</w:t>
      </w:r>
    </w:p>
    <w:p w:rsidR="00A22CFD" w:rsidRDefault="00A2059E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22CFD">
        <w:rPr>
          <w:rFonts w:ascii="仿宋_GB2312" w:eastAsia="仿宋_GB2312" w:hint="eastAsia"/>
          <w:sz w:val="32"/>
          <w:szCs w:val="32"/>
        </w:rPr>
        <w:t>.血气分析</w:t>
      </w:r>
    </w:p>
    <w:p w:rsidR="00A2059E" w:rsidRDefault="00A2059E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4.心肌标志物</w:t>
      </w:r>
    </w:p>
    <w:p w:rsidR="00005FFF" w:rsidRDefault="00A2059E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005FF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感染性疾病筛查：</w:t>
      </w:r>
      <w:r w:rsidR="00005FFF">
        <w:rPr>
          <w:rFonts w:ascii="仿宋_GB2312" w:eastAsia="仿宋_GB2312" w:hint="eastAsia"/>
          <w:sz w:val="32"/>
          <w:szCs w:val="32"/>
        </w:rPr>
        <w:t>甲肝、乙肝两对半、丙肝、RPR、HIV</w:t>
      </w:r>
    </w:p>
    <w:p w:rsidR="00A2059E" w:rsidRDefault="00A2059E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6.定血型</w:t>
      </w:r>
    </w:p>
    <w:p w:rsidR="00A2059E" w:rsidRDefault="00A2059E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7.血培养</w:t>
      </w:r>
      <w:r w:rsidR="001B4246">
        <w:rPr>
          <w:rFonts w:ascii="仿宋_GB2312" w:eastAsia="仿宋_GB2312" w:hint="eastAsia"/>
          <w:sz w:val="32"/>
          <w:szCs w:val="32"/>
        </w:rPr>
        <w:t>，胆汁培养</w:t>
      </w:r>
    </w:p>
    <w:p w:rsidR="00005FFF" w:rsidRDefault="00A2059E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005FFF">
        <w:rPr>
          <w:rFonts w:ascii="仿宋_GB2312" w:eastAsia="仿宋_GB2312" w:hint="eastAsia"/>
          <w:sz w:val="32"/>
          <w:szCs w:val="32"/>
        </w:rPr>
        <w:t>.有条件者可检测降钙素原</w:t>
      </w:r>
    </w:p>
    <w:p w:rsidR="00005FFF" w:rsidRDefault="00A2059E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005FFF">
        <w:rPr>
          <w:rFonts w:ascii="仿宋_GB2312" w:eastAsia="仿宋_GB2312" w:hint="eastAsia"/>
          <w:sz w:val="32"/>
          <w:szCs w:val="32"/>
        </w:rPr>
        <w:t>.有条件者于必要时可行CT和/或MRCP检查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A2059E" w:rsidRDefault="00A2059E" w:rsidP="009A5237">
      <w:pPr>
        <w:spacing w:line="62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根据患者病情评估分级以及抗炎支持治疗的反应</w:t>
      </w:r>
      <w:r w:rsidR="001B4246">
        <w:rPr>
          <w:rFonts w:ascii="仿宋_GB2312" w:eastAsia="仿宋_GB2312" w:hint="eastAsia"/>
          <w:sz w:val="32"/>
          <w:szCs w:val="32"/>
        </w:rPr>
        <w:t>，选择</w:t>
      </w:r>
      <w:r w:rsidR="001B4246">
        <w:rPr>
          <w:rFonts w:ascii="仿宋_GB2312" w:eastAsia="仿宋_GB2312" w:hint="eastAsia"/>
          <w:sz w:val="32"/>
          <w:szCs w:val="32"/>
        </w:rPr>
        <w:lastRenderedPageBreak/>
        <w:t>治疗方案，对于需急诊手术治疗的病例进入本临床路径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2059E" w:rsidRDefault="00A2059E" w:rsidP="009A5237">
      <w:pPr>
        <w:spacing w:line="62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急性重症胆囊炎（III级）：</w:t>
      </w:r>
      <w:r w:rsidR="001B4246">
        <w:rPr>
          <w:rFonts w:ascii="仿宋_GB2312" w:eastAsia="仿宋_GB2312" w:hint="eastAsia"/>
          <w:sz w:val="32"/>
          <w:szCs w:val="32"/>
        </w:rPr>
        <w:t>合并</w:t>
      </w:r>
      <w:r>
        <w:rPr>
          <w:rFonts w:ascii="仿宋_GB2312" w:eastAsia="仿宋_GB2312" w:hint="eastAsia"/>
          <w:sz w:val="32"/>
          <w:szCs w:val="32"/>
        </w:rPr>
        <w:t>心血管功能障碍（血压需血管活性药物维持，多巴胺≥5微克/千克或任意剂量的去甲肾上腺素）；</w:t>
      </w:r>
      <w:r w:rsidR="00453A9A">
        <w:rPr>
          <w:rFonts w:ascii="仿宋_GB2312" w:eastAsia="仿宋_GB2312" w:hint="eastAsia"/>
          <w:sz w:val="32"/>
          <w:szCs w:val="32"/>
        </w:rPr>
        <w:t>神经系统障碍（如意识丧失等）；呼吸功能障碍（氧合指数＜300）；肾功能障碍（少尿，血肌酐&gt;2.0mg/dl）；凝血功能障碍（INR&gt;1.5或血小板计数&lt;100</w:t>
      </w:r>
      <w:r w:rsidR="001B4246">
        <w:rPr>
          <w:rFonts w:ascii="仿宋_GB2312" w:eastAsia="仿宋_GB2312" w:hint="eastAsia"/>
          <w:sz w:val="32"/>
          <w:szCs w:val="32"/>
        </w:rPr>
        <w:t>×</w:t>
      </w:r>
      <w:r w:rsidR="00453A9A">
        <w:rPr>
          <w:rFonts w:ascii="仿宋_GB2312" w:eastAsia="仿宋_GB2312" w:hint="eastAsia"/>
          <w:sz w:val="32"/>
          <w:szCs w:val="32"/>
        </w:rPr>
        <w:t>10^9/L）。</w:t>
      </w:r>
    </w:p>
    <w:p w:rsidR="00453A9A" w:rsidRDefault="00453A9A" w:rsidP="009A5237">
      <w:pPr>
        <w:spacing w:line="62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中度急性胆囊炎（II级）：①WBC&gt;18×10^9/L，②右上腹可触及肿大胆囊并伴明显触痛。③病程&gt;72小时。④典型的局部炎性表现，如</w:t>
      </w:r>
      <w:r w:rsidR="00BB52AF">
        <w:rPr>
          <w:rFonts w:ascii="仿宋_GB2312" w:eastAsia="仿宋_GB2312" w:hint="eastAsia"/>
          <w:sz w:val="32"/>
          <w:szCs w:val="32"/>
        </w:rPr>
        <w:t>胆囊周围脓肿形成，肝脓肿，胆汁性腹膜炎，胆囊积气等。</w:t>
      </w:r>
    </w:p>
    <w:p w:rsidR="00BB52AF" w:rsidRDefault="00CE0963" w:rsidP="009A5237">
      <w:pPr>
        <w:spacing w:line="62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pict>
          <v:group id="_x0000_s1028" editas="canvas" style="position:absolute;left:0;text-align:left;margin-left:0;margin-top:15.85pt;width:415.5pt;height:566.7pt;z-index:251658240" coordorigin="1801,1444" coordsize="8310,113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1;top:1444;width:8310;height:11334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8206;top:8904;width:1;height:1115" o:connectortype="straight">
              <v:stroke endarrow="block"/>
            </v:shape>
            <v:shape id="_x0000_s1067" type="#_x0000_t32" style="position:absolute;left:3974;top:8886;width:1;height:1115" o:connectortype="straight">
              <v:stroke endarrow="block"/>
            </v:shape>
            <v:shape id="_x0000_s1066" type="#_x0000_t32" style="position:absolute;left:2775;top:7904;width:1;height:2115" o:connectortype="straight">
              <v:stroke endarrow="block"/>
            </v:shape>
            <v:shape id="_x0000_s1062" type="#_x0000_t32" style="position:absolute;left:8490;top:7664;width:1;height:1115" o:connectortype="straight">
              <v:stroke endarrow="block"/>
            </v:shape>
            <v:shape id="_x0000_s1061" type="#_x0000_t32" style="position:absolute;left:6991;top:6230;width:764;height:1306" o:connectortype="straight">
              <v:stroke endarrow="block"/>
            </v:shape>
            <v:shape id="_x0000_s1060" type="#_x0000_t32" style="position:absolute;left:6314;top:6494;width:1066;height:2287" o:connectortype="straight">
              <v:stroke endarrow="block"/>
            </v:shape>
            <v:shape id="_x0000_s1058" type="#_x0000_t32" style="position:absolute;left:4350;top:6494;width:1066;height:2287" o:connectortype="straight">
              <v:stroke endarrow="block"/>
            </v:shape>
            <v:shape id="_x0000_s1057" type="#_x0000_t32" style="position:absolute;left:5954;top:6345;width:1;height:2430" o:connectortype="straight">
              <v:stroke endarrow="block"/>
            </v:shape>
            <v:shape id="_x0000_s1056" type="#_x0000_t32" style="position:absolute;left:3973;top:6344;width:1;height:2430" o:connectortype="straight">
              <v:stroke endarrow="block"/>
            </v:shape>
            <v:shape id="_x0000_s1055" type="#_x0000_t32" style="position:absolute;left:8205;top:6419;width:1;height:1115" o:connectortype="straight">
              <v:stroke endarrow="block"/>
            </v:shape>
            <v:shape id="_x0000_s1050" type="#_x0000_t32" style="position:absolute;left:2608;top:6614;width:1;height:1115" o:connectortype="straight">
              <v:stroke endarrow="block"/>
            </v:shape>
            <v:rect id="_x0000_s1029" style="position:absolute;left:3868;top:1681;width:4173;height:694">
              <v:textbox>
                <w:txbxContent>
                  <w:p w:rsidR="00BB52AF" w:rsidRPr="00BB52AF" w:rsidRDefault="007133E9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慢性胆囊炎急性发作病例</w:t>
                    </w:r>
                  </w:p>
                </w:txbxContent>
              </v:textbox>
            </v:rect>
            <v:rect id="_x0000_s1032" style="position:absolute;left:4665;top:3585;width:2580;height:674">
              <v:textbox>
                <w:txbxContent>
                  <w:p w:rsidR="00BB52AF" w:rsidRPr="00BB52AF" w:rsidRDefault="00BB52AF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胆囊炎分级评估</w:t>
                    </w:r>
                  </w:p>
                </w:txbxContent>
              </v:textbox>
            </v:rect>
            <v:shape id="_x0000_s1033" type="#_x0000_t32" style="position:absolute;left:5955;top:2375;width:1;height:1210" o:connectortype="straight">
              <v:stroke endarrow="block"/>
            </v:shape>
            <v:rect id="_x0000_s1034" style="position:absolute;left:2323;top:10001;width:1995;height:674">
              <v:textbox>
                <w:txbxContent>
                  <w:p w:rsidR="00BB52AF" w:rsidRPr="00BB52AF" w:rsidRDefault="00BB52AF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不符合者剔除</w:t>
                    </w:r>
                  </w:p>
                </w:txbxContent>
              </v:textbox>
            </v:rect>
            <v:rect id="_x0000_s1036" style="position:absolute;left:7455;top:4905;width:2580;height:674">
              <v:textbox>
                <w:txbxContent>
                  <w:p w:rsidR="00BB52AF" w:rsidRPr="00BB52AF" w:rsidRDefault="00BB52AF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重度</w:t>
                    </w:r>
                  </w:p>
                </w:txbxContent>
              </v:textbox>
            </v:rect>
            <v:rect id="_x0000_s1037" style="position:absolute;left:1875;top:4905;width:2580;height:674">
              <v:textbox>
                <w:txbxContent>
                  <w:p w:rsidR="00BB52AF" w:rsidRPr="00BB52AF" w:rsidRDefault="00BB52AF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轻度</w:t>
                    </w:r>
                  </w:p>
                </w:txbxContent>
              </v:textbox>
            </v:rect>
            <v:rect id="_x0000_s1038" style="position:absolute;left:4665;top:4895;width:2580;height:674">
              <v:textbox>
                <w:txbxContent>
                  <w:p w:rsidR="00BB52AF" w:rsidRPr="00BB52AF" w:rsidRDefault="00BB52AF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中度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9" type="#_x0000_t34" style="position:absolute;left:4237;top:3187;width:646;height:2790;rotation:90" o:connectortype="elbow" adj=",-35388,-199081">
              <v:stroke endarrow="block"/>
            </v:shape>
            <v:shape id="_x0000_s1040" type="#_x0000_t34" style="position:absolute;left:7027;top:3187;width:646;height:2790;rotation:90;flip:x" o:connectortype="elbow" adj=",35388,-199081">
              <v:stroke endarrow="block"/>
            </v:shape>
            <v:shape id="_x0000_s1041" type="#_x0000_t32" style="position:absolute;left:5638;top:4576;width:636;height:1;rotation:90" o:connectortype="elbow" adj="-202211,-1,-202211">
              <v:stroke endarrow="block"/>
            </v:shape>
            <v:rect id="_x0000_s1042" style="position:absolute;left:1875;top:6015;width:2580;height:674">
              <v:textbox>
                <w:txbxContent>
                  <w:p w:rsidR="00BB52AF" w:rsidRPr="00BB52AF" w:rsidRDefault="00866878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抗炎支持治疗</w:t>
                    </w:r>
                  </w:p>
                </w:txbxContent>
              </v:textbox>
            </v:rect>
            <v:rect id="_x0000_s1043" style="position:absolute;left:4665;top:6015;width:2580;height:674">
              <v:textbox>
                <w:txbxContent>
                  <w:p w:rsidR="00866878" w:rsidRPr="00BB52AF" w:rsidRDefault="00866878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抗炎支持治疗</w:t>
                    </w:r>
                  </w:p>
                </w:txbxContent>
              </v:textbox>
            </v:rect>
            <v:rect id="_x0000_s1044" style="position:absolute;left:7456;top:6015;width:2580;height:674">
              <v:textbox>
                <w:txbxContent>
                  <w:p w:rsidR="00866878" w:rsidRPr="00BB52AF" w:rsidRDefault="00866878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抗炎</w:t>
                    </w:r>
                    <w:r w:rsidR="0028189B">
                      <w:rPr>
                        <w:rFonts w:hint="eastAsia"/>
                        <w:sz w:val="28"/>
                        <w:szCs w:val="28"/>
                      </w:rPr>
                      <w:t>，抗休克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治疗</w:t>
                    </w:r>
                  </w:p>
                </w:txbxContent>
              </v:textbox>
            </v:rect>
            <v:shape id="_x0000_s1045" type="#_x0000_t32" style="position:absolute;left:3165;top:5579;width:1;height:436" o:connectortype="straight">
              <v:stroke endarrow="block"/>
            </v:shape>
            <v:shape id="_x0000_s1046" type="#_x0000_t32" style="position:absolute;left:5955;top:5569;width:1;height:446" o:connectortype="straight">
              <v:stroke endarrow="block"/>
            </v:shape>
            <v:shape id="_x0000_s1047" type="#_x0000_t32" style="position:absolute;left:8745;top:5579;width:1;height:436" o:connectortype="straight">
              <v:stroke endarrow="block"/>
            </v:shape>
            <v:rect id="_x0000_s1048" style="position:absolute;left:1875;top:7715;width:1453;height:674">
              <v:textbox>
                <w:txbxContent>
                  <w:p w:rsidR="004A1CE4" w:rsidRPr="00BB52AF" w:rsidRDefault="004A1CE4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观察</w:t>
                    </w:r>
                  </w:p>
                </w:txbxContent>
              </v:textbox>
            </v:rect>
            <v:rect id="_x0000_s1051" style="position:absolute;left:3536;top:8775;width:1453;height:674">
              <v:textbox>
                <w:txbxContent>
                  <w:p w:rsidR="004A1CE4" w:rsidRPr="00BB52AF" w:rsidRDefault="004A1CE4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限期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LC</w:t>
                    </w:r>
                  </w:p>
                </w:txbxContent>
              </v:textbox>
            </v:rect>
            <v:rect id="_x0000_s1052" style="position:absolute;left:6856;top:8774;width:2385;height:674">
              <v:textbox>
                <w:txbxContent>
                  <w:p w:rsidR="004A1CE4" w:rsidRPr="00BB52AF" w:rsidRDefault="004A1CE4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择期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LC</w:t>
                    </w:r>
                  </w:p>
                </w:txbxContent>
              </v:textbox>
            </v:rect>
            <v:rect id="_x0000_s1053" style="position:absolute;left:5216;top:8775;width:1453;height:674">
              <v:textbox>
                <w:txbxContent>
                  <w:p w:rsidR="004A1CE4" w:rsidRPr="00BB52AF" w:rsidRDefault="004A1CE4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急诊手术</w:t>
                    </w:r>
                  </w:p>
                </w:txbxContent>
              </v:textbox>
            </v:rect>
            <v:rect id="_x0000_s1054" style="position:absolute;left:7545;top:7538;width:1453;height:674">
              <v:textbox>
                <w:txbxContent>
                  <w:p w:rsidR="004A1CE4" w:rsidRPr="00BB52AF" w:rsidRDefault="0028189B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胆囊引流</w:t>
                    </w:r>
                  </w:p>
                </w:txbxContent>
              </v:textbox>
            </v:rect>
            <v:rect id="_x0000_s1063" style="position:absolute;left:7440;top:10001;width:1995;height:674">
              <v:textbox>
                <w:txbxContent>
                  <w:p w:rsidR="007133E9" w:rsidRPr="00BB52AF" w:rsidRDefault="007133E9" w:rsidP="00EB5D4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不符合者剔除</w:t>
                    </w:r>
                  </w:p>
                </w:txbxContent>
              </v:textbox>
            </v:rect>
            <v:rect id="_x0000_s1064" style="position:absolute;left:4560;top:11246;width:2775;height:915">
              <v:textbox>
                <w:txbxContent>
                  <w:p w:rsidR="007133E9" w:rsidRPr="001B4246" w:rsidRDefault="007133E9" w:rsidP="00EB5D4D">
                    <w:pPr>
                      <w:jc w:val="center"/>
                      <w:rPr>
                        <w:rFonts w:ascii="华文楷体" w:eastAsia="华文楷体" w:hAnsi="华文楷体"/>
                        <w:b/>
                        <w:sz w:val="44"/>
                        <w:szCs w:val="44"/>
                      </w:rPr>
                    </w:pPr>
                    <w:r w:rsidRPr="001B4246">
                      <w:rPr>
                        <w:rFonts w:ascii="华文楷体" w:eastAsia="华文楷体" w:hAnsi="华文楷体" w:hint="eastAsia"/>
                        <w:b/>
                        <w:sz w:val="44"/>
                        <w:szCs w:val="44"/>
                      </w:rPr>
                      <w:t>进入本路径</w:t>
                    </w:r>
                  </w:p>
                </w:txbxContent>
              </v:textbox>
            </v:rect>
            <v:shape id="_x0000_s1065" type="#_x0000_t32" style="position:absolute;left:5943;top:9449;width:5;height:1797" o:connectortype="straight">
              <v:stroke endarrow="block"/>
            </v:shape>
            <v:rect id="_x0000_s1069" style="position:absolute;left:6976;top:2555;width:2789;height:885">
              <v:textbox>
                <w:txbxContent>
                  <w:p w:rsidR="00EB5D4D" w:rsidRPr="00BB52AF" w:rsidRDefault="00EB5D4D" w:rsidP="00EB5D4D">
                    <w:pPr>
                      <w:spacing w:line="0" w:lineRule="atLeas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排除合并有本次需处理的其他病例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70" type="#_x0000_t33" style="position:absolute;left:6154;top:2176;width:623;height:1021;rotation:90;flip:x" o:connectortype="elbow" adj="-206431,56845,-206431">
              <v:stroke endarrow="block"/>
            </v:shape>
            <w10:wrap type="square"/>
          </v:group>
        </w:pict>
      </w:r>
      <w:r w:rsidR="00BB52AF">
        <w:rPr>
          <w:rFonts w:ascii="仿宋_GB2312" w:eastAsia="仿宋_GB2312" w:hint="eastAsia"/>
          <w:sz w:val="32"/>
          <w:szCs w:val="32"/>
        </w:rPr>
        <w:t>轻度急性胆囊炎（I级）</w:t>
      </w:r>
      <w:r w:rsidR="001B4246">
        <w:rPr>
          <w:rFonts w:ascii="仿宋_GB2312" w:eastAsia="仿宋_GB2312" w:hint="eastAsia"/>
          <w:sz w:val="32"/>
          <w:szCs w:val="32"/>
        </w:rPr>
        <w:t>：无</w:t>
      </w:r>
      <w:r w:rsidR="00BB52AF">
        <w:rPr>
          <w:rFonts w:ascii="仿宋_GB2312" w:eastAsia="仿宋_GB2312" w:hint="eastAsia"/>
          <w:sz w:val="32"/>
          <w:szCs w:val="32"/>
        </w:rPr>
        <w:t>上述中度及重度胆囊炎表现者。</w:t>
      </w:r>
    </w:p>
    <w:p w:rsidR="009106BA" w:rsidRPr="009106BA" w:rsidRDefault="0028189B" w:rsidP="009A5237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手术治疗：①腹腔镜胆囊切除术。②开腹胆囊切除术。</w:t>
      </w:r>
      <w:r>
        <w:rPr>
          <w:rFonts w:ascii="仿宋_GB2312" w:eastAsia="仿宋_GB2312" w:hint="eastAsia"/>
          <w:sz w:val="32"/>
          <w:szCs w:val="32"/>
        </w:rPr>
        <w:lastRenderedPageBreak/>
        <w:t>③胆囊造瘘术</w:t>
      </w:r>
      <w:r w:rsidR="009106BA">
        <w:rPr>
          <w:rFonts w:ascii="仿宋_GB2312" w:eastAsia="仿宋_GB2312" w:hint="eastAsia"/>
          <w:sz w:val="32"/>
          <w:szCs w:val="32"/>
        </w:rPr>
        <w:t>。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CC4B12" w:rsidRDefault="00CC4B12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1.符合</w:t>
      </w:r>
      <w:r w:rsidR="007E1B16">
        <w:rPr>
          <w:rFonts w:ascii="仿宋_GB2312" w:eastAsia="仿宋_GB2312" w:hint="eastAsia"/>
          <w:sz w:val="32"/>
          <w:szCs w:val="32"/>
        </w:rPr>
        <w:t>本路径的病例应常规</w:t>
      </w:r>
      <w:r>
        <w:rPr>
          <w:rFonts w:ascii="仿宋_GB2312" w:eastAsia="仿宋_GB2312" w:hint="eastAsia"/>
          <w:sz w:val="32"/>
          <w:szCs w:val="32"/>
        </w:rPr>
        <w:t>治疗性使用抗菌药物。</w:t>
      </w:r>
    </w:p>
    <w:p w:rsidR="00F5541D" w:rsidRDefault="00CC4B12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E1B16">
        <w:rPr>
          <w:rFonts w:ascii="仿宋_GB2312" w:eastAsia="仿宋_GB2312" w:hint="eastAsia"/>
          <w:sz w:val="32"/>
          <w:szCs w:val="32"/>
        </w:rPr>
        <w:t>按照《抗菌药物应用指导原则》执行。选用</w:t>
      </w:r>
      <w:r>
        <w:rPr>
          <w:rFonts w:ascii="仿宋_GB2312" w:eastAsia="仿宋_GB2312" w:hint="eastAsia"/>
          <w:sz w:val="32"/>
          <w:szCs w:val="32"/>
        </w:rPr>
        <w:t>二代头孢</w:t>
      </w:r>
      <w:r w:rsidR="007E1B16">
        <w:rPr>
          <w:rFonts w:ascii="仿宋_GB2312" w:eastAsia="仿宋_GB2312" w:hint="eastAsia"/>
          <w:sz w:val="32"/>
          <w:szCs w:val="32"/>
        </w:rPr>
        <w:t>联合抗厌氧菌药物</w:t>
      </w:r>
      <w:r>
        <w:rPr>
          <w:rFonts w:ascii="仿宋_GB2312" w:eastAsia="仿宋_GB2312" w:hint="eastAsia"/>
          <w:sz w:val="32"/>
          <w:szCs w:val="32"/>
        </w:rPr>
        <w:t>抗炎治疗，</w:t>
      </w:r>
      <w:r w:rsidR="007E1B16">
        <w:rPr>
          <w:rFonts w:ascii="仿宋_GB2312" w:eastAsia="仿宋_GB2312" w:hint="eastAsia"/>
          <w:sz w:val="32"/>
          <w:szCs w:val="32"/>
        </w:rPr>
        <w:t>对于中重度胆囊炎病例可升级至三代头孢。</w:t>
      </w:r>
    </w:p>
    <w:p w:rsidR="00CC4B12" w:rsidRDefault="00CC4B12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7E1B16">
        <w:rPr>
          <w:rFonts w:ascii="仿宋_GB2312" w:eastAsia="仿宋_GB2312" w:hint="eastAsia"/>
          <w:sz w:val="32"/>
          <w:szCs w:val="32"/>
        </w:rPr>
        <w:t>应及时留取相关标本送培养，根据血培养或胆汁培养及药敏结果调整合适的抗菌药物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E1B16" w:rsidRPr="00CC4B12" w:rsidRDefault="007E1B16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A14188">
        <w:rPr>
          <w:rFonts w:ascii="仿宋_GB2312" w:eastAsia="仿宋_GB2312" w:hint="eastAsia"/>
          <w:sz w:val="32"/>
          <w:szCs w:val="32"/>
        </w:rPr>
        <w:t>抗菌药物使用时间应覆盖至术后24小时，并根据体温、炎症指标变化酌情延长。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7E1B16" w:rsidRDefault="007E1B16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入院</w:t>
      </w:r>
      <w:r w:rsidR="00A14188">
        <w:rPr>
          <w:rFonts w:ascii="仿宋_GB2312" w:eastAsia="仿宋_GB2312" w:hint="eastAsia"/>
          <w:sz w:val="32"/>
          <w:szCs w:val="32"/>
        </w:rPr>
        <w:t>当日</w:t>
      </w:r>
      <w:r>
        <w:rPr>
          <w:rFonts w:ascii="仿宋_GB2312" w:eastAsia="仿宋_GB2312" w:hint="eastAsia"/>
          <w:sz w:val="32"/>
          <w:szCs w:val="32"/>
        </w:rPr>
        <w:t>急诊手术</w:t>
      </w:r>
      <w:r w:rsidR="00A14188">
        <w:rPr>
          <w:rFonts w:ascii="仿宋_GB2312" w:eastAsia="仿宋_GB2312" w:hint="eastAsia"/>
          <w:sz w:val="32"/>
          <w:szCs w:val="32"/>
        </w:rPr>
        <w:t>。</w:t>
      </w:r>
    </w:p>
    <w:p w:rsidR="00A14188" w:rsidRDefault="00A14188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麻醉方式：全麻，可联合硬膜外麻醉。</w:t>
      </w:r>
    </w:p>
    <w:p w:rsidR="00A14188" w:rsidRDefault="00A14188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手术方式：腹腔镜胆囊切除术；开腹胆囊切除术；胆囊造瘘术。</w:t>
      </w:r>
    </w:p>
    <w:p w:rsidR="00A14188" w:rsidRPr="00A14188" w:rsidRDefault="00A14188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病理学检查：切除标本常规送病理学检查，必要时行快速病理检查。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1B4246" w:rsidRDefault="00A14188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1.需定期复查血常规，肝肾功能，电解质。</w:t>
      </w:r>
    </w:p>
    <w:p w:rsidR="001B4246" w:rsidRDefault="001B4246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14188">
        <w:rPr>
          <w:rFonts w:ascii="仿宋_GB2312" w:eastAsia="仿宋_GB2312" w:hint="eastAsia"/>
          <w:sz w:val="32"/>
          <w:szCs w:val="32"/>
        </w:rPr>
        <w:t>严密观察症状，生命体征及腹部体征变化</w:t>
      </w:r>
      <w:r>
        <w:rPr>
          <w:rFonts w:ascii="仿宋_GB2312" w:eastAsia="仿宋_GB2312" w:hint="eastAsia"/>
          <w:sz w:val="32"/>
          <w:szCs w:val="32"/>
        </w:rPr>
        <w:t>；严密观察引流管引流液颜色、性状、量等。</w:t>
      </w:r>
    </w:p>
    <w:p w:rsidR="001B4246" w:rsidRDefault="001B4246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3.严密观察有无手术相关并发症，如出血、伤口感染、胆漏、</w:t>
      </w:r>
      <w:r>
        <w:rPr>
          <w:rFonts w:ascii="仿宋_GB2312" w:eastAsia="仿宋_GB2312" w:hint="eastAsia"/>
          <w:sz w:val="32"/>
          <w:szCs w:val="32"/>
        </w:rPr>
        <w:lastRenderedPageBreak/>
        <w:t>黄疸等。</w:t>
      </w:r>
    </w:p>
    <w:p w:rsidR="001B4246" w:rsidRPr="001B4246" w:rsidRDefault="001B4246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4.术后饮食指导，逐步过渡至低脂半流质。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F5541D" w:rsidRDefault="001B4246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1.一般状况良好，体温平，无明显腹痛。</w:t>
      </w:r>
    </w:p>
    <w:p w:rsidR="001B4246" w:rsidRDefault="001B4246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2.肛门已恢复排气排便，已进食半流质。</w:t>
      </w:r>
    </w:p>
    <w:p w:rsidR="001B4246" w:rsidRDefault="001B4246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3.实验室检查已基本恢复正常。</w:t>
      </w:r>
    </w:p>
    <w:p w:rsidR="001B4246" w:rsidRDefault="001B4246" w:rsidP="009A523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4.引流管已拔除，切口愈合良好。</w:t>
      </w:r>
    </w:p>
    <w:p w:rsidR="00F5541D" w:rsidRPr="00626C5D" w:rsidRDefault="00F5541D" w:rsidP="009A5237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144C47" w:rsidRPr="00EB5D4D" w:rsidRDefault="00EB5D4D" w:rsidP="009A5237">
      <w:pPr>
        <w:pStyle w:val="a5"/>
        <w:numPr>
          <w:ilvl w:val="0"/>
          <w:numId w:val="2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EB5D4D">
        <w:rPr>
          <w:rFonts w:ascii="仿宋_GB2312" w:eastAsia="仿宋_GB2312" w:hAnsi="黑体" w:hint="eastAsia"/>
          <w:sz w:val="32"/>
          <w:szCs w:val="32"/>
        </w:rPr>
        <w:t>合并有</w:t>
      </w:r>
      <w:r w:rsidRPr="00EB5D4D">
        <w:rPr>
          <w:rFonts w:ascii="仿宋_GB2312" w:eastAsia="仿宋_GB2312" w:hint="eastAsia"/>
          <w:sz w:val="32"/>
          <w:szCs w:val="32"/>
        </w:rPr>
        <w:t>其他需处理的急性疾病如急性胆管炎等的病例、怀疑或已确诊为胆囊恶性肿瘤的病例等均应排除。</w:t>
      </w:r>
    </w:p>
    <w:p w:rsidR="00EB5D4D" w:rsidRDefault="00EB5D4D" w:rsidP="009A5237">
      <w:pPr>
        <w:pStyle w:val="a5"/>
        <w:numPr>
          <w:ilvl w:val="0"/>
          <w:numId w:val="2"/>
        </w:numPr>
        <w:spacing w:line="62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非手术治疗病例应排除。包括因病情程度较轻、或难以接受手术风险等要求保守治疗的病例；因病情程度较重，手术风险极大，最终选择行胆囊穿刺引流的病例。</w:t>
      </w:r>
    </w:p>
    <w:p w:rsidR="00EB5D4D" w:rsidRDefault="00EB5D4D" w:rsidP="009A5237">
      <w:pPr>
        <w:pStyle w:val="a5"/>
        <w:numPr>
          <w:ilvl w:val="0"/>
          <w:numId w:val="2"/>
        </w:numPr>
        <w:spacing w:line="620" w:lineRule="exact"/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术中发现合并有胆管结石或胆管炎；意外胆囊癌；</w:t>
      </w:r>
      <w:r w:rsidR="00812B3D">
        <w:rPr>
          <w:rFonts w:ascii="仿宋_GB2312" w:eastAsia="仿宋_GB2312" w:hAnsi="黑体" w:hint="eastAsia"/>
          <w:sz w:val="32"/>
          <w:szCs w:val="32"/>
        </w:rPr>
        <w:t>合并其他非胆囊炎相关疾病者，应退出本路径。</w:t>
      </w:r>
    </w:p>
    <w:p w:rsidR="00971957" w:rsidRDefault="00812B3D" w:rsidP="009A5237">
      <w:pPr>
        <w:pStyle w:val="a5"/>
        <w:numPr>
          <w:ilvl w:val="0"/>
          <w:numId w:val="2"/>
        </w:numPr>
        <w:spacing w:line="620" w:lineRule="exact"/>
        <w:ind w:firstLineChars="0"/>
        <w:rPr>
          <w:rFonts w:ascii="仿宋_GB2312" w:eastAsia="仿宋_GB2312" w:hAnsi="黑体"/>
          <w:sz w:val="32"/>
          <w:szCs w:val="32"/>
        </w:rPr>
      </w:pPr>
      <w:r w:rsidRPr="00812B3D">
        <w:rPr>
          <w:rFonts w:ascii="仿宋_GB2312" w:eastAsia="仿宋_GB2312" w:hAnsi="黑体" w:hint="eastAsia"/>
          <w:sz w:val="32"/>
          <w:szCs w:val="32"/>
        </w:rPr>
        <w:t>术后出现手术相关并发症，如出血、胆管损伤等，应退出本路径。</w:t>
      </w:r>
    </w:p>
    <w:p w:rsidR="00D6712E" w:rsidRDefault="00D6712E" w:rsidP="00711B94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D6712E" w:rsidRDefault="00D6712E" w:rsidP="00711B94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D6712E" w:rsidRDefault="00D6712E" w:rsidP="00711B94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D6712E" w:rsidRDefault="00D6712E" w:rsidP="00711B94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D6712E" w:rsidRDefault="00D6712E" w:rsidP="00711B94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711B94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D6712E">
        <w:rPr>
          <w:rFonts w:ascii="黑体" w:eastAsia="黑体" w:hAnsi="黑体" w:hint="eastAsia"/>
          <w:sz w:val="32"/>
          <w:szCs w:val="32"/>
        </w:rPr>
        <w:t>慢性胆囊炎急性发作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表单</w:t>
      </w:r>
    </w:p>
    <w:p w:rsidR="00711B94" w:rsidRPr="009A5237" w:rsidRDefault="00711B94" w:rsidP="00D6712E">
      <w:pPr>
        <w:ind w:left="1050" w:hangingChars="500" w:hanging="1050"/>
        <w:rPr>
          <w:rFonts w:ascii="宋体" w:hAnsi="宋体"/>
          <w:szCs w:val="21"/>
        </w:rPr>
      </w:pPr>
      <w:r w:rsidRPr="009A5237">
        <w:rPr>
          <w:rFonts w:ascii="宋体" w:hAnsi="宋体" w:hint="eastAsia"/>
          <w:szCs w:val="21"/>
        </w:rPr>
        <w:t>适用对象：</w:t>
      </w:r>
      <w:r w:rsidRPr="009A5237">
        <w:rPr>
          <w:rFonts w:ascii="宋体" w:hAnsi="宋体" w:hint="eastAsia"/>
          <w:b/>
          <w:szCs w:val="21"/>
        </w:rPr>
        <w:t>第一诊断</w:t>
      </w:r>
      <w:r w:rsidRPr="009A5237">
        <w:rPr>
          <w:rFonts w:ascii="宋体" w:hAnsi="宋体" w:hint="eastAsia"/>
          <w:szCs w:val="21"/>
        </w:rPr>
        <w:t>_</w:t>
      </w:r>
      <w:r w:rsidR="00AF4418" w:rsidRPr="009A5237">
        <w:rPr>
          <w:rFonts w:ascii="宋体" w:hAnsi="宋体" w:hint="eastAsia"/>
          <w:szCs w:val="21"/>
        </w:rPr>
        <w:t>慢性胆囊炎急性发作</w:t>
      </w:r>
      <w:r w:rsidRPr="009A5237">
        <w:rPr>
          <w:rFonts w:ascii="宋体" w:hAnsi="宋体" w:hint="eastAsia"/>
          <w:szCs w:val="21"/>
        </w:rPr>
        <w:t>_</w:t>
      </w:r>
      <w:r w:rsidRPr="009A5237">
        <w:rPr>
          <w:rFonts w:ascii="宋体" w:hAnsi="宋体"/>
          <w:szCs w:val="21"/>
        </w:rPr>
        <w:t>（ICD</w:t>
      </w:r>
      <w:r w:rsidRPr="009A5237">
        <w:rPr>
          <w:rFonts w:ascii="宋体" w:hAnsi="宋体" w:hint="eastAsia"/>
          <w:szCs w:val="21"/>
        </w:rPr>
        <w:t>-</w:t>
      </w:r>
      <w:r w:rsidRPr="009A5237">
        <w:rPr>
          <w:rFonts w:ascii="宋体" w:hAnsi="宋体"/>
          <w:szCs w:val="21"/>
        </w:rPr>
        <w:t>10：</w:t>
      </w:r>
      <w:r w:rsidR="00AF4418" w:rsidRPr="009A5237">
        <w:rPr>
          <w:rFonts w:ascii="宋体" w:hAnsi="宋体" w:hint="eastAsia"/>
          <w:szCs w:val="21"/>
        </w:rPr>
        <w:t>K81.006</w:t>
      </w:r>
      <w:r w:rsidRPr="009A5237">
        <w:rPr>
          <w:rFonts w:ascii="宋体" w:hAnsi="宋体"/>
          <w:szCs w:val="21"/>
        </w:rPr>
        <w:t>）</w:t>
      </w:r>
      <w:r w:rsidRPr="009A5237">
        <w:rPr>
          <w:rFonts w:ascii="宋体" w:hAnsi="宋体" w:hint="eastAsia"/>
          <w:szCs w:val="21"/>
        </w:rPr>
        <w:t>；</w:t>
      </w:r>
      <w:r w:rsidRPr="009A5237">
        <w:rPr>
          <w:rFonts w:ascii="宋体" w:hAnsi="宋体"/>
          <w:szCs w:val="21"/>
        </w:rPr>
        <w:t>行</w:t>
      </w:r>
      <w:r w:rsidRPr="009A5237">
        <w:rPr>
          <w:rFonts w:ascii="宋体" w:hAnsi="宋体" w:hint="eastAsia"/>
          <w:b/>
          <w:szCs w:val="21"/>
        </w:rPr>
        <w:t>_</w:t>
      </w:r>
      <w:r w:rsidR="00AF4418" w:rsidRPr="009A5237">
        <w:rPr>
          <w:rFonts w:ascii="宋体" w:hAnsi="宋体" w:hint="eastAsia"/>
          <w:b/>
          <w:szCs w:val="21"/>
        </w:rPr>
        <w:t>腹腔镜胆囊切除术/开腹胆囊切除术</w:t>
      </w:r>
    </w:p>
    <w:p w:rsidR="00711B94" w:rsidRPr="009A5237" w:rsidRDefault="00711B94" w:rsidP="00D6712E">
      <w:pPr>
        <w:rPr>
          <w:rFonts w:ascii="宋体" w:hAnsi="宋体"/>
          <w:szCs w:val="21"/>
          <w:u w:val="single"/>
        </w:rPr>
      </w:pPr>
      <w:r w:rsidRPr="009A5237">
        <w:rPr>
          <w:rFonts w:ascii="宋体" w:hAnsi="宋体" w:hint="eastAsia"/>
          <w:szCs w:val="21"/>
        </w:rPr>
        <w:t xml:space="preserve">患者姓名  </w:t>
      </w:r>
      <w:r w:rsidRPr="009A5237">
        <w:rPr>
          <w:rFonts w:ascii="宋体" w:hAnsi="宋体" w:hint="eastAsia"/>
          <w:szCs w:val="21"/>
          <w:u w:val="single"/>
        </w:rPr>
        <w:t xml:space="preserve">           </w:t>
      </w:r>
      <w:r w:rsidRPr="009A5237">
        <w:rPr>
          <w:rFonts w:ascii="宋体" w:hAnsi="宋体" w:hint="eastAsia"/>
          <w:szCs w:val="21"/>
        </w:rPr>
        <w:t>性别</w:t>
      </w:r>
      <w:r w:rsidRPr="009A5237">
        <w:rPr>
          <w:rFonts w:ascii="宋体" w:hAnsi="宋体" w:hint="eastAsia"/>
          <w:szCs w:val="21"/>
          <w:u w:val="single"/>
        </w:rPr>
        <w:t xml:space="preserve">    </w:t>
      </w:r>
      <w:r w:rsidRPr="009A5237">
        <w:rPr>
          <w:rFonts w:ascii="宋体" w:hAnsi="宋体" w:hint="eastAsia"/>
          <w:szCs w:val="21"/>
        </w:rPr>
        <w:t>年龄</w:t>
      </w:r>
      <w:r w:rsidRPr="009A5237">
        <w:rPr>
          <w:rFonts w:ascii="宋体" w:hAnsi="宋体" w:hint="eastAsia"/>
          <w:szCs w:val="21"/>
          <w:u w:val="single"/>
        </w:rPr>
        <w:t xml:space="preserve">        </w:t>
      </w:r>
      <w:r w:rsidRPr="009A5237">
        <w:rPr>
          <w:rFonts w:ascii="宋体" w:hAnsi="宋体" w:hint="eastAsia"/>
          <w:szCs w:val="21"/>
        </w:rPr>
        <w:t>门诊号</w:t>
      </w:r>
      <w:r w:rsidRPr="009A5237">
        <w:rPr>
          <w:rFonts w:ascii="宋体" w:hAnsi="宋体" w:hint="eastAsia"/>
          <w:szCs w:val="21"/>
          <w:u w:val="single"/>
        </w:rPr>
        <w:t xml:space="preserve">         </w:t>
      </w:r>
      <w:r w:rsidRPr="009A5237">
        <w:rPr>
          <w:rFonts w:ascii="宋体" w:hAnsi="宋体" w:hint="eastAsia"/>
          <w:szCs w:val="21"/>
        </w:rPr>
        <w:t>住院号</w:t>
      </w:r>
      <w:r w:rsidRPr="009A5237">
        <w:rPr>
          <w:rFonts w:ascii="宋体" w:hAnsi="宋体" w:hint="eastAsia"/>
          <w:szCs w:val="21"/>
          <w:u w:val="single"/>
        </w:rPr>
        <w:t xml:space="preserve">          </w:t>
      </w:r>
    </w:p>
    <w:p w:rsidR="00711B94" w:rsidRPr="009A5237" w:rsidRDefault="00711B94" w:rsidP="00D6712E">
      <w:pPr>
        <w:rPr>
          <w:rFonts w:ascii="宋体" w:hAnsi="宋体"/>
          <w:szCs w:val="21"/>
        </w:rPr>
      </w:pPr>
      <w:r w:rsidRPr="009A5237">
        <w:rPr>
          <w:rFonts w:ascii="宋体" w:hAnsi="宋体" w:hint="eastAsia"/>
          <w:szCs w:val="21"/>
        </w:rPr>
        <w:t xml:space="preserve">住院日期  </w:t>
      </w:r>
      <w:r w:rsidRPr="009A5237">
        <w:rPr>
          <w:rFonts w:ascii="宋体" w:hAnsi="宋体" w:hint="eastAsia"/>
          <w:szCs w:val="21"/>
          <w:u w:val="single"/>
        </w:rPr>
        <w:t xml:space="preserve">     </w:t>
      </w:r>
      <w:r w:rsidRPr="009A5237">
        <w:rPr>
          <w:rFonts w:ascii="宋体" w:hAnsi="宋体" w:hint="eastAsia"/>
          <w:szCs w:val="21"/>
        </w:rPr>
        <w:t>年</w:t>
      </w:r>
      <w:r w:rsidRPr="009A5237">
        <w:rPr>
          <w:rFonts w:ascii="宋体" w:hAnsi="宋体" w:hint="eastAsia"/>
          <w:szCs w:val="21"/>
          <w:u w:val="single"/>
        </w:rPr>
        <w:t xml:space="preserve">  </w:t>
      </w:r>
      <w:r w:rsidRPr="009A5237">
        <w:rPr>
          <w:rFonts w:ascii="宋体" w:hAnsi="宋体" w:hint="eastAsia"/>
          <w:szCs w:val="21"/>
        </w:rPr>
        <w:t>月</w:t>
      </w:r>
      <w:r w:rsidRPr="009A5237">
        <w:rPr>
          <w:rFonts w:ascii="宋体" w:hAnsi="宋体" w:hint="eastAsia"/>
          <w:szCs w:val="21"/>
          <w:u w:val="single"/>
        </w:rPr>
        <w:t xml:space="preserve">  </w:t>
      </w:r>
      <w:r w:rsidRPr="009A5237">
        <w:rPr>
          <w:rFonts w:ascii="宋体" w:hAnsi="宋体" w:hint="eastAsia"/>
          <w:szCs w:val="21"/>
        </w:rPr>
        <w:t xml:space="preserve">日   出院日期  </w:t>
      </w:r>
      <w:r w:rsidRPr="009A5237">
        <w:rPr>
          <w:rFonts w:ascii="宋体" w:hAnsi="宋体" w:hint="eastAsia"/>
          <w:szCs w:val="21"/>
          <w:u w:val="single"/>
        </w:rPr>
        <w:t xml:space="preserve">    </w:t>
      </w:r>
      <w:r w:rsidRPr="009A5237">
        <w:rPr>
          <w:rFonts w:ascii="宋体" w:hAnsi="宋体" w:hint="eastAsia"/>
          <w:szCs w:val="21"/>
        </w:rPr>
        <w:t>年</w:t>
      </w:r>
      <w:r w:rsidRPr="009A5237">
        <w:rPr>
          <w:rFonts w:ascii="宋体" w:hAnsi="宋体" w:hint="eastAsia"/>
          <w:szCs w:val="21"/>
          <w:u w:val="single"/>
        </w:rPr>
        <w:t xml:space="preserve">  </w:t>
      </w:r>
      <w:r w:rsidRPr="009A5237">
        <w:rPr>
          <w:rFonts w:ascii="宋体" w:hAnsi="宋体" w:hint="eastAsia"/>
          <w:szCs w:val="21"/>
        </w:rPr>
        <w:t>月</w:t>
      </w:r>
      <w:r w:rsidRPr="009A5237">
        <w:rPr>
          <w:rFonts w:ascii="宋体" w:hAnsi="宋体" w:hint="eastAsia"/>
          <w:szCs w:val="21"/>
          <w:u w:val="single"/>
        </w:rPr>
        <w:t xml:space="preserve">   </w:t>
      </w:r>
      <w:r w:rsidRPr="009A5237">
        <w:rPr>
          <w:rFonts w:ascii="宋体" w:hAnsi="宋体" w:hint="eastAsia"/>
          <w:szCs w:val="21"/>
        </w:rPr>
        <w:t>日  标准住院日</w:t>
      </w:r>
      <w:r w:rsidRPr="009A5237">
        <w:rPr>
          <w:rFonts w:ascii="宋体" w:hAnsi="宋体" w:hint="eastAsia"/>
          <w:szCs w:val="21"/>
          <w:u w:val="single"/>
        </w:rPr>
        <w:t xml:space="preserve">      </w:t>
      </w:r>
      <w:r w:rsidRPr="009A5237">
        <w:rPr>
          <w:rFonts w:ascii="宋体" w:hAnsi="宋体" w:hint="eastAsia"/>
          <w:szCs w:val="21"/>
        </w:rPr>
        <w:t>天</w:t>
      </w:r>
    </w:p>
    <w:p w:rsidR="00711B94" w:rsidRPr="009A5237" w:rsidRDefault="00711B94" w:rsidP="00711B94">
      <w:pPr>
        <w:spacing w:line="360" w:lineRule="auto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711B94" w:rsidRPr="009A5237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711B94" w:rsidP="00ED2D7C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住院第_</w:t>
            </w:r>
            <w:r w:rsidR="002F32CF" w:rsidRPr="009A5237">
              <w:rPr>
                <w:rFonts w:ascii="黑体" w:eastAsia="黑体" w:hAnsi="黑体" w:hint="eastAsia"/>
                <w:szCs w:val="21"/>
              </w:rPr>
              <w:t>1</w:t>
            </w:r>
            <w:r w:rsidRPr="009A5237">
              <w:rPr>
                <w:rFonts w:ascii="黑体" w:eastAsia="黑体" w:hAnsi="黑体" w:hint="eastAsia"/>
                <w:szCs w:val="21"/>
              </w:rPr>
              <w:t>_天（手术日）</w:t>
            </w:r>
          </w:p>
          <w:p w:rsidR="00711B94" w:rsidRPr="009A5237" w:rsidRDefault="00711B94" w:rsidP="00ED2D7C">
            <w:pPr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术前                   术后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住院第_</w:t>
            </w:r>
            <w:r w:rsidR="002F32CF" w:rsidRPr="009A5237">
              <w:rPr>
                <w:rFonts w:ascii="黑体" w:eastAsia="黑体" w:hAnsi="黑体" w:hint="eastAsia"/>
                <w:szCs w:val="21"/>
              </w:rPr>
              <w:t>2</w:t>
            </w:r>
            <w:r w:rsidRPr="009A5237">
              <w:rPr>
                <w:rFonts w:ascii="黑体" w:eastAsia="黑体" w:hAnsi="黑体" w:hint="eastAsia"/>
                <w:szCs w:val="21"/>
              </w:rPr>
              <w:t>_天</w:t>
            </w:r>
          </w:p>
          <w:p w:rsidR="00711B94" w:rsidRPr="009A5237" w:rsidRDefault="00711B94" w:rsidP="007543C8">
            <w:pPr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（手术后第</w:t>
            </w:r>
            <w:r w:rsidR="007543C8" w:rsidRPr="009A5237">
              <w:rPr>
                <w:rFonts w:ascii="黑体" w:eastAsia="黑体" w:hAnsi="黑体" w:hint="eastAsia"/>
                <w:szCs w:val="21"/>
              </w:rPr>
              <w:t>1</w:t>
            </w:r>
            <w:r w:rsidRPr="009A5237">
              <w:rPr>
                <w:rFonts w:ascii="黑体" w:eastAsia="黑体" w:hAnsi="黑体" w:hint="eastAsia"/>
                <w:szCs w:val="21"/>
              </w:rPr>
              <w:t>天）</w:t>
            </w:r>
          </w:p>
        </w:tc>
      </w:tr>
      <w:tr w:rsidR="00711B94" w:rsidRPr="009A5237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诊</w:t>
            </w:r>
          </w:p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疗</w:t>
            </w:r>
          </w:p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工</w:t>
            </w:r>
          </w:p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812B3D" w:rsidP="001A07B4">
            <w:pPr>
              <w:numPr>
                <w:ilvl w:val="0"/>
                <w:numId w:val="1"/>
              </w:numPr>
              <w:tabs>
                <w:tab w:val="num" w:pos="644"/>
              </w:tabs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完善病史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开具相关检查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上级医师查房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确定治疗方案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记录病史及查房录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完成术前准备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签署手术知情同意</w:t>
            </w: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完成手术相关记录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向家属说明手术情况</w:t>
            </w: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上级医师查房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病情变化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生命体征变化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引流情况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观察手术切口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分析实验室检查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注意水电解质平衡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完成病史记录</w:t>
            </w: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11B94" w:rsidRPr="009A5237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重</w:t>
            </w:r>
          </w:p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点</w:t>
            </w:r>
          </w:p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医</w:t>
            </w:r>
          </w:p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普外科护理常规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一级护理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禁食</w:t>
            </w: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血尿常规</w:t>
            </w:r>
          </w:p>
          <w:p w:rsidR="00711B94" w:rsidRPr="009A5237" w:rsidRDefault="00812B3D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肝肾功能，电解质，出凝血功能，血糖，淀粉酶</w:t>
            </w:r>
            <w:r w:rsidR="006B1F5C" w:rsidRPr="009A5237">
              <w:rPr>
                <w:rFonts w:ascii="宋体" w:hAnsi="宋体" w:hint="eastAsia"/>
                <w:szCs w:val="21"/>
              </w:rPr>
              <w:t>，CRP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腹部超声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心电图</w:t>
            </w:r>
          </w:p>
          <w:p w:rsidR="006B1F5C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急诊行胆囊切除术</w:t>
            </w:r>
          </w:p>
          <w:p w:rsidR="006B1F5C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抗炎治疗</w:t>
            </w:r>
          </w:p>
          <w:p w:rsidR="006B1F5C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液体治疗</w:t>
            </w:r>
          </w:p>
          <w:p w:rsidR="006B1F5C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必要时胸片、腹部立卧位平片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必要时心肌标志物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必要时CT或MRCP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必要时血培养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必要时血气分析</w:t>
            </w:r>
          </w:p>
          <w:p w:rsidR="006B1F5C" w:rsidRPr="009A5237" w:rsidRDefault="006B1F5C" w:rsidP="006B1F5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必要时粪常规+OB</w:t>
            </w:r>
          </w:p>
          <w:p w:rsidR="006B1F5C" w:rsidRPr="009A5237" w:rsidRDefault="006B1F5C" w:rsidP="006B1F5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lastRenderedPageBreak/>
              <w:t>必要时感染性疾病筛查，定血型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lastRenderedPageBreak/>
              <w:t>长期医嘱</w:t>
            </w:r>
            <w:r w:rsidRPr="009A5237">
              <w:rPr>
                <w:rFonts w:ascii="宋体" w:hAnsi="宋体" w:hint="eastAsia"/>
                <w:szCs w:val="21"/>
              </w:rPr>
              <w:t>：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普外科术后护理常规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一级护理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禁食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心电监护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吸氧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腹腔负压球（视情况）</w:t>
            </w:r>
          </w:p>
          <w:p w:rsidR="006B1F5C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抗炎治疗</w:t>
            </w:r>
          </w:p>
          <w:p w:rsidR="006B1F5C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液体治疗</w:t>
            </w:r>
          </w:p>
          <w:p w:rsidR="00AF4418" w:rsidRPr="009A5237" w:rsidRDefault="00AF4418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胆囊造瘘管接引流袋（视情况）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必要时保留导尿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必要时胃肠减压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必要时记24小时出入水量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必要时监测血糖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抗炎治疗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液体治疗</w:t>
            </w:r>
          </w:p>
          <w:p w:rsidR="00711B94" w:rsidRPr="009A5237" w:rsidRDefault="006B1F5C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明查血常规，肝肾功能，电解质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必要时急查血常规，肝肾功能，电解质</w:t>
            </w: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lastRenderedPageBreak/>
              <w:t>长期医嘱</w:t>
            </w:r>
            <w:r w:rsidRPr="009A5237">
              <w:rPr>
                <w:rFonts w:ascii="宋体" w:hAnsi="宋体" w:hint="eastAsia"/>
                <w:szCs w:val="21"/>
              </w:rPr>
              <w:t>：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普外科术后护理常规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一级护理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禁食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吸氧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腹腔负压球（视情况）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抗炎治疗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液体治疗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既往基础用药</w:t>
            </w:r>
          </w:p>
          <w:p w:rsidR="00AF4418" w:rsidRPr="009A5237" w:rsidRDefault="00AF4418" w:rsidP="00AF441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胆囊造瘘管接引流袋（视情况）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停心电监护（视情况）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停胃肠减压（视情况）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伤口换药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调整液体治疗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必要时测定中心静脉压</w:t>
            </w:r>
          </w:p>
          <w:p w:rsidR="00711B94" w:rsidRPr="009A5237" w:rsidRDefault="00377C7F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视病情实施其他治疗方案</w:t>
            </w: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11B94" w:rsidRPr="009A5237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lastRenderedPageBreak/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1A07B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办理入院手续并</w:t>
            </w:r>
            <w:r w:rsidR="00C4198E" w:rsidRPr="009A5237">
              <w:rPr>
                <w:rFonts w:ascii="宋体" w:hAnsi="宋体" w:hint="eastAsia"/>
                <w:szCs w:val="21"/>
              </w:rPr>
              <w:t>入院介绍</w:t>
            </w:r>
            <w:r w:rsidRPr="009A5237">
              <w:rPr>
                <w:rFonts w:ascii="宋体" w:hAnsi="宋体" w:hint="eastAsia"/>
                <w:szCs w:val="21"/>
              </w:rPr>
              <w:t>（环境、设施、制度、人员等）</w:t>
            </w:r>
          </w:p>
          <w:p w:rsidR="001A07B4" w:rsidRPr="009A5237" w:rsidRDefault="001A07B4" w:rsidP="00BE1D67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按一级护理要求落实护理措施</w:t>
            </w:r>
          </w:p>
          <w:p w:rsidR="00541A11" w:rsidRPr="009A5237" w:rsidRDefault="00541A11" w:rsidP="00BE1D67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了解既往史及过敏史</w:t>
            </w:r>
          </w:p>
          <w:p w:rsidR="00BE1D67" w:rsidRPr="009A5237" w:rsidRDefault="00BC63DF" w:rsidP="00BC63D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完成入院各项护理评估，根据评估结果落实相应护理措施</w:t>
            </w:r>
          </w:p>
          <w:p w:rsidR="00C4198E" w:rsidRPr="009A5237" w:rsidRDefault="00C4198E" w:rsidP="00B96DA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用药指导</w:t>
            </w:r>
            <w:r w:rsidR="004E2DC8" w:rsidRPr="009A5237">
              <w:rPr>
                <w:rFonts w:ascii="宋体" w:hAnsi="宋体" w:hint="eastAsia"/>
                <w:szCs w:val="21"/>
              </w:rPr>
              <w:t>（如有）</w:t>
            </w:r>
          </w:p>
          <w:p w:rsidR="00C4198E" w:rsidRPr="009A5237" w:rsidRDefault="00C4198E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饮食指导：禁食禁饮</w:t>
            </w:r>
          </w:p>
          <w:p w:rsidR="00C4198E" w:rsidRPr="009A5237" w:rsidRDefault="00C4198E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静脉采血</w:t>
            </w:r>
          </w:p>
          <w:p w:rsidR="00C4198E" w:rsidRPr="009A5237" w:rsidRDefault="00C4198E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相关检查配合指导</w:t>
            </w:r>
          </w:p>
          <w:p w:rsidR="00B96DAC" w:rsidRPr="009A5237" w:rsidRDefault="00541A11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评估症状和体征，</w:t>
            </w:r>
            <w:r w:rsidR="00B96DAC" w:rsidRPr="009A5237">
              <w:rPr>
                <w:rFonts w:ascii="宋体" w:hAnsi="宋体" w:hint="eastAsia"/>
                <w:szCs w:val="21"/>
              </w:rPr>
              <w:t>观察病情变化</w:t>
            </w:r>
          </w:p>
          <w:p w:rsidR="00B96DAC" w:rsidRPr="009A5237" w:rsidRDefault="001A07B4" w:rsidP="00B96DA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落实</w:t>
            </w:r>
            <w:r w:rsidR="00B96DAC" w:rsidRPr="009A5237">
              <w:rPr>
                <w:rFonts w:ascii="宋体" w:hAnsi="宋体" w:hint="eastAsia"/>
                <w:szCs w:val="21"/>
              </w:rPr>
              <w:t>各项术前准备</w:t>
            </w:r>
          </w:p>
          <w:p w:rsidR="00B96DAC" w:rsidRPr="009A5237" w:rsidRDefault="00B96DAC" w:rsidP="00B96DA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心理支持</w:t>
            </w:r>
            <w:r w:rsidR="00577242" w:rsidRPr="009A5237">
              <w:rPr>
                <w:rFonts w:ascii="宋体" w:hAnsi="宋体" w:hint="eastAsia"/>
                <w:szCs w:val="21"/>
              </w:rPr>
              <w:t>,缓解焦虑、恐惧</w:t>
            </w:r>
            <w:r w:rsidRPr="009A5237">
              <w:rPr>
                <w:rFonts w:ascii="宋体" w:hAnsi="宋体" w:hint="eastAsia"/>
                <w:szCs w:val="21"/>
              </w:rPr>
              <w:t xml:space="preserve"> </w:t>
            </w:r>
          </w:p>
          <w:p w:rsidR="00B96DAC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疾病相关</w:t>
            </w:r>
            <w:r w:rsidR="00B96DAC" w:rsidRPr="009A5237">
              <w:rPr>
                <w:rFonts w:ascii="宋体" w:hAnsi="宋体" w:hint="eastAsia"/>
                <w:szCs w:val="21"/>
              </w:rPr>
              <w:t>健康教育</w:t>
            </w:r>
            <w:r w:rsidRPr="009A5237">
              <w:rPr>
                <w:rFonts w:ascii="宋体" w:hAnsi="宋体" w:hint="eastAsia"/>
                <w:szCs w:val="21"/>
              </w:rPr>
              <w:t>和手术相关知识指导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B4" w:rsidRPr="009A5237" w:rsidRDefault="001A07B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按一级护理要求落实术后基础及专科护理措施</w:t>
            </w:r>
          </w:p>
          <w:p w:rsidR="00711B94" w:rsidRPr="009A5237" w:rsidRDefault="00D754F8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密切</w:t>
            </w:r>
            <w:r w:rsidR="004E2DC8" w:rsidRPr="009A5237">
              <w:rPr>
                <w:rFonts w:ascii="宋体" w:hAnsi="宋体" w:hint="eastAsia"/>
                <w:szCs w:val="21"/>
              </w:rPr>
              <w:t>观察病情变化</w:t>
            </w:r>
            <w:r w:rsidR="001A07B4" w:rsidRPr="009A5237">
              <w:rPr>
                <w:rFonts w:ascii="宋体" w:hAnsi="宋体" w:hint="eastAsia"/>
                <w:szCs w:val="21"/>
              </w:rPr>
              <w:t>和伤口情况</w:t>
            </w:r>
          </w:p>
          <w:p w:rsidR="00D754F8" w:rsidRPr="009A5237" w:rsidRDefault="001A07B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完成</w:t>
            </w:r>
            <w:r w:rsidR="00D754F8" w:rsidRPr="009A5237">
              <w:rPr>
                <w:rFonts w:ascii="宋体" w:hAnsi="宋体" w:hint="eastAsia"/>
                <w:szCs w:val="21"/>
              </w:rPr>
              <w:t>术后各项护理评估</w:t>
            </w:r>
            <w:r w:rsidRPr="009A5237">
              <w:rPr>
                <w:rFonts w:ascii="宋体" w:hAnsi="宋体" w:hint="eastAsia"/>
                <w:szCs w:val="21"/>
              </w:rPr>
              <w:t>，根据评估结果落实相应护理措施</w:t>
            </w:r>
          </w:p>
          <w:p w:rsidR="00D754F8" w:rsidRPr="009A5237" w:rsidRDefault="001A07B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疼痛评估并镇</w:t>
            </w:r>
            <w:r w:rsidR="00D754F8" w:rsidRPr="009A5237">
              <w:rPr>
                <w:rFonts w:ascii="宋体" w:hAnsi="宋体" w:hint="eastAsia"/>
                <w:szCs w:val="21"/>
              </w:rPr>
              <w:t>痛泵使用指导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协助改变体位</w:t>
            </w:r>
          </w:p>
          <w:p w:rsidR="004E2DC8" w:rsidRPr="009A5237" w:rsidRDefault="00D754F8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术后活动指导</w:t>
            </w:r>
          </w:p>
          <w:p w:rsidR="001A07B4" w:rsidRPr="009A5237" w:rsidRDefault="001A07B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呼吸功能锻炼，协助咳嗽咳痰</w:t>
            </w:r>
          </w:p>
          <w:p w:rsidR="00D754F8" w:rsidRPr="009A5237" w:rsidRDefault="00D754F8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各类管路</w:t>
            </w:r>
            <w:r w:rsidR="001A07B4" w:rsidRPr="009A5237">
              <w:rPr>
                <w:rFonts w:ascii="宋体" w:hAnsi="宋体" w:hint="eastAsia"/>
                <w:szCs w:val="21"/>
              </w:rPr>
              <w:t>评估、护理及</w:t>
            </w:r>
            <w:r w:rsidRPr="009A5237">
              <w:rPr>
                <w:rFonts w:ascii="宋体" w:hAnsi="宋体" w:hint="eastAsia"/>
                <w:szCs w:val="21"/>
              </w:rPr>
              <w:t>指导</w:t>
            </w:r>
          </w:p>
          <w:p w:rsidR="00D754F8" w:rsidRPr="009A5237" w:rsidRDefault="001A07B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营养支持、输液管理及</w:t>
            </w:r>
            <w:r w:rsidR="00D754F8" w:rsidRPr="009A5237">
              <w:rPr>
                <w:rFonts w:ascii="宋体" w:hAnsi="宋体" w:hint="eastAsia"/>
                <w:szCs w:val="21"/>
              </w:rPr>
              <w:t>用药指导</w:t>
            </w:r>
          </w:p>
          <w:p w:rsidR="00D754F8" w:rsidRPr="009A5237" w:rsidRDefault="00D754F8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静脉采血（必要时）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B4" w:rsidRPr="009A5237" w:rsidRDefault="001A07B4" w:rsidP="00D754F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按一级护理要求落实术后基础及专科护理</w:t>
            </w:r>
          </w:p>
          <w:p w:rsidR="001A07B4" w:rsidRPr="009A5237" w:rsidRDefault="00D754F8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密切观察病情变化</w:t>
            </w:r>
            <w:r w:rsidR="001A07B4" w:rsidRPr="009A5237">
              <w:rPr>
                <w:rFonts w:ascii="宋体" w:hAnsi="宋体" w:hint="eastAsia"/>
                <w:szCs w:val="21"/>
              </w:rPr>
              <w:t>和伤口情况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协助改变体位，取半卧位</w:t>
            </w:r>
          </w:p>
          <w:p w:rsidR="00D754F8" w:rsidRPr="009A5237" w:rsidRDefault="001A07B4" w:rsidP="00D754F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早期下床活动指导并协助下床</w:t>
            </w:r>
          </w:p>
          <w:p w:rsidR="00D754F8" w:rsidRPr="009A5237" w:rsidRDefault="00D754F8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观察胃肠功能恢复情况</w:t>
            </w:r>
            <w:r w:rsidR="00BC63DF" w:rsidRPr="009A5237">
              <w:rPr>
                <w:rFonts w:ascii="宋体" w:hAnsi="宋体" w:hint="eastAsia"/>
                <w:szCs w:val="21"/>
              </w:rPr>
              <w:t>，按医嘱停止</w:t>
            </w:r>
            <w:r w:rsidR="001A07B4" w:rsidRPr="009A5237">
              <w:rPr>
                <w:rFonts w:ascii="宋体" w:hAnsi="宋体" w:hint="eastAsia"/>
                <w:szCs w:val="21"/>
              </w:rPr>
              <w:t>胃管、导尿管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疼痛评估并镇痛泵使用指导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呼吸功能锻炼，协助咳嗽咳痰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各类管路评估、护理及指导</w:t>
            </w:r>
          </w:p>
          <w:p w:rsidR="00711B9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营养支持、输液管理及用药指导</w:t>
            </w:r>
          </w:p>
        </w:tc>
      </w:tr>
      <w:tr w:rsidR="00711B94" w:rsidRPr="009A5237" w:rsidTr="00ED2D7C">
        <w:trPr>
          <w:trHeight w:val="40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711B94" w:rsidP="00ED2D7C">
            <w:pPr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RPr="009A5237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711B94" w:rsidP="00ED2D7C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11B94" w:rsidRPr="009A5237" w:rsidRDefault="00711B94" w:rsidP="00ED2D7C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rPr>
                <w:rFonts w:ascii="宋体" w:hAnsi="宋体"/>
                <w:szCs w:val="21"/>
              </w:rPr>
            </w:pPr>
          </w:p>
        </w:tc>
      </w:tr>
      <w:tr w:rsidR="00711B94" w:rsidRPr="009A5237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9A5237" w:rsidRDefault="00711B94" w:rsidP="00ED2D7C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711B94" w:rsidRPr="009A5237" w:rsidRDefault="00711B94" w:rsidP="00ED2D7C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9A5237" w:rsidRDefault="00711B94" w:rsidP="00ED2D7C">
            <w:pPr>
              <w:rPr>
                <w:rFonts w:ascii="宋体" w:hAnsi="宋体"/>
                <w:szCs w:val="21"/>
              </w:rPr>
            </w:pPr>
          </w:p>
        </w:tc>
      </w:tr>
    </w:tbl>
    <w:p w:rsidR="00711B94" w:rsidRDefault="00711B94" w:rsidP="00711B94">
      <w:pPr>
        <w:spacing w:line="360" w:lineRule="auto"/>
        <w:rPr>
          <w:rFonts w:ascii="宋体" w:hAnsi="宋体" w:hint="eastAsia"/>
          <w:szCs w:val="21"/>
        </w:rPr>
      </w:pPr>
    </w:p>
    <w:p w:rsidR="00D6712E" w:rsidRDefault="00D6712E" w:rsidP="00711B94">
      <w:pPr>
        <w:spacing w:line="360" w:lineRule="auto"/>
        <w:rPr>
          <w:rFonts w:ascii="宋体" w:hAnsi="宋体" w:hint="eastAsia"/>
          <w:szCs w:val="21"/>
        </w:rPr>
      </w:pPr>
    </w:p>
    <w:p w:rsidR="00D6712E" w:rsidRDefault="00D6712E" w:rsidP="00711B94">
      <w:pPr>
        <w:spacing w:line="360" w:lineRule="auto"/>
        <w:rPr>
          <w:rFonts w:ascii="宋体" w:hAnsi="宋体" w:hint="eastAsia"/>
          <w:szCs w:val="21"/>
        </w:rPr>
      </w:pPr>
    </w:p>
    <w:p w:rsidR="00D6712E" w:rsidRDefault="00D6712E" w:rsidP="00711B94">
      <w:pPr>
        <w:spacing w:line="360" w:lineRule="auto"/>
        <w:rPr>
          <w:rFonts w:ascii="宋体" w:hAnsi="宋体" w:hint="eastAsia"/>
          <w:szCs w:val="21"/>
        </w:rPr>
      </w:pPr>
    </w:p>
    <w:p w:rsidR="00D6712E" w:rsidRDefault="00D6712E" w:rsidP="00711B94">
      <w:pPr>
        <w:spacing w:line="360" w:lineRule="auto"/>
        <w:rPr>
          <w:rFonts w:ascii="宋体" w:hAnsi="宋体" w:hint="eastAsia"/>
          <w:szCs w:val="21"/>
        </w:rPr>
      </w:pPr>
    </w:p>
    <w:p w:rsidR="00D6712E" w:rsidRDefault="00D6712E" w:rsidP="00711B94">
      <w:pPr>
        <w:spacing w:line="360" w:lineRule="auto"/>
        <w:rPr>
          <w:rFonts w:ascii="宋体" w:hAnsi="宋体" w:hint="eastAsia"/>
          <w:szCs w:val="21"/>
        </w:rPr>
      </w:pPr>
    </w:p>
    <w:p w:rsidR="00D6712E" w:rsidRDefault="00D6712E" w:rsidP="00711B94">
      <w:pPr>
        <w:spacing w:line="360" w:lineRule="auto"/>
        <w:rPr>
          <w:rFonts w:ascii="宋体" w:hAnsi="宋体" w:hint="eastAsia"/>
          <w:szCs w:val="21"/>
        </w:rPr>
      </w:pPr>
    </w:p>
    <w:p w:rsidR="00D6712E" w:rsidRDefault="00D6712E" w:rsidP="00711B94">
      <w:pPr>
        <w:spacing w:line="360" w:lineRule="auto"/>
        <w:rPr>
          <w:rFonts w:ascii="宋体" w:hAnsi="宋体" w:hint="eastAsia"/>
          <w:szCs w:val="21"/>
        </w:rPr>
      </w:pPr>
    </w:p>
    <w:p w:rsidR="00D6712E" w:rsidRPr="009A5237" w:rsidRDefault="00D6712E" w:rsidP="00711B94">
      <w:pPr>
        <w:spacing w:line="360" w:lineRule="auto"/>
        <w:rPr>
          <w:rFonts w:ascii="宋体" w:hAnsi="宋体"/>
          <w:szCs w:val="21"/>
        </w:rPr>
      </w:pP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54"/>
        <w:gridCol w:w="2410"/>
        <w:gridCol w:w="2491"/>
      </w:tblGrid>
      <w:tr w:rsidR="00711B94" w:rsidRPr="009A5237" w:rsidTr="00D6712E">
        <w:trPr>
          <w:cantSplit/>
          <w:trHeight w:val="625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住院第_</w:t>
            </w:r>
            <w:r w:rsidR="002F32CF" w:rsidRPr="009A5237">
              <w:rPr>
                <w:rFonts w:ascii="黑体" w:eastAsia="黑体" w:hAnsi="黑体" w:hint="eastAsia"/>
                <w:szCs w:val="21"/>
              </w:rPr>
              <w:t>3</w:t>
            </w:r>
            <w:r w:rsidRPr="009A5237">
              <w:rPr>
                <w:rFonts w:ascii="黑体" w:eastAsia="黑体" w:hAnsi="黑体" w:hint="eastAsia"/>
                <w:szCs w:val="21"/>
              </w:rPr>
              <w:t>_天</w:t>
            </w:r>
          </w:p>
          <w:p w:rsidR="00711B94" w:rsidRPr="009A5237" w:rsidRDefault="00711B94" w:rsidP="007543C8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（术后第</w:t>
            </w:r>
            <w:r w:rsidR="007543C8" w:rsidRPr="009A5237">
              <w:rPr>
                <w:rFonts w:ascii="黑体" w:eastAsia="黑体" w:hAnsi="黑体" w:hint="eastAsia"/>
                <w:szCs w:val="21"/>
              </w:rPr>
              <w:t>2</w:t>
            </w:r>
            <w:r w:rsidRPr="009A5237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住院第_</w:t>
            </w:r>
            <w:r w:rsidR="002F32CF" w:rsidRPr="009A5237">
              <w:rPr>
                <w:rFonts w:ascii="黑体" w:eastAsia="黑体" w:hAnsi="黑体" w:hint="eastAsia"/>
                <w:szCs w:val="21"/>
                <w:u w:val="single"/>
              </w:rPr>
              <w:t>4</w:t>
            </w:r>
            <w:r w:rsidR="00D45A34" w:rsidRPr="009A5237">
              <w:rPr>
                <w:rFonts w:ascii="黑体" w:eastAsia="黑体" w:hAnsi="黑体" w:hint="eastAsia"/>
                <w:szCs w:val="21"/>
                <w:u w:val="single"/>
              </w:rPr>
              <w:t>-</w:t>
            </w:r>
            <w:r w:rsidR="002F32CF" w:rsidRPr="009A5237">
              <w:rPr>
                <w:rFonts w:ascii="黑体" w:eastAsia="黑体" w:hAnsi="黑体" w:hint="eastAsia"/>
                <w:szCs w:val="21"/>
                <w:u w:val="single"/>
              </w:rPr>
              <w:t>5</w:t>
            </w:r>
            <w:r w:rsidRPr="009A5237">
              <w:rPr>
                <w:rFonts w:ascii="黑体" w:eastAsia="黑体" w:hAnsi="黑体" w:hint="eastAsia"/>
                <w:szCs w:val="21"/>
              </w:rPr>
              <w:t>_天</w:t>
            </w:r>
          </w:p>
          <w:p w:rsidR="00711B94" w:rsidRPr="009A5237" w:rsidRDefault="00711B94" w:rsidP="007543C8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（术后第</w:t>
            </w:r>
            <w:r w:rsidR="007543C8" w:rsidRPr="009A5237">
              <w:rPr>
                <w:rFonts w:ascii="黑体" w:eastAsia="黑体" w:hAnsi="黑体" w:hint="eastAsia"/>
                <w:szCs w:val="21"/>
              </w:rPr>
              <w:t>3</w:t>
            </w:r>
            <w:r w:rsidR="00D45A34" w:rsidRPr="009A5237">
              <w:rPr>
                <w:rFonts w:ascii="黑体" w:eastAsia="黑体" w:hAnsi="黑体" w:hint="eastAsia"/>
                <w:szCs w:val="21"/>
              </w:rPr>
              <w:t>-</w:t>
            </w:r>
            <w:r w:rsidR="002F32CF" w:rsidRPr="009A5237">
              <w:rPr>
                <w:rFonts w:ascii="黑体" w:eastAsia="黑体" w:hAnsi="黑体" w:hint="eastAsia"/>
                <w:szCs w:val="21"/>
              </w:rPr>
              <w:t>4</w:t>
            </w:r>
            <w:r w:rsidRPr="009A5237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住院第_</w:t>
            </w:r>
            <w:r w:rsidR="002F32CF" w:rsidRPr="009A5237">
              <w:rPr>
                <w:rFonts w:ascii="黑体" w:eastAsia="黑体" w:hAnsi="黑体" w:hint="eastAsia"/>
                <w:szCs w:val="21"/>
                <w:u w:val="single"/>
              </w:rPr>
              <w:t>5</w:t>
            </w:r>
            <w:r w:rsidR="00D45A34" w:rsidRPr="009A5237">
              <w:rPr>
                <w:rFonts w:ascii="黑体" w:eastAsia="黑体" w:hAnsi="黑体" w:hint="eastAsia"/>
                <w:szCs w:val="21"/>
                <w:u w:val="single"/>
              </w:rPr>
              <w:t>-</w:t>
            </w:r>
            <w:r w:rsidR="002F32CF" w:rsidRPr="009A5237">
              <w:rPr>
                <w:rFonts w:ascii="黑体" w:eastAsia="黑体" w:hAnsi="黑体" w:hint="eastAsia"/>
                <w:szCs w:val="21"/>
                <w:u w:val="single"/>
              </w:rPr>
              <w:t>6</w:t>
            </w:r>
            <w:r w:rsidRPr="009A5237">
              <w:rPr>
                <w:rFonts w:ascii="黑体" w:eastAsia="黑体" w:hAnsi="黑体" w:hint="eastAsia"/>
                <w:szCs w:val="21"/>
              </w:rPr>
              <w:t>_天</w:t>
            </w:r>
          </w:p>
          <w:p w:rsidR="00711B94" w:rsidRPr="009A5237" w:rsidRDefault="00711B94" w:rsidP="007543C8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（术后第</w:t>
            </w:r>
            <w:r w:rsidR="007543C8" w:rsidRPr="009A5237">
              <w:rPr>
                <w:rFonts w:ascii="黑体" w:eastAsia="黑体" w:hAnsi="黑体" w:hint="eastAsia"/>
                <w:szCs w:val="21"/>
              </w:rPr>
              <w:t>4</w:t>
            </w:r>
            <w:r w:rsidR="00D45A34" w:rsidRPr="009A5237">
              <w:rPr>
                <w:rFonts w:ascii="黑体" w:eastAsia="黑体" w:hAnsi="黑体" w:hint="eastAsia"/>
                <w:szCs w:val="21"/>
              </w:rPr>
              <w:t>-</w:t>
            </w:r>
            <w:r w:rsidR="002F32CF" w:rsidRPr="009A5237">
              <w:rPr>
                <w:rFonts w:ascii="黑体" w:eastAsia="黑体" w:hAnsi="黑体" w:hint="eastAsia"/>
                <w:szCs w:val="21"/>
              </w:rPr>
              <w:t>5</w:t>
            </w:r>
            <w:r w:rsidRPr="009A5237">
              <w:rPr>
                <w:rFonts w:ascii="黑体" w:eastAsia="黑体" w:hAnsi="黑体" w:hint="eastAsia"/>
                <w:szCs w:val="21"/>
              </w:rPr>
              <w:t>天）</w:t>
            </w:r>
          </w:p>
        </w:tc>
      </w:tr>
      <w:tr w:rsidR="00711B94" w:rsidRPr="009A5237" w:rsidTr="00D6712E">
        <w:trPr>
          <w:cantSplit/>
          <w:trHeight w:val="625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诊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疗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工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上级医师查房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病情变化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生命体征变化</w:t>
            </w:r>
          </w:p>
          <w:p w:rsidR="00711B94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引流情况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观察腹部情况，胃肠道功能恢复情况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注意水电解质平衡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完成病史记录</w:t>
            </w:r>
          </w:p>
          <w:p w:rsidR="00711B94" w:rsidRPr="009A5237" w:rsidRDefault="00711B94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上级医师查房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病情变化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生命体征变化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引流情况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观察腹部情况，胃肠道功能恢复情况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注意水电解质平衡</w:t>
            </w:r>
          </w:p>
          <w:p w:rsidR="00711B9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完成病史记录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必要时特殊检查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上级医师查房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告知出院注意事项</w:t>
            </w:r>
          </w:p>
          <w:p w:rsidR="00AF4418" w:rsidRPr="009A5237" w:rsidRDefault="00D45A34" w:rsidP="00AF441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告知后续治疗方案及随访方案</w:t>
            </w:r>
          </w:p>
          <w:p w:rsidR="00AF4418" w:rsidRPr="009A5237" w:rsidRDefault="00AF4418" w:rsidP="00AF441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告知胆囊造瘘管相关事项（视情况）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完成出院相关病史</w:t>
            </w:r>
          </w:p>
          <w:p w:rsidR="00711B94" w:rsidRPr="00D6712E" w:rsidRDefault="00711B94" w:rsidP="00D6712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11B94" w:rsidRPr="009A5237" w:rsidTr="00D6712E">
        <w:trPr>
          <w:cantSplit/>
          <w:trHeight w:val="625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重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点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医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377C7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普外科术后护理常规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一级护理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腹腔负压球（视情况）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液体治疗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既往基础用药</w:t>
            </w:r>
          </w:p>
          <w:p w:rsidR="00AF4418" w:rsidRPr="009A5237" w:rsidRDefault="00AF4418" w:rsidP="00AF441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胆囊造瘘管接引流袋（视情况）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拔除尿管（视情况）</w:t>
            </w:r>
          </w:p>
          <w:p w:rsidR="00377C7F" w:rsidRPr="009A5237" w:rsidRDefault="00377C7F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抗炎治疗（视情况）</w:t>
            </w:r>
          </w:p>
          <w:p w:rsidR="00711B94" w:rsidRPr="009A5237" w:rsidRDefault="00711B94" w:rsidP="00377C7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调整液体治疗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进</w:t>
            </w:r>
            <w:r w:rsidR="00D45A34" w:rsidRPr="009A5237">
              <w:rPr>
                <w:rFonts w:ascii="宋体" w:hAnsi="宋体" w:hint="eastAsia"/>
                <w:szCs w:val="21"/>
              </w:rPr>
              <w:t>低脂</w:t>
            </w:r>
            <w:r w:rsidRPr="009A5237">
              <w:rPr>
                <w:rFonts w:ascii="宋体" w:hAnsi="宋体" w:hint="eastAsia"/>
                <w:szCs w:val="21"/>
              </w:rPr>
              <w:t>流质（视情况）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视病情实施其他治疗方案</w:t>
            </w:r>
          </w:p>
          <w:p w:rsidR="00377C7F" w:rsidRPr="009A5237" w:rsidRDefault="00377C7F" w:rsidP="00377C7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明复查血常规，肝肾功能，电解质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D45A3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普外科术后护理常规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二或三级护理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既往基础用药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低脂流质或半流质（视情况）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减少或停止液体治疗</w:t>
            </w:r>
          </w:p>
          <w:p w:rsidR="00D45A34" w:rsidRPr="00D6712E" w:rsidRDefault="00AF4418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胆囊造瘘管接引流袋（视情况）</w:t>
            </w:r>
          </w:p>
          <w:p w:rsidR="00711B94" w:rsidRPr="009A5237" w:rsidRDefault="00711B94" w:rsidP="00D45A3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D45A34" w:rsidRPr="009A5237" w:rsidRDefault="00D45A3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伤口换药（酌情）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改低脂半流质（视情况）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拔除引流（视情况）</w:t>
            </w:r>
          </w:p>
          <w:p w:rsidR="00711B94" w:rsidRPr="00D6712E" w:rsidRDefault="00D45A34" w:rsidP="00D6712E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必要时复查超声或CT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D45A3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普外科术后护理常规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三级护理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低脂半流质</w:t>
            </w:r>
          </w:p>
          <w:p w:rsidR="00711B94" w:rsidRPr="009A5237" w:rsidRDefault="00AF4418" w:rsidP="00AF441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胆囊造瘘管接引流袋（视情况）</w:t>
            </w:r>
          </w:p>
          <w:p w:rsidR="00711B94" w:rsidRPr="009A5237" w:rsidRDefault="00711B9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D45A3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9A523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伤口拆线（视时间）</w:t>
            </w:r>
          </w:p>
          <w:p w:rsidR="00711B94" w:rsidRPr="009A5237" w:rsidRDefault="00D45A3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出院后相关用药</w:t>
            </w:r>
          </w:p>
          <w:p w:rsidR="00711B94" w:rsidRPr="009A5237" w:rsidRDefault="00711B94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  <w:p w:rsidR="00711B94" w:rsidRPr="009A5237" w:rsidRDefault="00711B94" w:rsidP="00D45A3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11B94" w:rsidRPr="009A5237" w:rsidTr="00D6712E">
        <w:trPr>
          <w:cantSplit/>
          <w:trHeight w:val="625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按二级护理要求落实术后基础及专科护理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观察病情变化和伤口情况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协助下床活动</w:t>
            </w:r>
          </w:p>
          <w:p w:rsidR="001A07B4" w:rsidRPr="009A5237" w:rsidRDefault="000A0A8B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停止</w:t>
            </w:r>
            <w:r w:rsidR="001A07B4" w:rsidRPr="009A5237">
              <w:rPr>
                <w:rFonts w:ascii="宋体" w:hAnsi="宋体" w:hint="eastAsia"/>
                <w:szCs w:val="21"/>
              </w:rPr>
              <w:t>镇痛泵并行疼痛评估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呼吸功能锻炼，协助咳嗽咳痰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各导管评估、护理及指导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饮食指导：低脂流质，观察进食情况</w:t>
            </w:r>
          </w:p>
          <w:p w:rsidR="00711B9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营养支持、输液管理及用药指导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按二级护理要求落实术后基础及专科护理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晨静脉采血</w:t>
            </w:r>
          </w:p>
          <w:p w:rsidR="00CB0047" w:rsidRPr="009A5237" w:rsidRDefault="00CB0047" w:rsidP="00CB0047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活动：</w:t>
            </w:r>
            <w:r w:rsidR="001A07B4" w:rsidRPr="009A5237">
              <w:rPr>
                <w:rFonts w:ascii="宋体" w:hAnsi="宋体" w:hint="eastAsia"/>
                <w:szCs w:val="21"/>
              </w:rPr>
              <w:t>协助</w:t>
            </w:r>
            <w:r w:rsidRPr="009A5237">
              <w:rPr>
                <w:rFonts w:ascii="宋体" w:hAnsi="宋体" w:hint="eastAsia"/>
                <w:szCs w:val="21"/>
              </w:rPr>
              <w:t>下床活动</w:t>
            </w:r>
          </w:p>
          <w:p w:rsidR="00CB0047" w:rsidRPr="009A5237" w:rsidRDefault="001A07B4" w:rsidP="00CB0047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观察病情变化和</w:t>
            </w:r>
            <w:r w:rsidR="00CB0047" w:rsidRPr="009A5237">
              <w:rPr>
                <w:rFonts w:ascii="宋体" w:hAnsi="宋体" w:hint="eastAsia"/>
                <w:szCs w:val="21"/>
              </w:rPr>
              <w:t>伤口情况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呼吸功能锻炼，协助咳嗽咳痰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拔除伤口引流管后观察引流管口渗液情况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饮食指导：低脂半流质，观察进食情况</w:t>
            </w:r>
          </w:p>
          <w:p w:rsidR="00CB0047" w:rsidRPr="009A5237" w:rsidRDefault="001A07B4" w:rsidP="00CB0047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用药及</w:t>
            </w:r>
            <w:r w:rsidR="00DA0F50" w:rsidRPr="009A5237">
              <w:rPr>
                <w:rFonts w:ascii="宋体" w:hAnsi="宋体" w:hint="eastAsia"/>
                <w:szCs w:val="21"/>
              </w:rPr>
              <w:t>康复指导</w:t>
            </w:r>
          </w:p>
          <w:p w:rsidR="00711B94" w:rsidRPr="009A5237" w:rsidRDefault="00DA0F50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检查配合指导（必要时）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活动：协助下床活动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观察病情变化和伤口情况</w:t>
            </w:r>
          </w:p>
          <w:p w:rsidR="00711B9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指导办理出院结账手续</w:t>
            </w:r>
          </w:p>
          <w:p w:rsidR="001A07B4" w:rsidRPr="009A5237" w:rsidRDefault="001A07B4" w:rsidP="001A07B4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出院宣教（疾病认识及日常保健、用药指导、活动、饮食、随访指导）</w:t>
            </w:r>
          </w:p>
        </w:tc>
      </w:tr>
      <w:tr w:rsidR="00711B94" w:rsidRPr="009A5237" w:rsidTr="00D6712E">
        <w:trPr>
          <w:cantSplit/>
          <w:trHeight w:val="625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lastRenderedPageBreak/>
              <w:t>变异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9A5237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RPr="009A5237" w:rsidTr="00D6712E">
        <w:trPr>
          <w:cantSplit/>
          <w:trHeight w:val="625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11B94" w:rsidRPr="009A5237" w:rsidTr="00D6712E">
        <w:trPr>
          <w:cantSplit/>
          <w:trHeight w:val="625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711B94" w:rsidRPr="009A5237" w:rsidRDefault="00711B94" w:rsidP="00ED2D7C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9A523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9A5237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1B94" w:rsidRPr="009A5237" w:rsidRDefault="00711B94" w:rsidP="00711B94">
      <w:pPr>
        <w:rPr>
          <w:szCs w:val="21"/>
        </w:rPr>
      </w:pPr>
    </w:p>
    <w:p w:rsidR="00711B94" w:rsidRPr="009A5237" w:rsidRDefault="00711B94">
      <w:pPr>
        <w:rPr>
          <w:szCs w:val="21"/>
        </w:rPr>
      </w:pPr>
    </w:p>
    <w:sectPr w:rsidR="00711B94" w:rsidRPr="009A5237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94" w:rsidRDefault="000A6E94" w:rsidP="00F5541D">
      <w:r>
        <w:separator/>
      </w:r>
    </w:p>
  </w:endnote>
  <w:endnote w:type="continuationSeparator" w:id="1">
    <w:p w:rsidR="000A6E94" w:rsidRDefault="000A6E94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94" w:rsidRDefault="000A6E94" w:rsidP="00F5541D">
      <w:r>
        <w:separator/>
      </w:r>
    </w:p>
  </w:footnote>
  <w:footnote w:type="continuationSeparator" w:id="1">
    <w:p w:rsidR="000A6E94" w:rsidRDefault="000A6E94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698"/>
        </w:tabs>
        <w:ind w:left="698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>
    <w:nsid w:val="56A40FB7"/>
    <w:multiLevelType w:val="hybridMultilevel"/>
    <w:tmpl w:val="A4BAEAE2"/>
    <w:lvl w:ilvl="0" w:tplc="DAFEFCAA">
      <w:start w:val="1"/>
      <w:numFmt w:val="decimal"/>
      <w:lvlText w:val="%1."/>
      <w:lvlJc w:val="left"/>
      <w:pPr>
        <w:ind w:left="360" w:hanging="36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05FFF"/>
    <w:rsid w:val="000165A7"/>
    <w:rsid w:val="000A0A8B"/>
    <w:rsid w:val="000A6E94"/>
    <w:rsid w:val="000B0733"/>
    <w:rsid w:val="00111CD9"/>
    <w:rsid w:val="00123C4A"/>
    <w:rsid w:val="00144C47"/>
    <w:rsid w:val="00172447"/>
    <w:rsid w:val="001816A6"/>
    <w:rsid w:val="001A07B4"/>
    <w:rsid w:val="001B4246"/>
    <w:rsid w:val="001D3E6D"/>
    <w:rsid w:val="00202C1A"/>
    <w:rsid w:val="0028189B"/>
    <w:rsid w:val="00286413"/>
    <w:rsid w:val="002C2E06"/>
    <w:rsid w:val="002D415D"/>
    <w:rsid w:val="002F32CF"/>
    <w:rsid w:val="00322A8C"/>
    <w:rsid w:val="003402B9"/>
    <w:rsid w:val="00377C7F"/>
    <w:rsid w:val="00453A9A"/>
    <w:rsid w:val="004626D9"/>
    <w:rsid w:val="004A1CE4"/>
    <w:rsid w:val="004B6518"/>
    <w:rsid w:val="004E2DC8"/>
    <w:rsid w:val="00541A11"/>
    <w:rsid w:val="00577242"/>
    <w:rsid w:val="005F7D2C"/>
    <w:rsid w:val="00626C5D"/>
    <w:rsid w:val="006B1F5C"/>
    <w:rsid w:val="006D7FC6"/>
    <w:rsid w:val="00711B94"/>
    <w:rsid w:val="007133E9"/>
    <w:rsid w:val="007247B3"/>
    <w:rsid w:val="0073457F"/>
    <w:rsid w:val="00742962"/>
    <w:rsid w:val="007543C8"/>
    <w:rsid w:val="00770EF8"/>
    <w:rsid w:val="007E1B16"/>
    <w:rsid w:val="00812B3D"/>
    <w:rsid w:val="00866878"/>
    <w:rsid w:val="008C38EF"/>
    <w:rsid w:val="009106BA"/>
    <w:rsid w:val="0092615D"/>
    <w:rsid w:val="00953B44"/>
    <w:rsid w:val="00971957"/>
    <w:rsid w:val="00973CB0"/>
    <w:rsid w:val="009829BD"/>
    <w:rsid w:val="00987691"/>
    <w:rsid w:val="009A5237"/>
    <w:rsid w:val="009B23EF"/>
    <w:rsid w:val="009E4F07"/>
    <w:rsid w:val="009E7DB5"/>
    <w:rsid w:val="00A01745"/>
    <w:rsid w:val="00A14188"/>
    <w:rsid w:val="00A2059E"/>
    <w:rsid w:val="00A22CFD"/>
    <w:rsid w:val="00A44C75"/>
    <w:rsid w:val="00A45B4B"/>
    <w:rsid w:val="00A52F5A"/>
    <w:rsid w:val="00A904AE"/>
    <w:rsid w:val="00AF4418"/>
    <w:rsid w:val="00B96DAC"/>
    <w:rsid w:val="00BB52AF"/>
    <w:rsid w:val="00BC6357"/>
    <w:rsid w:val="00BC63DF"/>
    <w:rsid w:val="00BD1EEF"/>
    <w:rsid w:val="00BE1D67"/>
    <w:rsid w:val="00BE2E03"/>
    <w:rsid w:val="00C4198E"/>
    <w:rsid w:val="00C521AB"/>
    <w:rsid w:val="00C844DB"/>
    <w:rsid w:val="00C91CA0"/>
    <w:rsid w:val="00CA1909"/>
    <w:rsid w:val="00CA2848"/>
    <w:rsid w:val="00CB0047"/>
    <w:rsid w:val="00CC4B12"/>
    <w:rsid w:val="00CD54D9"/>
    <w:rsid w:val="00CE0963"/>
    <w:rsid w:val="00D01C7B"/>
    <w:rsid w:val="00D45A34"/>
    <w:rsid w:val="00D6712E"/>
    <w:rsid w:val="00D754F8"/>
    <w:rsid w:val="00DA0F50"/>
    <w:rsid w:val="00DA20A7"/>
    <w:rsid w:val="00DE053D"/>
    <w:rsid w:val="00E160A0"/>
    <w:rsid w:val="00E35763"/>
    <w:rsid w:val="00EB5D4D"/>
    <w:rsid w:val="00F5541D"/>
    <w:rsid w:val="00F8108F"/>
    <w:rsid w:val="00F8229A"/>
    <w:rsid w:val="00F86D9D"/>
    <w:rsid w:val="00F9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1" type="connector" idref="#_x0000_s1065">
          <o:proxy start="" idref="#_x0000_s1053" connectloc="2"/>
          <o:proxy end="" idref="#_x0000_s1064" connectloc="0"/>
        </o:r>
        <o:r id="V:Rule22" type="connector" idref="#_x0000_s1050"/>
        <o:r id="V:Rule23" type="connector" idref="#_x0000_s1033">
          <o:proxy start="" idref="#_x0000_s1029" connectloc="2"/>
          <o:proxy end="" idref="#_x0000_s1032" connectloc="0"/>
        </o:r>
        <o:r id="V:Rule24" type="connector" idref="#_x0000_s1057"/>
        <o:r id="V:Rule25" type="connector" idref="#_x0000_s1047">
          <o:proxy start="" idref="#_x0000_s1036" connectloc="2"/>
          <o:proxy end="" idref="#_x0000_s1044" connectloc="0"/>
        </o:r>
        <o:r id="V:Rule26" type="connector" idref="#_x0000_s1070">
          <o:proxy start="" idref="#_x0000_s1029" connectloc="2"/>
          <o:proxy end="" idref="#_x0000_s1069" connectloc="1"/>
        </o:r>
        <o:r id="V:Rule27" type="connector" idref="#_x0000_s1039">
          <o:proxy start="" idref="#_x0000_s1032" connectloc="2"/>
          <o:proxy end="" idref="#_x0000_s1037" connectloc="0"/>
        </o:r>
        <o:r id="V:Rule28" type="connector" idref="#_x0000_s1066"/>
        <o:r id="V:Rule29" type="connector" idref="#_x0000_s1068"/>
        <o:r id="V:Rule30" type="connector" idref="#_x0000_s1055"/>
        <o:r id="V:Rule31" type="connector" idref="#_x0000_s1056"/>
        <o:r id="V:Rule32" type="connector" idref="#_x0000_s1041">
          <o:proxy start="" idref="#_x0000_s1032" connectloc="2"/>
          <o:proxy end="" idref="#_x0000_s1038" connectloc="0"/>
        </o:r>
        <o:r id="V:Rule33" type="connector" idref="#_x0000_s1045">
          <o:proxy start="" idref="#_x0000_s1037" connectloc="2"/>
          <o:proxy end="" idref="#_x0000_s1042" connectloc="0"/>
        </o:r>
        <o:r id="V:Rule34" type="connector" idref="#_x0000_s1046">
          <o:proxy start="" idref="#_x0000_s1038" connectloc="2"/>
          <o:proxy end="" idref="#_x0000_s1043" connectloc="0"/>
        </o:r>
        <o:r id="V:Rule35" type="connector" idref="#_x0000_s1061"/>
        <o:r id="V:Rule36" type="connector" idref="#_x0000_s1040">
          <o:proxy start="" idref="#_x0000_s1032" connectloc="2"/>
          <o:proxy end="" idref="#_x0000_s1036" connectloc="0"/>
        </o:r>
        <o:r id="V:Rule37" type="connector" idref="#_x0000_s1067"/>
        <o:r id="V:Rule38" type="connector" idref="#_x0000_s1058"/>
        <o:r id="V:Rule39" type="connector" idref="#_x0000_s1062"/>
        <o:r id="V:Rule40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0844-7592-4459-854E-4C99BCF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10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wangyy</cp:lastModifiedBy>
  <cp:revision>46</cp:revision>
  <dcterms:created xsi:type="dcterms:W3CDTF">2016-08-08T05:55:00Z</dcterms:created>
  <dcterms:modified xsi:type="dcterms:W3CDTF">2017-05-26T05:13:00Z</dcterms:modified>
</cp:coreProperties>
</file>