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4" w:rsidRPr="00626C5D" w:rsidRDefault="005E4DB8" w:rsidP="00F5541D">
      <w:pPr>
        <w:adjustRightInd w:val="0"/>
        <w:snapToGrid w:val="0"/>
        <w:spacing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甲状舌管囊肿</w:t>
      </w:r>
      <w:r w:rsidR="00F5541D" w:rsidRPr="00626C5D">
        <w:rPr>
          <w:rFonts w:asciiTheme="majorEastAsia" w:eastAsiaTheme="majorEastAsia" w:hAnsiTheme="majorEastAsia" w:hint="eastAsia"/>
          <w:b/>
          <w:sz w:val="44"/>
          <w:szCs w:val="44"/>
        </w:rPr>
        <w:t>临床路径</w:t>
      </w:r>
    </w:p>
    <w:p w:rsidR="00626C5D" w:rsidRPr="00C714CA" w:rsidRDefault="00626C5D" w:rsidP="00626C5D">
      <w:pPr>
        <w:adjustRightInd w:val="0"/>
        <w:snapToGrid w:val="0"/>
        <w:spacing w:line="360" w:lineRule="auto"/>
        <w:jc w:val="center"/>
        <w:rPr>
          <w:rFonts w:ascii="仿宋_GB2312" w:eastAsia="仿宋_GB2312" w:hAnsiTheme="majorEastAsia"/>
          <w:sz w:val="32"/>
          <w:szCs w:val="44"/>
        </w:rPr>
      </w:pPr>
      <w:r w:rsidRPr="00C714CA">
        <w:rPr>
          <w:rFonts w:ascii="仿宋_GB2312" w:eastAsia="仿宋_GB2312" w:hAnsiTheme="majorEastAsia" w:hint="eastAsia"/>
          <w:sz w:val="32"/>
          <w:szCs w:val="44"/>
        </w:rPr>
        <w:t>（2017年版）</w:t>
      </w:r>
    </w:p>
    <w:p w:rsidR="00F5541D" w:rsidRDefault="00711B94" w:rsidP="00C714CA">
      <w:pPr>
        <w:adjustRightInd w:val="0"/>
        <w:snapToGrid w:val="0"/>
        <w:spacing w:line="620" w:lineRule="exact"/>
        <w:rPr>
          <w:rFonts w:ascii="黑体" w:eastAsia="黑体" w:hAnsi="黑体"/>
          <w:sz w:val="32"/>
          <w:szCs w:val="32"/>
        </w:rPr>
      </w:pPr>
      <w:r>
        <w:rPr>
          <w:rFonts w:ascii="黑体" w:eastAsia="黑体" w:hAnsi="黑体" w:hint="eastAsia"/>
          <w:sz w:val="32"/>
          <w:szCs w:val="32"/>
        </w:rPr>
        <w:t>一、</w:t>
      </w:r>
      <w:r w:rsidR="00346F13">
        <w:rPr>
          <w:rFonts w:ascii="黑体" w:eastAsia="黑体" w:hAnsi="黑体" w:hint="eastAsia"/>
          <w:sz w:val="32"/>
          <w:szCs w:val="32"/>
        </w:rPr>
        <w:t>甲状舌管囊肿临床路径</w:t>
      </w:r>
      <w:r w:rsidR="00F5541D" w:rsidRPr="00AA4945">
        <w:rPr>
          <w:rFonts w:ascii="黑体" w:eastAsia="黑体" w:hAnsi="黑体" w:hint="eastAsia"/>
          <w:sz w:val="32"/>
          <w:szCs w:val="32"/>
        </w:rPr>
        <w:t>标准住院流程</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（一）适用对象。</w:t>
      </w:r>
    </w:p>
    <w:p w:rsidR="00F5541D" w:rsidRDefault="00F831B3" w:rsidP="00C714CA">
      <w:pPr>
        <w:spacing w:line="620" w:lineRule="exact"/>
        <w:rPr>
          <w:rFonts w:ascii="仿宋_GB2312" w:eastAsia="仿宋_GB2312"/>
          <w:sz w:val="32"/>
          <w:szCs w:val="32"/>
        </w:rPr>
      </w:pPr>
      <w:r>
        <w:rPr>
          <w:rFonts w:ascii="仿宋_GB2312" w:eastAsia="仿宋_GB2312" w:hint="eastAsia"/>
          <w:sz w:val="32"/>
          <w:szCs w:val="32"/>
        </w:rPr>
        <w:t>第一诊断为甲状舌管囊肿（ICD10：Q89.202）</w:t>
      </w:r>
    </w:p>
    <w:p w:rsidR="00F831B3" w:rsidRDefault="00F831B3" w:rsidP="00C714CA">
      <w:pPr>
        <w:spacing w:line="620" w:lineRule="exact"/>
        <w:rPr>
          <w:rFonts w:ascii="仿宋_GB2312" w:eastAsia="仿宋_GB2312"/>
          <w:sz w:val="32"/>
          <w:szCs w:val="32"/>
        </w:rPr>
      </w:pPr>
      <w:r>
        <w:rPr>
          <w:rFonts w:ascii="仿宋_GB2312" w:eastAsia="仿宋_GB2312" w:hint="eastAsia"/>
          <w:sz w:val="32"/>
          <w:szCs w:val="32"/>
        </w:rPr>
        <w:t>行甲状舌管囊肿切除术（ICD10:06.701）</w:t>
      </w:r>
    </w:p>
    <w:p w:rsidR="00F5541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（二）诊断依据。</w:t>
      </w:r>
    </w:p>
    <w:p w:rsidR="00180EDC" w:rsidRPr="005E4DB8" w:rsidRDefault="00180EDC" w:rsidP="00C714CA">
      <w:pPr>
        <w:spacing w:line="620" w:lineRule="exact"/>
        <w:rPr>
          <w:rFonts w:ascii="仿宋_GB2312" w:eastAsia="仿宋_GB2312"/>
          <w:sz w:val="32"/>
          <w:szCs w:val="32"/>
        </w:rPr>
      </w:pPr>
      <w:r w:rsidRPr="005E4DB8">
        <w:rPr>
          <w:rFonts w:ascii="仿宋_GB2312" w:eastAsia="仿宋_GB2312" w:hint="eastAsia"/>
          <w:sz w:val="32"/>
          <w:szCs w:val="32"/>
        </w:rPr>
        <w:t>根据《临床诊疗指南-耳鼻咽喉头颈外科学分册》（中华医学会编著，人民卫生出版社）</w:t>
      </w:r>
    </w:p>
    <w:p w:rsidR="00180EDC" w:rsidRDefault="00D6459F" w:rsidP="00C714CA">
      <w:pPr>
        <w:spacing w:line="620" w:lineRule="exact"/>
        <w:rPr>
          <w:rFonts w:ascii="仿宋_GB2312" w:eastAsia="仿宋_GB2312"/>
          <w:sz w:val="32"/>
          <w:szCs w:val="32"/>
        </w:rPr>
      </w:pPr>
      <w:r>
        <w:rPr>
          <w:rFonts w:ascii="仿宋_GB2312" w:eastAsia="仿宋_GB2312" w:hint="eastAsia"/>
          <w:sz w:val="32"/>
          <w:szCs w:val="32"/>
        </w:rPr>
        <w:t xml:space="preserve">1. </w:t>
      </w:r>
      <w:r w:rsidR="00180EDC">
        <w:rPr>
          <w:rFonts w:ascii="仿宋_GB2312" w:eastAsia="仿宋_GB2312" w:hint="eastAsia"/>
          <w:sz w:val="32"/>
          <w:szCs w:val="32"/>
        </w:rPr>
        <w:t>病史：颈部正中半圆形肿物；</w:t>
      </w:r>
    </w:p>
    <w:p w:rsidR="001816A6" w:rsidRDefault="00180EDC" w:rsidP="00C714CA">
      <w:pPr>
        <w:spacing w:line="620" w:lineRule="exact"/>
        <w:rPr>
          <w:rFonts w:ascii="仿宋_GB2312" w:eastAsia="仿宋_GB2312"/>
          <w:sz w:val="32"/>
          <w:szCs w:val="32"/>
        </w:rPr>
      </w:pPr>
      <w:r>
        <w:rPr>
          <w:rFonts w:ascii="仿宋_GB2312" w:eastAsia="仿宋_GB2312" w:hint="eastAsia"/>
          <w:sz w:val="32"/>
          <w:szCs w:val="32"/>
        </w:rPr>
        <w:t>2. 体格检查：触诊肿物呈囊性，位于皮下、舌骨与甲状软骨之间，表面光滑，随吞咽上下移动；</w:t>
      </w:r>
    </w:p>
    <w:p w:rsidR="00D6459F" w:rsidRDefault="00180EDC" w:rsidP="00C714CA">
      <w:pPr>
        <w:spacing w:line="620" w:lineRule="exact"/>
        <w:rPr>
          <w:rFonts w:ascii="仿宋_GB2312" w:eastAsia="仿宋_GB2312"/>
          <w:sz w:val="32"/>
          <w:szCs w:val="32"/>
        </w:rPr>
      </w:pPr>
      <w:r>
        <w:rPr>
          <w:rFonts w:ascii="仿宋_GB2312" w:eastAsia="仿宋_GB2312" w:hint="eastAsia"/>
          <w:sz w:val="32"/>
          <w:szCs w:val="32"/>
        </w:rPr>
        <w:t>3</w:t>
      </w:r>
      <w:r w:rsidR="00D6459F">
        <w:rPr>
          <w:rFonts w:ascii="仿宋_GB2312" w:eastAsia="仿宋_GB2312" w:hint="eastAsia"/>
          <w:sz w:val="32"/>
          <w:szCs w:val="32"/>
        </w:rPr>
        <w:t>.</w:t>
      </w:r>
      <w:r>
        <w:rPr>
          <w:rFonts w:ascii="仿宋_GB2312" w:eastAsia="仿宋_GB2312" w:hint="eastAsia"/>
          <w:sz w:val="32"/>
          <w:szCs w:val="32"/>
        </w:rPr>
        <w:t xml:space="preserve"> 辅助检查：超声检查</w:t>
      </w:r>
      <w:r w:rsidR="00D6459F">
        <w:rPr>
          <w:rFonts w:ascii="仿宋_GB2312" w:eastAsia="仿宋_GB2312" w:hint="eastAsia"/>
          <w:sz w:val="32"/>
          <w:szCs w:val="32"/>
        </w:rPr>
        <w:t>。</w:t>
      </w:r>
    </w:p>
    <w:p w:rsidR="00711B94" w:rsidRPr="00626C5D" w:rsidRDefault="00D6459F" w:rsidP="00C714CA">
      <w:pPr>
        <w:spacing w:line="620" w:lineRule="exact"/>
        <w:rPr>
          <w:rFonts w:ascii="仿宋_GB2312" w:eastAsia="仿宋_GB2312"/>
          <w:sz w:val="32"/>
          <w:szCs w:val="32"/>
        </w:rPr>
      </w:pPr>
      <w:r>
        <w:rPr>
          <w:rFonts w:ascii="仿宋_GB2312" w:eastAsia="仿宋_GB2312" w:hint="eastAsia"/>
          <w:sz w:val="32"/>
          <w:szCs w:val="32"/>
        </w:rPr>
        <w:t xml:space="preserve">3. </w:t>
      </w:r>
      <w:r w:rsidR="00180EDC">
        <w:rPr>
          <w:rFonts w:ascii="仿宋_GB2312" w:eastAsia="仿宋_GB2312" w:hint="eastAsia"/>
          <w:sz w:val="32"/>
          <w:szCs w:val="32"/>
        </w:rPr>
        <w:t>鉴别诊断：同位素检查</w:t>
      </w:r>
      <w:r>
        <w:rPr>
          <w:rFonts w:ascii="仿宋_GB2312" w:eastAsia="仿宋_GB2312" w:hint="eastAsia"/>
          <w:sz w:val="32"/>
          <w:szCs w:val="32"/>
        </w:rPr>
        <w:t>排除异位甲状腺。</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（三）进入路径标准。</w:t>
      </w:r>
    </w:p>
    <w:p w:rsidR="00F5541D" w:rsidRDefault="00180EDC" w:rsidP="00C714CA">
      <w:pPr>
        <w:spacing w:line="620" w:lineRule="exact"/>
        <w:rPr>
          <w:rFonts w:ascii="仿宋_GB2312" w:eastAsia="仿宋_GB2312"/>
          <w:sz w:val="32"/>
          <w:szCs w:val="32"/>
        </w:rPr>
      </w:pPr>
      <w:r>
        <w:rPr>
          <w:rFonts w:ascii="仿宋_GB2312" w:eastAsia="仿宋_GB2312" w:hint="eastAsia"/>
          <w:sz w:val="32"/>
          <w:szCs w:val="32"/>
        </w:rPr>
        <w:t>1. 第一诊断符合ICD10：Q89.202甲状舌管囊肿疾病编码；</w:t>
      </w:r>
    </w:p>
    <w:p w:rsidR="00180EDC" w:rsidRDefault="00180EDC" w:rsidP="00C714CA">
      <w:pPr>
        <w:spacing w:line="620" w:lineRule="exact"/>
        <w:rPr>
          <w:rFonts w:ascii="仿宋_GB2312" w:eastAsia="仿宋_GB2312"/>
          <w:sz w:val="32"/>
          <w:szCs w:val="32"/>
        </w:rPr>
      </w:pPr>
      <w:r>
        <w:rPr>
          <w:rFonts w:ascii="仿宋_GB2312" w:eastAsia="仿宋_GB2312" w:hint="eastAsia"/>
          <w:sz w:val="32"/>
          <w:szCs w:val="32"/>
        </w:rPr>
        <w:t>2. 无绝对手术禁忌；</w:t>
      </w:r>
    </w:p>
    <w:p w:rsidR="00180EDC" w:rsidRDefault="00180EDC" w:rsidP="00C714CA">
      <w:pPr>
        <w:spacing w:line="620" w:lineRule="exact"/>
        <w:rPr>
          <w:rFonts w:ascii="仿宋_GB2312" w:eastAsia="仿宋_GB2312"/>
          <w:sz w:val="32"/>
          <w:szCs w:val="32"/>
        </w:rPr>
      </w:pPr>
      <w:r>
        <w:rPr>
          <w:rFonts w:ascii="仿宋_GB2312" w:eastAsia="仿宋_GB2312" w:hint="eastAsia"/>
          <w:sz w:val="32"/>
          <w:szCs w:val="32"/>
        </w:rPr>
        <w:t>3. 当患者同时具有其他疾病诊断，但在住院期间不需特殊处理也不影响第一诊断的临床路径流程实施时，可以进入路径</w:t>
      </w:r>
      <w:r w:rsidR="005E4DB8">
        <w:rPr>
          <w:rFonts w:ascii="仿宋_GB2312" w:eastAsia="仿宋_GB2312" w:hint="eastAsia"/>
          <w:sz w:val="32"/>
          <w:szCs w:val="32"/>
        </w:rPr>
        <w:t>；</w:t>
      </w:r>
    </w:p>
    <w:p w:rsidR="00711B94" w:rsidRPr="006D5740" w:rsidRDefault="00180EDC" w:rsidP="00C714CA">
      <w:pPr>
        <w:spacing w:line="620" w:lineRule="exact"/>
        <w:rPr>
          <w:rFonts w:ascii="仿宋_GB2312" w:eastAsia="仿宋_GB2312"/>
          <w:sz w:val="32"/>
          <w:szCs w:val="32"/>
        </w:rPr>
      </w:pPr>
      <w:r>
        <w:rPr>
          <w:rFonts w:ascii="仿宋_GB2312" w:eastAsia="仿宋_GB2312" w:hint="eastAsia"/>
          <w:sz w:val="32"/>
          <w:szCs w:val="32"/>
        </w:rPr>
        <w:t xml:space="preserve">4. </w:t>
      </w:r>
      <w:r w:rsidR="006D5740">
        <w:rPr>
          <w:rFonts w:ascii="仿宋_GB2312" w:eastAsia="仿宋_GB2312" w:hint="eastAsia"/>
          <w:sz w:val="32"/>
          <w:szCs w:val="32"/>
        </w:rPr>
        <w:t>对可能存在癌变或异位甲状腺等病情复杂的病例，不进入路径。</w:t>
      </w:r>
    </w:p>
    <w:p w:rsidR="00F5541D" w:rsidRPr="00626C5D" w:rsidRDefault="00F5541D" w:rsidP="00C714CA">
      <w:pPr>
        <w:spacing w:line="620" w:lineRule="exact"/>
        <w:rPr>
          <w:rFonts w:ascii="楷体_GB2312" w:eastAsia="楷体_GB2312" w:hAnsi="宋体"/>
          <w:b/>
          <w:bCs/>
          <w:sz w:val="32"/>
          <w:szCs w:val="32"/>
        </w:rPr>
      </w:pPr>
      <w:r w:rsidRPr="00626C5D">
        <w:rPr>
          <w:rFonts w:ascii="楷体_GB2312" w:eastAsia="楷体_GB2312" w:hAnsi="宋体" w:hint="eastAsia"/>
          <w:b/>
          <w:bCs/>
          <w:sz w:val="32"/>
          <w:szCs w:val="32"/>
        </w:rPr>
        <w:lastRenderedPageBreak/>
        <w:t>（四）标准住院日。</w:t>
      </w:r>
    </w:p>
    <w:p w:rsidR="00711B94" w:rsidRPr="00626C5D" w:rsidRDefault="006D5740" w:rsidP="00C714CA">
      <w:pPr>
        <w:spacing w:line="620" w:lineRule="exact"/>
        <w:rPr>
          <w:rFonts w:ascii="仿宋_GB2312" w:eastAsia="仿宋_GB2312"/>
          <w:sz w:val="32"/>
          <w:szCs w:val="32"/>
        </w:rPr>
      </w:pPr>
      <w:r>
        <w:rPr>
          <w:rFonts w:ascii="仿宋_GB2312" w:eastAsia="仿宋_GB2312" w:hint="eastAsia"/>
          <w:sz w:val="32"/>
          <w:szCs w:val="32"/>
        </w:rPr>
        <w:t>≤</w:t>
      </w:r>
      <w:r w:rsidR="000E2E2B">
        <w:rPr>
          <w:rFonts w:ascii="仿宋_GB2312" w:eastAsia="仿宋_GB2312" w:hint="eastAsia"/>
          <w:sz w:val="32"/>
          <w:szCs w:val="32"/>
        </w:rPr>
        <w:t>8</w:t>
      </w:r>
      <w:r w:rsidR="00151350">
        <w:rPr>
          <w:rFonts w:ascii="仿宋_GB2312" w:eastAsia="仿宋_GB2312" w:hint="eastAsia"/>
          <w:sz w:val="32"/>
          <w:szCs w:val="32"/>
        </w:rPr>
        <w:t>天。</w:t>
      </w:r>
    </w:p>
    <w:p w:rsidR="00151350"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（五）住院期间的检查项目。</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1.必需的检查项目</w:t>
      </w:r>
    </w:p>
    <w:p w:rsidR="006D5740" w:rsidRDefault="006D5740" w:rsidP="00C714CA">
      <w:pPr>
        <w:spacing w:line="620" w:lineRule="exact"/>
        <w:rPr>
          <w:rFonts w:ascii="仿宋_GB2312" w:eastAsia="仿宋_GB2312"/>
          <w:sz w:val="32"/>
          <w:szCs w:val="32"/>
        </w:rPr>
      </w:pPr>
      <w:r>
        <w:rPr>
          <w:rFonts w:ascii="仿宋_GB2312" w:eastAsia="仿宋_GB2312" w:hint="eastAsia"/>
          <w:sz w:val="32"/>
          <w:szCs w:val="32"/>
        </w:rPr>
        <w:t>（1）</w:t>
      </w:r>
      <w:r w:rsidR="00151350">
        <w:rPr>
          <w:rFonts w:ascii="仿宋_GB2312" w:eastAsia="仿宋_GB2312" w:hint="eastAsia"/>
          <w:sz w:val="32"/>
          <w:szCs w:val="32"/>
        </w:rPr>
        <w:t>血常规</w:t>
      </w:r>
      <w:r w:rsidR="003E705E">
        <w:rPr>
          <w:rFonts w:ascii="仿宋_GB2312" w:eastAsia="仿宋_GB2312" w:hint="eastAsia"/>
          <w:sz w:val="32"/>
          <w:szCs w:val="32"/>
        </w:rPr>
        <w:t>、血型、凝血功能</w:t>
      </w:r>
      <w:r w:rsidR="00151350">
        <w:rPr>
          <w:rFonts w:ascii="仿宋_GB2312" w:eastAsia="仿宋_GB2312" w:hint="eastAsia"/>
          <w:sz w:val="32"/>
          <w:szCs w:val="32"/>
        </w:rPr>
        <w:t>，</w:t>
      </w:r>
      <w:r>
        <w:rPr>
          <w:rFonts w:ascii="仿宋_GB2312" w:eastAsia="仿宋_GB2312" w:hint="eastAsia"/>
          <w:sz w:val="32"/>
          <w:szCs w:val="32"/>
        </w:rPr>
        <w:t>尿常规；</w:t>
      </w:r>
    </w:p>
    <w:p w:rsidR="003E705E" w:rsidRDefault="006D5740" w:rsidP="00C714CA">
      <w:pPr>
        <w:spacing w:line="620" w:lineRule="exact"/>
        <w:rPr>
          <w:rFonts w:ascii="仿宋_GB2312" w:eastAsia="仿宋_GB2312"/>
          <w:sz w:val="32"/>
          <w:szCs w:val="32"/>
        </w:rPr>
      </w:pPr>
      <w:r>
        <w:rPr>
          <w:rFonts w:ascii="仿宋_GB2312" w:eastAsia="仿宋_GB2312" w:hint="eastAsia"/>
          <w:sz w:val="32"/>
          <w:szCs w:val="32"/>
        </w:rPr>
        <w:t>（2</w:t>
      </w:r>
      <w:r w:rsidR="00361E19">
        <w:rPr>
          <w:rFonts w:ascii="仿宋_GB2312" w:eastAsia="仿宋_GB2312" w:hint="eastAsia"/>
          <w:sz w:val="32"/>
          <w:szCs w:val="32"/>
        </w:rPr>
        <w:t>）肝功能、肾功能、血糖</w:t>
      </w:r>
      <w:r>
        <w:rPr>
          <w:rFonts w:ascii="仿宋_GB2312" w:eastAsia="仿宋_GB2312" w:hint="eastAsia"/>
          <w:sz w:val="32"/>
          <w:szCs w:val="32"/>
        </w:rPr>
        <w:t>；</w:t>
      </w:r>
    </w:p>
    <w:p w:rsidR="006D5740" w:rsidRDefault="006D5740" w:rsidP="00C714CA">
      <w:pPr>
        <w:spacing w:line="620" w:lineRule="exact"/>
        <w:rPr>
          <w:rFonts w:ascii="仿宋_GB2312" w:eastAsia="仿宋_GB2312"/>
          <w:sz w:val="32"/>
          <w:szCs w:val="32"/>
        </w:rPr>
      </w:pPr>
      <w:r>
        <w:rPr>
          <w:rFonts w:ascii="仿宋_GB2312" w:eastAsia="仿宋_GB2312" w:hint="eastAsia"/>
          <w:sz w:val="32"/>
          <w:szCs w:val="32"/>
        </w:rPr>
        <w:t>（3）感染</w:t>
      </w:r>
      <w:r w:rsidR="003E705E">
        <w:rPr>
          <w:rFonts w:ascii="仿宋_GB2312" w:eastAsia="仿宋_GB2312" w:hint="eastAsia"/>
          <w:sz w:val="32"/>
          <w:szCs w:val="32"/>
        </w:rPr>
        <w:t>性</w:t>
      </w:r>
      <w:r>
        <w:rPr>
          <w:rFonts w:ascii="仿宋_GB2312" w:eastAsia="仿宋_GB2312" w:hint="eastAsia"/>
          <w:sz w:val="32"/>
          <w:szCs w:val="32"/>
        </w:rPr>
        <w:t>疾病筛查（乙肝、丙肝、艾滋病、梅毒等）；</w:t>
      </w:r>
    </w:p>
    <w:p w:rsidR="006D5740" w:rsidRDefault="006D5740" w:rsidP="00C714CA">
      <w:pPr>
        <w:spacing w:line="620" w:lineRule="exact"/>
        <w:rPr>
          <w:rFonts w:ascii="仿宋_GB2312" w:eastAsia="仿宋_GB2312"/>
          <w:sz w:val="32"/>
          <w:szCs w:val="32"/>
        </w:rPr>
      </w:pPr>
      <w:r>
        <w:rPr>
          <w:rFonts w:ascii="仿宋_GB2312" w:eastAsia="仿宋_GB2312" w:hint="eastAsia"/>
          <w:sz w:val="32"/>
          <w:szCs w:val="32"/>
        </w:rPr>
        <w:t>（4）胸部X光片；</w:t>
      </w:r>
    </w:p>
    <w:p w:rsidR="006D5740" w:rsidRDefault="006D5740" w:rsidP="00C714CA">
      <w:pPr>
        <w:spacing w:line="620" w:lineRule="exact"/>
        <w:rPr>
          <w:rFonts w:ascii="仿宋_GB2312" w:eastAsia="仿宋_GB2312"/>
          <w:sz w:val="32"/>
          <w:szCs w:val="32"/>
        </w:rPr>
      </w:pPr>
      <w:r>
        <w:rPr>
          <w:rFonts w:ascii="仿宋_GB2312" w:eastAsia="仿宋_GB2312" w:hint="eastAsia"/>
          <w:sz w:val="32"/>
          <w:szCs w:val="32"/>
        </w:rPr>
        <w:t>（5）心电图；</w:t>
      </w:r>
    </w:p>
    <w:p w:rsidR="00151350" w:rsidRDefault="006D5740" w:rsidP="00C714CA">
      <w:pPr>
        <w:spacing w:line="620" w:lineRule="exact"/>
        <w:rPr>
          <w:rFonts w:ascii="仿宋_GB2312" w:eastAsia="仿宋_GB2312"/>
          <w:sz w:val="32"/>
          <w:szCs w:val="32"/>
        </w:rPr>
      </w:pPr>
      <w:r>
        <w:rPr>
          <w:rFonts w:ascii="仿宋_GB2312" w:eastAsia="仿宋_GB2312" w:hint="eastAsia"/>
          <w:sz w:val="32"/>
          <w:szCs w:val="32"/>
        </w:rPr>
        <w:t>（6）肿物超声检查；</w:t>
      </w:r>
    </w:p>
    <w:p w:rsidR="006D5740" w:rsidRPr="00626C5D" w:rsidRDefault="006D5740" w:rsidP="00C714CA">
      <w:pPr>
        <w:spacing w:line="620" w:lineRule="exact"/>
        <w:rPr>
          <w:rFonts w:ascii="仿宋_GB2312" w:eastAsia="仿宋_GB2312"/>
          <w:sz w:val="32"/>
          <w:szCs w:val="32"/>
        </w:rPr>
      </w:pPr>
      <w:r>
        <w:rPr>
          <w:rFonts w:ascii="仿宋_GB2312" w:eastAsia="仿宋_GB2312" w:hint="eastAsia"/>
          <w:sz w:val="32"/>
          <w:szCs w:val="32"/>
        </w:rPr>
        <w:t>（7）甲状腺超声或同位素扫描排除异位甲状腺，并确定正常甲状腺位置。</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2.根据患者病情进行的检查项目</w:t>
      </w:r>
    </w:p>
    <w:p w:rsidR="00711B94" w:rsidRDefault="006D5740" w:rsidP="00C714CA">
      <w:pPr>
        <w:spacing w:line="620" w:lineRule="exact"/>
        <w:rPr>
          <w:rFonts w:ascii="仿宋_GB2312" w:eastAsia="仿宋_GB2312"/>
          <w:sz w:val="32"/>
          <w:szCs w:val="32"/>
        </w:rPr>
      </w:pPr>
      <w:r>
        <w:rPr>
          <w:rFonts w:ascii="仿宋_GB2312" w:eastAsia="仿宋_GB2312" w:hint="eastAsia"/>
          <w:sz w:val="32"/>
          <w:szCs w:val="32"/>
        </w:rPr>
        <w:t>（1）</w:t>
      </w:r>
      <w:r w:rsidR="00151350">
        <w:rPr>
          <w:rFonts w:ascii="仿宋_GB2312" w:eastAsia="仿宋_GB2312" w:hint="eastAsia"/>
          <w:sz w:val="32"/>
          <w:szCs w:val="32"/>
        </w:rPr>
        <w:t>曾感染或囊肿较大时行颈部增强CT或MRI</w:t>
      </w:r>
      <w:r>
        <w:rPr>
          <w:rFonts w:ascii="仿宋_GB2312" w:eastAsia="仿宋_GB2312" w:hint="eastAsia"/>
          <w:sz w:val="32"/>
          <w:szCs w:val="32"/>
        </w:rPr>
        <w:t>；</w:t>
      </w:r>
    </w:p>
    <w:p w:rsidR="006D5740" w:rsidRPr="006D5740" w:rsidRDefault="006D5740" w:rsidP="00C714CA">
      <w:pPr>
        <w:spacing w:line="620" w:lineRule="exact"/>
        <w:rPr>
          <w:rFonts w:ascii="仿宋_GB2312" w:eastAsia="仿宋_GB2312"/>
          <w:sz w:val="32"/>
          <w:szCs w:val="32"/>
        </w:rPr>
      </w:pPr>
      <w:r>
        <w:rPr>
          <w:rFonts w:ascii="仿宋_GB2312" w:eastAsia="仿宋_GB2312" w:hint="eastAsia"/>
          <w:sz w:val="32"/>
          <w:szCs w:val="32"/>
        </w:rPr>
        <w:t>（2）肺功能、超声心动图检查和血气分析等。</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（六）治疗方案的选择。</w:t>
      </w:r>
    </w:p>
    <w:p w:rsidR="00F5541D" w:rsidRPr="00626C5D" w:rsidRDefault="00DD24D1" w:rsidP="00C714CA">
      <w:pPr>
        <w:spacing w:line="620" w:lineRule="exact"/>
        <w:rPr>
          <w:rFonts w:ascii="仿宋_GB2312" w:eastAsia="仿宋_GB2312"/>
          <w:sz w:val="32"/>
          <w:szCs w:val="32"/>
        </w:rPr>
      </w:pPr>
      <w:r>
        <w:rPr>
          <w:rFonts w:ascii="仿宋_GB2312" w:eastAsia="仿宋_GB2312" w:hint="eastAsia"/>
          <w:sz w:val="32"/>
          <w:szCs w:val="32"/>
        </w:rPr>
        <w:t>择期手术切除</w:t>
      </w:r>
      <w:r w:rsidR="005E4DB8">
        <w:rPr>
          <w:rFonts w:ascii="仿宋_GB2312" w:eastAsia="仿宋_GB2312" w:hint="eastAsia"/>
          <w:sz w:val="32"/>
          <w:szCs w:val="32"/>
        </w:rPr>
        <w:t>。</w:t>
      </w:r>
    </w:p>
    <w:p w:rsidR="007D292F"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（七）预防性抗菌药物选择与使用时机。</w:t>
      </w:r>
    </w:p>
    <w:p w:rsidR="00FA5BD3" w:rsidRDefault="00FA5BD3" w:rsidP="00C714CA">
      <w:pPr>
        <w:spacing w:line="620" w:lineRule="exact"/>
        <w:rPr>
          <w:rFonts w:ascii="仿宋_GB2312" w:eastAsia="仿宋_GB2312"/>
          <w:sz w:val="32"/>
          <w:szCs w:val="32"/>
        </w:rPr>
      </w:pPr>
      <w:r>
        <w:rPr>
          <w:rFonts w:ascii="仿宋_GB2312" w:eastAsia="仿宋_GB2312" w:hint="eastAsia"/>
          <w:sz w:val="32"/>
          <w:szCs w:val="32"/>
        </w:rPr>
        <w:t>1. 按《抗菌药物临床应用指导原则》（国卫办医发（2015）43号附件）执行。</w:t>
      </w:r>
    </w:p>
    <w:p w:rsidR="00247015" w:rsidRDefault="00FA5BD3" w:rsidP="00C714CA">
      <w:pPr>
        <w:spacing w:line="620" w:lineRule="exact"/>
        <w:rPr>
          <w:rFonts w:ascii="仿宋_GB2312" w:eastAsia="仿宋_GB2312"/>
          <w:sz w:val="32"/>
          <w:szCs w:val="32"/>
        </w:rPr>
      </w:pPr>
      <w:r>
        <w:rPr>
          <w:rFonts w:ascii="仿宋_GB2312" w:eastAsia="仿宋_GB2312" w:hint="eastAsia"/>
          <w:sz w:val="32"/>
          <w:szCs w:val="32"/>
        </w:rPr>
        <w:t xml:space="preserve">2. </w:t>
      </w:r>
      <w:r w:rsidR="00DD24D1">
        <w:rPr>
          <w:rFonts w:ascii="仿宋_GB2312" w:eastAsia="仿宋_GB2312" w:hint="eastAsia"/>
          <w:sz w:val="32"/>
          <w:szCs w:val="32"/>
        </w:rPr>
        <w:t>无明确感染史者，</w:t>
      </w:r>
      <w:r w:rsidR="00247015" w:rsidRPr="00247015">
        <w:rPr>
          <w:rFonts w:ascii="仿宋_GB2312" w:eastAsia="仿宋_GB2312" w:hint="eastAsia"/>
          <w:sz w:val="32"/>
          <w:szCs w:val="32"/>
        </w:rPr>
        <w:t>酌情</w:t>
      </w:r>
      <w:r w:rsidR="00DD24D1">
        <w:rPr>
          <w:rFonts w:ascii="仿宋_GB2312" w:eastAsia="仿宋_GB2312" w:hint="eastAsia"/>
          <w:sz w:val="32"/>
          <w:szCs w:val="32"/>
        </w:rPr>
        <w:t>预防性使用抗生素。</w:t>
      </w:r>
    </w:p>
    <w:p w:rsidR="00DD24D1" w:rsidRPr="00DD24D1" w:rsidRDefault="00FA5BD3" w:rsidP="00C714CA">
      <w:pPr>
        <w:spacing w:line="620" w:lineRule="exact"/>
        <w:rPr>
          <w:rFonts w:ascii="仿宋_GB2312" w:eastAsia="仿宋_GB2312"/>
          <w:sz w:val="32"/>
          <w:szCs w:val="32"/>
        </w:rPr>
      </w:pPr>
      <w:r>
        <w:rPr>
          <w:rFonts w:ascii="仿宋_GB2312" w:eastAsia="仿宋_GB2312" w:hint="eastAsia"/>
          <w:sz w:val="32"/>
          <w:szCs w:val="32"/>
        </w:rPr>
        <w:t>3. 反复</w:t>
      </w:r>
      <w:r w:rsidR="00DD24D1">
        <w:rPr>
          <w:rFonts w:ascii="仿宋_GB2312" w:eastAsia="仿宋_GB2312" w:hint="eastAsia"/>
          <w:sz w:val="32"/>
          <w:szCs w:val="32"/>
        </w:rPr>
        <w:t>感染史或存在瘘管时，应预防性使用抗生素。建议</w:t>
      </w:r>
      <w:r w:rsidR="00DD24D1">
        <w:rPr>
          <w:rFonts w:ascii="仿宋_GB2312" w:eastAsia="仿宋_GB2312" w:hint="eastAsia"/>
          <w:sz w:val="32"/>
          <w:szCs w:val="32"/>
        </w:rPr>
        <w:lastRenderedPageBreak/>
        <w:t>使用青霉素或头孢一代或二代抗生素，术前30分钟至2小时内首次用药，总疗程不超过</w:t>
      </w:r>
      <w:r w:rsidR="00350A1E">
        <w:rPr>
          <w:rFonts w:ascii="仿宋_GB2312" w:eastAsia="仿宋_GB2312" w:hint="eastAsia"/>
          <w:sz w:val="32"/>
          <w:szCs w:val="32"/>
        </w:rPr>
        <w:t>24</w:t>
      </w:r>
      <w:r w:rsidR="00DD24D1">
        <w:rPr>
          <w:rFonts w:ascii="仿宋_GB2312" w:eastAsia="仿宋_GB2312" w:hint="eastAsia"/>
          <w:sz w:val="32"/>
          <w:szCs w:val="32"/>
        </w:rPr>
        <w:t>小时。青霉素和头孢过敏者使用克林霉素。</w:t>
      </w:r>
    </w:p>
    <w:p w:rsidR="00711B94" w:rsidRPr="00626C5D" w:rsidRDefault="00711B94" w:rsidP="00C714CA">
      <w:pPr>
        <w:spacing w:line="620" w:lineRule="exact"/>
        <w:rPr>
          <w:rFonts w:ascii="仿宋_GB2312" w:eastAsia="仿宋_GB2312"/>
          <w:sz w:val="32"/>
          <w:szCs w:val="32"/>
        </w:rPr>
      </w:pP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（八）手术日。</w:t>
      </w:r>
    </w:p>
    <w:p w:rsidR="00DD24D1" w:rsidRDefault="00350A1E" w:rsidP="00C714CA">
      <w:pPr>
        <w:spacing w:line="620" w:lineRule="exact"/>
        <w:rPr>
          <w:rFonts w:ascii="仿宋_GB2312" w:eastAsia="仿宋_GB2312"/>
          <w:sz w:val="32"/>
          <w:szCs w:val="32"/>
        </w:rPr>
      </w:pPr>
      <w:r>
        <w:rPr>
          <w:rFonts w:ascii="仿宋_GB2312" w:eastAsia="仿宋_GB2312" w:hint="eastAsia"/>
          <w:sz w:val="32"/>
          <w:szCs w:val="32"/>
        </w:rPr>
        <w:t>1. 手术日为住院第</w:t>
      </w:r>
      <w:r w:rsidR="000E2E2B">
        <w:rPr>
          <w:rFonts w:ascii="仿宋_GB2312" w:eastAsia="仿宋_GB2312" w:hint="eastAsia"/>
          <w:sz w:val="32"/>
          <w:szCs w:val="32"/>
        </w:rPr>
        <w:t>2-4</w:t>
      </w:r>
      <w:r>
        <w:rPr>
          <w:rFonts w:ascii="仿宋_GB2312" w:eastAsia="仿宋_GB2312" w:hint="eastAsia"/>
          <w:sz w:val="32"/>
          <w:szCs w:val="32"/>
        </w:rPr>
        <w:t>日（根据术前准备完成情况而定）</w:t>
      </w:r>
      <w:r w:rsidR="00DD24D1">
        <w:rPr>
          <w:rFonts w:ascii="仿宋_GB2312" w:eastAsia="仿宋_GB2312" w:hint="eastAsia"/>
          <w:sz w:val="32"/>
          <w:szCs w:val="32"/>
        </w:rPr>
        <w:t>。</w:t>
      </w:r>
    </w:p>
    <w:p w:rsidR="00350A1E" w:rsidRDefault="00350A1E" w:rsidP="00C714CA">
      <w:pPr>
        <w:spacing w:line="620" w:lineRule="exact"/>
        <w:rPr>
          <w:rFonts w:ascii="仿宋_GB2312" w:eastAsia="仿宋_GB2312"/>
          <w:sz w:val="32"/>
          <w:szCs w:val="32"/>
        </w:rPr>
      </w:pPr>
      <w:r>
        <w:rPr>
          <w:rFonts w:ascii="仿宋_GB2312" w:eastAsia="仿宋_GB2312" w:hint="eastAsia"/>
          <w:sz w:val="32"/>
          <w:szCs w:val="32"/>
        </w:rPr>
        <w:t>2. 麻醉方式：全麻。</w:t>
      </w:r>
    </w:p>
    <w:p w:rsidR="00350A1E" w:rsidRDefault="00350A1E" w:rsidP="00C714CA">
      <w:pPr>
        <w:spacing w:line="620" w:lineRule="exact"/>
        <w:rPr>
          <w:rFonts w:ascii="仿宋_GB2312" w:eastAsia="仿宋_GB2312"/>
          <w:sz w:val="32"/>
          <w:szCs w:val="32"/>
        </w:rPr>
      </w:pPr>
      <w:r>
        <w:rPr>
          <w:rFonts w:ascii="仿宋_GB2312" w:eastAsia="仿宋_GB2312" w:hint="eastAsia"/>
          <w:sz w:val="32"/>
          <w:szCs w:val="32"/>
        </w:rPr>
        <w:t>3. 手术方式：甲状舌管囊肿切除术。</w:t>
      </w:r>
    </w:p>
    <w:p w:rsidR="00350A1E" w:rsidRDefault="00350A1E" w:rsidP="00C714CA">
      <w:pPr>
        <w:spacing w:line="620" w:lineRule="exact"/>
        <w:rPr>
          <w:rFonts w:ascii="仿宋_GB2312" w:eastAsia="仿宋_GB2312"/>
          <w:sz w:val="32"/>
          <w:szCs w:val="32"/>
        </w:rPr>
      </w:pPr>
      <w:r>
        <w:rPr>
          <w:rFonts w:ascii="仿宋_GB2312" w:eastAsia="仿宋_GB2312" w:hint="eastAsia"/>
          <w:sz w:val="32"/>
          <w:szCs w:val="32"/>
        </w:rPr>
        <w:t>4. 手术内置物：根据术中情况决定是否放置引流</w:t>
      </w:r>
      <w:r w:rsidR="00361E19">
        <w:rPr>
          <w:rFonts w:ascii="仿宋_GB2312" w:eastAsia="仿宋_GB2312" w:hint="eastAsia"/>
          <w:sz w:val="32"/>
          <w:szCs w:val="32"/>
        </w:rPr>
        <w:t>管（片）</w:t>
      </w:r>
      <w:r>
        <w:rPr>
          <w:rFonts w:ascii="仿宋_GB2312" w:eastAsia="仿宋_GB2312" w:hint="eastAsia"/>
          <w:sz w:val="32"/>
          <w:szCs w:val="32"/>
        </w:rPr>
        <w:t>。</w:t>
      </w:r>
    </w:p>
    <w:p w:rsidR="00350A1E" w:rsidRPr="00350A1E" w:rsidRDefault="00350A1E" w:rsidP="00C714CA">
      <w:pPr>
        <w:spacing w:line="620" w:lineRule="exact"/>
        <w:rPr>
          <w:rFonts w:ascii="仿宋_GB2312" w:eastAsia="仿宋_GB2312"/>
          <w:sz w:val="32"/>
          <w:szCs w:val="32"/>
        </w:rPr>
      </w:pPr>
      <w:r>
        <w:rPr>
          <w:rFonts w:ascii="仿宋_GB2312" w:eastAsia="仿宋_GB2312" w:hint="eastAsia"/>
          <w:sz w:val="32"/>
          <w:szCs w:val="32"/>
        </w:rPr>
        <w:t>5. 病理：</w:t>
      </w:r>
      <w:r w:rsidR="008F1310" w:rsidRPr="00247015">
        <w:rPr>
          <w:rFonts w:ascii="仿宋_GB2312" w:eastAsia="仿宋_GB2312" w:hint="eastAsia"/>
          <w:sz w:val="32"/>
          <w:szCs w:val="32"/>
        </w:rPr>
        <w:t>术中冰冻病理及</w:t>
      </w:r>
      <w:r>
        <w:rPr>
          <w:rFonts w:ascii="仿宋_GB2312" w:eastAsia="仿宋_GB2312" w:hint="eastAsia"/>
          <w:sz w:val="32"/>
          <w:szCs w:val="32"/>
        </w:rPr>
        <w:t>术后石蜡切片病理检查。</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（九）术后恢复。</w:t>
      </w:r>
    </w:p>
    <w:p w:rsidR="00711B94" w:rsidRPr="00626C5D" w:rsidRDefault="00350A1E" w:rsidP="00C714CA">
      <w:pPr>
        <w:spacing w:line="620" w:lineRule="exact"/>
        <w:rPr>
          <w:rFonts w:ascii="仿宋_GB2312" w:eastAsia="仿宋_GB2312"/>
          <w:sz w:val="32"/>
          <w:szCs w:val="32"/>
        </w:rPr>
      </w:pPr>
      <w:r>
        <w:rPr>
          <w:rFonts w:ascii="仿宋_GB2312" w:eastAsia="仿宋_GB2312" w:hint="eastAsia"/>
          <w:sz w:val="32"/>
          <w:szCs w:val="32"/>
        </w:rPr>
        <w:t>≤6天。</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（十）出院标准。</w:t>
      </w:r>
    </w:p>
    <w:p w:rsidR="00350A1E" w:rsidRDefault="00350A1E" w:rsidP="00C714CA">
      <w:pPr>
        <w:spacing w:line="620" w:lineRule="exact"/>
        <w:rPr>
          <w:rFonts w:ascii="仿宋_GB2312" w:eastAsia="仿宋_GB2312"/>
          <w:sz w:val="32"/>
          <w:szCs w:val="32"/>
        </w:rPr>
      </w:pPr>
      <w:r>
        <w:rPr>
          <w:rFonts w:ascii="仿宋_GB2312" w:eastAsia="仿宋_GB2312" w:hint="eastAsia"/>
          <w:sz w:val="32"/>
          <w:szCs w:val="32"/>
        </w:rPr>
        <w:t xml:space="preserve">1. </w:t>
      </w:r>
      <w:r w:rsidR="00DD24D1">
        <w:rPr>
          <w:rFonts w:ascii="仿宋_GB2312" w:eastAsia="仿宋_GB2312" w:hint="eastAsia"/>
          <w:sz w:val="32"/>
          <w:szCs w:val="32"/>
        </w:rPr>
        <w:t>患者</w:t>
      </w:r>
      <w:r>
        <w:rPr>
          <w:rFonts w:ascii="仿宋_GB2312" w:eastAsia="仿宋_GB2312" w:hint="eastAsia"/>
          <w:sz w:val="32"/>
          <w:szCs w:val="32"/>
        </w:rPr>
        <w:t>一般情况良好；</w:t>
      </w:r>
    </w:p>
    <w:p w:rsidR="00F5541D" w:rsidRDefault="00350A1E" w:rsidP="00C714CA">
      <w:pPr>
        <w:spacing w:line="620" w:lineRule="exact"/>
        <w:rPr>
          <w:rFonts w:ascii="仿宋_GB2312" w:eastAsia="仿宋_GB2312"/>
          <w:sz w:val="32"/>
          <w:szCs w:val="32"/>
        </w:rPr>
      </w:pPr>
      <w:r>
        <w:rPr>
          <w:rFonts w:ascii="仿宋_GB2312" w:eastAsia="仿宋_GB2312" w:hint="eastAsia"/>
          <w:sz w:val="32"/>
          <w:szCs w:val="32"/>
        </w:rPr>
        <w:t>2. 无引流管或已拔除引流管</w:t>
      </w:r>
      <w:r w:rsidR="00361E19">
        <w:rPr>
          <w:rFonts w:ascii="仿宋_GB2312" w:eastAsia="仿宋_GB2312" w:hint="eastAsia"/>
          <w:sz w:val="32"/>
          <w:szCs w:val="32"/>
        </w:rPr>
        <w:t>（片）</w:t>
      </w:r>
      <w:r>
        <w:rPr>
          <w:rFonts w:ascii="仿宋_GB2312" w:eastAsia="仿宋_GB2312" w:hint="eastAsia"/>
          <w:sz w:val="32"/>
          <w:szCs w:val="32"/>
        </w:rPr>
        <w:t>；</w:t>
      </w:r>
    </w:p>
    <w:p w:rsidR="00350A1E" w:rsidRPr="00350A1E" w:rsidRDefault="00350A1E" w:rsidP="00C714CA">
      <w:pPr>
        <w:spacing w:line="620" w:lineRule="exact"/>
        <w:rPr>
          <w:rFonts w:ascii="仿宋_GB2312" w:eastAsia="仿宋_GB2312"/>
          <w:sz w:val="32"/>
          <w:szCs w:val="32"/>
        </w:rPr>
      </w:pPr>
      <w:r>
        <w:rPr>
          <w:rFonts w:ascii="仿宋_GB2312" w:eastAsia="仿宋_GB2312" w:hint="eastAsia"/>
          <w:sz w:val="32"/>
          <w:szCs w:val="32"/>
        </w:rPr>
        <w:t>3. 切口愈合良好。</w:t>
      </w:r>
    </w:p>
    <w:p w:rsidR="00F5541D" w:rsidRPr="00626C5D" w:rsidRDefault="00F5541D" w:rsidP="00C714CA">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（十一）变异及原因分析。</w:t>
      </w:r>
    </w:p>
    <w:p w:rsidR="00144C47" w:rsidRPr="00350A1E" w:rsidRDefault="00350A1E" w:rsidP="00C714CA">
      <w:pPr>
        <w:pStyle w:val="a5"/>
        <w:numPr>
          <w:ilvl w:val="0"/>
          <w:numId w:val="2"/>
        </w:numPr>
        <w:spacing w:line="620" w:lineRule="exact"/>
        <w:ind w:firstLineChars="0"/>
        <w:rPr>
          <w:rFonts w:ascii="仿宋_GB2312" w:eastAsia="仿宋_GB2312" w:hAnsi="黑体"/>
          <w:sz w:val="32"/>
          <w:szCs w:val="32"/>
        </w:rPr>
      </w:pPr>
      <w:r w:rsidRPr="00350A1E">
        <w:rPr>
          <w:rFonts w:ascii="仿宋_GB2312" w:eastAsia="仿宋_GB2312" w:hAnsi="黑体" w:hint="eastAsia"/>
          <w:sz w:val="32"/>
          <w:szCs w:val="32"/>
        </w:rPr>
        <w:t>因患者术后出现严重并发症而延期出院。</w:t>
      </w:r>
    </w:p>
    <w:p w:rsidR="00971957" w:rsidRDefault="00350A1E" w:rsidP="00C714CA">
      <w:pPr>
        <w:pStyle w:val="a5"/>
        <w:numPr>
          <w:ilvl w:val="0"/>
          <w:numId w:val="2"/>
        </w:numPr>
        <w:spacing w:line="620" w:lineRule="exact"/>
        <w:ind w:firstLineChars="0"/>
        <w:rPr>
          <w:rFonts w:ascii="仿宋_GB2312" w:eastAsia="仿宋_GB2312" w:hAnsi="黑体"/>
          <w:sz w:val="32"/>
          <w:szCs w:val="32"/>
        </w:rPr>
      </w:pPr>
      <w:r>
        <w:rPr>
          <w:rFonts w:ascii="仿宋_GB2312" w:eastAsia="仿宋_GB2312" w:hAnsi="黑体" w:hint="eastAsia"/>
          <w:sz w:val="32"/>
          <w:szCs w:val="32"/>
        </w:rPr>
        <w:t>术后诊断甲状舌管囊肿癌变等情况。</w:t>
      </w:r>
    </w:p>
    <w:p w:rsidR="005E4DB8" w:rsidRDefault="005E4DB8" w:rsidP="005E4DB8">
      <w:pPr>
        <w:pStyle w:val="a5"/>
        <w:ind w:left="360" w:firstLineChars="0" w:firstLine="0"/>
        <w:rPr>
          <w:rFonts w:ascii="仿宋_GB2312" w:eastAsia="仿宋_GB2312" w:hAnsi="黑体"/>
          <w:sz w:val="32"/>
          <w:szCs w:val="32"/>
        </w:rPr>
      </w:pPr>
    </w:p>
    <w:p w:rsidR="00C714CA" w:rsidRDefault="00C714CA" w:rsidP="005E4DB8">
      <w:pPr>
        <w:pStyle w:val="a5"/>
        <w:ind w:left="360" w:firstLineChars="0" w:firstLine="0"/>
        <w:rPr>
          <w:rFonts w:ascii="仿宋_GB2312" w:eastAsia="仿宋_GB2312" w:hAnsi="黑体"/>
          <w:sz w:val="32"/>
          <w:szCs w:val="32"/>
        </w:rPr>
      </w:pPr>
    </w:p>
    <w:p w:rsidR="00C714CA" w:rsidRPr="005E4DB8" w:rsidRDefault="00C714CA" w:rsidP="005E4DB8">
      <w:pPr>
        <w:pStyle w:val="a5"/>
        <w:ind w:left="360" w:firstLineChars="0" w:firstLine="0"/>
        <w:rPr>
          <w:rFonts w:ascii="仿宋_GB2312" w:eastAsia="仿宋_GB2312" w:hAnsi="黑体"/>
          <w:sz w:val="32"/>
          <w:szCs w:val="32"/>
        </w:rPr>
      </w:pPr>
    </w:p>
    <w:p w:rsidR="00711B94"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346F13">
        <w:rPr>
          <w:rFonts w:ascii="黑体" w:eastAsia="黑体" w:hAnsi="黑体" w:hint="eastAsia"/>
          <w:sz w:val="32"/>
          <w:szCs w:val="32"/>
        </w:rPr>
        <w:t>甲状舌管囊肿</w:t>
      </w:r>
      <w:r>
        <w:rPr>
          <w:rFonts w:ascii="黑体" w:eastAsia="黑体" w:hAnsi="黑体" w:hint="eastAsia"/>
          <w:sz w:val="32"/>
          <w:szCs w:val="32"/>
        </w:rPr>
        <w:t>临床路径</w:t>
      </w:r>
      <w:r w:rsidRPr="00711B94">
        <w:rPr>
          <w:rFonts w:ascii="黑体" w:eastAsia="黑体" w:hAnsi="黑体" w:hint="eastAsia"/>
          <w:sz w:val="32"/>
          <w:szCs w:val="32"/>
        </w:rPr>
        <w:t>执行表单</w:t>
      </w:r>
    </w:p>
    <w:p w:rsidR="00711B94" w:rsidRPr="00C714CA" w:rsidRDefault="00711B94" w:rsidP="00C714CA">
      <w:pPr>
        <w:rPr>
          <w:rFonts w:ascii="宋体" w:hAnsi="宋体"/>
          <w:szCs w:val="21"/>
        </w:rPr>
      </w:pPr>
      <w:r w:rsidRPr="00C714CA">
        <w:rPr>
          <w:rFonts w:ascii="宋体" w:hAnsi="宋体" w:hint="eastAsia"/>
          <w:szCs w:val="21"/>
        </w:rPr>
        <w:t>适用对象：</w:t>
      </w:r>
      <w:r w:rsidRPr="00C714CA">
        <w:rPr>
          <w:rFonts w:ascii="宋体" w:hAnsi="宋体" w:hint="eastAsia"/>
          <w:b/>
          <w:szCs w:val="21"/>
        </w:rPr>
        <w:t>第一诊断</w:t>
      </w:r>
      <w:r w:rsidR="00350A1E" w:rsidRPr="00C714CA">
        <w:rPr>
          <w:rFonts w:ascii="宋体" w:hAnsi="宋体" w:hint="eastAsia"/>
          <w:szCs w:val="21"/>
        </w:rPr>
        <w:t>甲状舌管囊肿</w:t>
      </w:r>
      <w:r w:rsidRPr="00C714CA">
        <w:rPr>
          <w:rFonts w:ascii="宋体" w:hAnsi="宋体"/>
          <w:szCs w:val="21"/>
        </w:rPr>
        <w:t>（ICD</w:t>
      </w:r>
      <w:r w:rsidRPr="00C714CA">
        <w:rPr>
          <w:rFonts w:ascii="宋体" w:hAnsi="宋体" w:hint="eastAsia"/>
          <w:szCs w:val="21"/>
        </w:rPr>
        <w:t>-</w:t>
      </w:r>
      <w:r w:rsidRPr="00C714CA">
        <w:rPr>
          <w:rFonts w:ascii="宋体" w:hAnsi="宋体"/>
          <w:szCs w:val="21"/>
        </w:rPr>
        <w:t>10：</w:t>
      </w:r>
      <w:r w:rsidR="00350A1E" w:rsidRPr="00C714CA">
        <w:rPr>
          <w:rFonts w:ascii="宋体" w:hAnsi="宋体" w:hint="eastAsia"/>
          <w:szCs w:val="21"/>
        </w:rPr>
        <w:t>Q89.202</w:t>
      </w:r>
      <w:r w:rsidRPr="00C714CA">
        <w:rPr>
          <w:rFonts w:ascii="宋体" w:hAnsi="宋体"/>
          <w:szCs w:val="21"/>
        </w:rPr>
        <w:t>）</w:t>
      </w:r>
      <w:r w:rsidRPr="00C714CA">
        <w:rPr>
          <w:rFonts w:ascii="宋体" w:hAnsi="宋体" w:hint="eastAsia"/>
          <w:szCs w:val="21"/>
        </w:rPr>
        <w:t>；</w:t>
      </w:r>
      <w:r w:rsidRPr="00C714CA">
        <w:rPr>
          <w:rFonts w:ascii="宋体" w:hAnsi="宋体"/>
          <w:b/>
          <w:szCs w:val="21"/>
        </w:rPr>
        <w:t>行</w:t>
      </w:r>
      <w:r w:rsidR="000E2E2B" w:rsidRPr="00C714CA">
        <w:rPr>
          <w:rFonts w:ascii="宋体" w:hAnsi="宋体" w:hint="eastAsia"/>
          <w:szCs w:val="21"/>
        </w:rPr>
        <w:t>甲状舌管囊肿切除术（ICD10:06.701）</w:t>
      </w:r>
    </w:p>
    <w:p w:rsidR="00711B94" w:rsidRPr="00C714CA" w:rsidRDefault="00711B94" w:rsidP="00C714CA">
      <w:pPr>
        <w:rPr>
          <w:rFonts w:ascii="宋体" w:hAnsi="宋体"/>
          <w:szCs w:val="21"/>
          <w:u w:val="single"/>
        </w:rPr>
      </w:pPr>
      <w:r w:rsidRPr="00C714CA">
        <w:rPr>
          <w:rFonts w:ascii="宋体" w:hAnsi="宋体" w:hint="eastAsia"/>
          <w:szCs w:val="21"/>
        </w:rPr>
        <w:t>患者姓名  性别</w:t>
      </w:r>
      <w:r w:rsidR="00346F13">
        <w:rPr>
          <w:rFonts w:ascii="宋体" w:hAnsi="宋体" w:hint="eastAsia"/>
          <w:szCs w:val="21"/>
        </w:rPr>
        <w:t xml:space="preserve"> </w:t>
      </w:r>
      <w:r w:rsidRPr="00C714CA">
        <w:rPr>
          <w:rFonts w:ascii="宋体" w:hAnsi="宋体" w:hint="eastAsia"/>
          <w:szCs w:val="21"/>
        </w:rPr>
        <w:t>年龄</w:t>
      </w:r>
      <w:r w:rsidR="00346F13">
        <w:rPr>
          <w:rFonts w:ascii="宋体" w:hAnsi="宋体" w:hint="eastAsia"/>
          <w:szCs w:val="21"/>
        </w:rPr>
        <w:t xml:space="preserve"> </w:t>
      </w:r>
      <w:r w:rsidRPr="00C714CA">
        <w:rPr>
          <w:rFonts w:ascii="宋体" w:hAnsi="宋体" w:hint="eastAsia"/>
          <w:szCs w:val="21"/>
        </w:rPr>
        <w:t>门诊号</w:t>
      </w:r>
      <w:r w:rsidR="00346F13">
        <w:rPr>
          <w:rFonts w:ascii="宋体" w:hAnsi="宋体" w:hint="eastAsia"/>
          <w:szCs w:val="21"/>
        </w:rPr>
        <w:t xml:space="preserve"> </w:t>
      </w:r>
      <w:r w:rsidRPr="00C714CA">
        <w:rPr>
          <w:rFonts w:ascii="宋体" w:hAnsi="宋体" w:hint="eastAsia"/>
          <w:szCs w:val="21"/>
        </w:rPr>
        <w:t>住院号</w:t>
      </w:r>
    </w:p>
    <w:p w:rsidR="00711B94" w:rsidRPr="00C714CA" w:rsidRDefault="00711B94" w:rsidP="00C714CA">
      <w:pPr>
        <w:rPr>
          <w:rFonts w:ascii="宋体" w:hAnsi="宋体"/>
          <w:szCs w:val="21"/>
        </w:rPr>
      </w:pPr>
      <w:r w:rsidRPr="00C714CA">
        <w:rPr>
          <w:rFonts w:ascii="宋体" w:hAnsi="宋体" w:hint="eastAsia"/>
          <w:szCs w:val="21"/>
        </w:rPr>
        <w:t>住院日期  年月日   出院日期  年月日  标准住院日</w:t>
      </w:r>
      <w:r w:rsidR="000E2E2B" w:rsidRPr="00C714CA">
        <w:rPr>
          <w:rFonts w:ascii="宋体" w:hAnsi="宋体" w:hint="eastAsia"/>
          <w:szCs w:val="21"/>
          <w:u w:val="single"/>
        </w:rPr>
        <w:t>≤8</w:t>
      </w:r>
      <w:r w:rsidRPr="00C714CA">
        <w:rPr>
          <w:rFonts w:ascii="宋体" w:hAnsi="宋体" w:hint="eastAsia"/>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20"/>
        <w:gridCol w:w="2835"/>
        <w:gridCol w:w="1539"/>
      </w:tblGrid>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时间</w:t>
            </w:r>
          </w:p>
        </w:tc>
        <w:tc>
          <w:tcPr>
            <w:tcW w:w="2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住院第１</w:t>
            </w:r>
            <w:r w:rsidR="000E2E2B" w:rsidRPr="00C714CA">
              <w:rPr>
                <w:rFonts w:ascii="黑体" w:eastAsia="黑体" w:hAnsi="黑体" w:hint="eastAsia"/>
                <w:szCs w:val="21"/>
              </w:rPr>
              <w:t>-3</w:t>
            </w:r>
            <w:r w:rsidRPr="00C714CA">
              <w:rPr>
                <w:rFonts w:ascii="黑体" w:eastAsia="黑体" w:hAnsi="黑体" w:hint="eastAsia"/>
                <w:szCs w:val="21"/>
              </w:rPr>
              <w:t>天</w:t>
            </w:r>
          </w:p>
        </w:tc>
        <w:tc>
          <w:tcPr>
            <w:tcW w:w="2835"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黑体" w:eastAsia="黑体" w:hAnsi="黑体"/>
                <w:szCs w:val="21"/>
                <w:u w:val="single"/>
              </w:rPr>
            </w:pPr>
            <w:r w:rsidRPr="00C714CA">
              <w:rPr>
                <w:rFonts w:ascii="黑体" w:eastAsia="黑体" w:hAnsi="黑体" w:hint="eastAsia"/>
                <w:szCs w:val="21"/>
              </w:rPr>
              <w:t>住院第２</w:t>
            </w:r>
            <w:r w:rsidR="000E2E2B" w:rsidRPr="00C714CA">
              <w:rPr>
                <w:rFonts w:ascii="黑体" w:eastAsia="黑体" w:hAnsi="黑体" w:hint="eastAsia"/>
                <w:szCs w:val="21"/>
              </w:rPr>
              <w:t>-4</w:t>
            </w:r>
            <w:r w:rsidRPr="00C714CA">
              <w:rPr>
                <w:rFonts w:ascii="黑体" w:eastAsia="黑体" w:hAnsi="黑体" w:hint="eastAsia"/>
                <w:szCs w:val="21"/>
              </w:rPr>
              <w:t>天</w:t>
            </w:r>
            <w:r w:rsidR="000E2E2B" w:rsidRPr="00C714CA">
              <w:rPr>
                <w:rFonts w:ascii="黑体" w:eastAsia="黑体" w:hAnsi="黑体" w:hint="eastAsia"/>
                <w:szCs w:val="21"/>
              </w:rPr>
              <w:t>（手术日）</w:t>
            </w:r>
          </w:p>
        </w:tc>
        <w:tc>
          <w:tcPr>
            <w:tcW w:w="1539"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住院第３</w:t>
            </w:r>
            <w:r w:rsidR="003E705E" w:rsidRPr="00C714CA">
              <w:rPr>
                <w:rFonts w:ascii="黑体" w:eastAsia="黑体" w:hAnsi="黑体" w:hint="eastAsia"/>
                <w:szCs w:val="21"/>
              </w:rPr>
              <w:t>-</w:t>
            </w:r>
            <w:r w:rsidR="00247015" w:rsidRPr="00C714CA">
              <w:rPr>
                <w:rFonts w:ascii="黑体" w:eastAsia="黑体" w:hAnsi="黑体" w:hint="eastAsia"/>
                <w:szCs w:val="21"/>
              </w:rPr>
              <w:t>5</w:t>
            </w:r>
            <w:r w:rsidRPr="00C714CA">
              <w:rPr>
                <w:rFonts w:ascii="黑体" w:eastAsia="黑体" w:hAnsi="黑体" w:hint="eastAsia"/>
                <w:szCs w:val="21"/>
              </w:rPr>
              <w:t>天</w:t>
            </w:r>
            <w:r w:rsidR="003E705E" w:rsidRPr="00C714CA">
              <w:rPr>
                <w:rFonts w:ascii="黑体" w:eastAsia="黑体" w:hAnsi="黑体" w:hint="eastAsia"/>
                <w:szCs w:val="21"/>
              </w:rPr>
              <w:t>（术后第1日）</w:t>
            </w:r>
            <w:r w:rsidR="00247015" w:rsidRPr="00C714CA">
              <w:rPr>
                <w:rFonts w:ascii="黑体" w:eastAsia="黑体" w:hAnsi="黑体" w:hint="eastAsia"/>
                <w:szCs w:val="21"/>
              </w:rPr>
              <w:t>*</w:t>
            </w:r>
          </w:p>
        </w:tc>
      </w:tr>
      <w:tr w:rsidR="00711B94" w:rsidRPr="00C714CA" w:rsidTr="00C714CA">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诊</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疗</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工</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作</w:t>
            </w:r>
          </w:p>
        </w:tc>
        <w:tc>
          <w:tcPr>
            <w:tcW w:w="2720" w:type="dxa"/>
            <w:tcBorders>
              <w:top w:val="double" w:sz="4" w:space="0" w:color="auto"/>
              <w:left w:val="double" w:sz="4" w:space="0" w:color="auto"/>
              <w:bottom w:val="double" w:sz="4" w:space="0" w:color="auto"/>
              <w:right w:val="double" w:sz="4" w:space="0" w:color="auto"/>
            </w:tcBorders>
            <w:vAlign w:val="center"/>
          </w:tcPr>
          <w:p w:rsidR="00711B94" w:rsidRPr="00C714CA" w:rsidRDefault="000E2E2B" w:rsidP="00C714CA">
            <w:pPr>
              <w:numPr>
                <w:ilvl w:val="0"/>
                <w:numId w:val="1"/>
              </w:numPr>
              <w:rPr>
                <w:rFonts w:ascii="宋体" w:hAnsi="宋体"/>
                <w:szCs w:val="21"/>
              </w:rPr>
            </w:pPr>
            <w:r w:rsidRPr="00C714CA">
              <w:rPr>
                <w:rFonts w:ascii="宋体" w:hAnsi="宋体" w:hint="eastAsia"/>
                <w:szCs w:val="21"/>
              </w:rPr>
              <w:t>询问病史、体格检查、初步诊断</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完成入院记录和首次病程记录</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开具常规实验室检查单和辅助检查单</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上级医师查房、术前评估、确定手术方案</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完成“术前小结”和上级医师查房记录</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向患者及家属交代病情，签署“手术知情同意书”</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麻醉医师术前访视、评估并记录，签署“麻醉知情同意书”</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开术前医嘱</w:t>
            </w:r>
          </w:p>
        </w:tc>
        <w:tc>
          <w:tcPr>
            <w:tcW w:w="2835" w:type="dxa"/>
            <w:tcBorders>
              <w:top w:val="double" w:sz="4" w:space="0" w:color="auto"/>
              <w:left w:val="double" w:sz="4" w:space="0" w:color="auto"/>
              <w:bottom w:val="double" w:sz="4" w:space="0" w:color="auto"/>
              <w:right w:val="double" w:sz="4" w:space="0" w:color="auto"/>
            </w:tcBorders>
            <w:vAlign w:val="center"/>
          </w:tcPr>
          <w:p w:rsidR="00711B94" w:rsidRPr="00C714CA" w:rsidRDefault="000E2E2B" w:rsidP="00C714CA">
            <w:pPr>
              <w:numPr>
                <w:ilvl w:val="0"/>
                <w:numId w:val="1"/>
              </w:numPr>
              <w:rPr>
                <w:rFonts w:ascii="宋体" w:hAnsi="宋体"/>
                <w:szCs w:val="21"/>
              </w:rPr>
            </w:pPr>
            <w:r w:rsidRPr="00C714CA">
              <w:rPr>
                <w:rFonts w:ascii="宋体" w:hAnsi="宋体" w:hint="eastAsia"/>
                <w:szCs w:val="21"/>
              </w:rPr>
              <w:t>实施手术</w:t>
            </w:r>
            <w:bookmarkStart w:id="0" w:name="_GoBack"/>
            <w:bookmarkEnd w:id="0"/>
          </w:p>
          <w:p w:rsidR="00711B94" w:rsidRPr="00C714CA" w:rsidRDefault="005E4DB8" w:rsidP="00C714CA">
            <w:pPr>
              <w:numPr>
                <w:ilvl w:val="0"/>
                <w:numId w:val="1"/>
              </w:numPr>
              <w:rPr>
                <w:rFonts w:ascii="宋体" w:hAnsi="宋体"/>
                <w:szCs w:val="21"/>
              </w:rPr>
            </w:pPr>
            <w:r w:rsidRPr="00C714CA">
              <w:rPr>
                <w:rFonts w:ascii="宋体" w:hAnsi="宋体" w:hint="eastAsia"/>
                <w:szCs w:val="21"/>
              </w:rPr>
              <w:t>开</w:t>
            </w:r>
            <w:r w:rsidR="000E2E2B" w:rsidRPr="00C714CA">
              <w:rPr>
                <w:rFonts w:ascii="宋体" w:hAnsi="宋体" w:hint="eastAsia"/>
                <w:szCs w:val="21"/>
              </w:rPr>
              <w:t>术后医嘱</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完成手术记录和术后当天病程记录</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向家属交代术中情况及注意事项</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上级医师查房</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完成上级医师查房记录</w:t>
            </w:r>
          </w:p>
          <w:p w:rsidR="00711B94" w:rsidRPr="00C714CA" w:rsidRDefault="000E2E2B" w:rsidP="00C714CA">
            <w:pPr>
              <w:numPr>
                <w:ilvl w:val="0"/>
                <w:numId w:val="1"/>
              </w:numPr>
              <w:rPr>
                <w:rFonts w:ascii="宋体" w:hAnsi="宋体"/>
                <w:szCs w:val="21"/>
              </w:rPr>
            </w:pPr>
            <w:r w:rsidRPr="00C714CA">
              <w:rPr>
                <w:rFonts w:ascii="宋体" w:hAnsi="宋体" w:hint="eastAsia"/>
                <w:szCs w:val="21"/>
              </w:rPr>
              <w:t>麻醉科医师术后随访</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交班前医师查看术后患者情况并记录交班</w:t>
            </w:r>
          </w:p>
        </w:tc>
        <w:tc>
          <w:tcPr>
            <w:tcW w:w="1539" w:type="dxa"/>
            <w:tcBorders>
              <w:top w:val="double" w:sz="4" w:space="0" w:color="auto"/>
              <w:left w:val="double" w:sz="4" w:space="0" w:color="auto"/>
              <w:bottom w:val="double" w:sz="4" w:space="0" w:color="auto"/>
              <w:right w:val="double" w:sz="4" w:space="0" w:color="auto"/>
            </w:tcBorders>
            <w:vAlign w:val="center"/>
          </w:tcPr>
          <w:p w:rsidR="00711B94" w:rsidRPr="00C714CA" w:rsidRDefault="003E705E" w:rsidP="00C714CA">
            <w:pPr>
              <w:numPr>
                <w:ilvl w:val="0"/>
                <w:numId w:val="1"/>
              </w:numPr>
              <w:rPr>
                <w:rFonts w:ascii="宋体" w:hAnsi="宋体"/>
                <w:szCs w:val="21"/>
              </w:rPr>
            </w:pPr>
            <w:r w:rsidRPr="00C714CA">
              <w:rPr>
                <w:rFonts w:ascii="宋体" w:hAnsi="宋体" w:hint="eastAsia"/>
                <w:szCs w:val="21"/>
              </w:rPr>
              <w:t>上级医师查房：评估手术切口及并发症，确定是否可以拔除引流管（片））</w:t>
            </w:r>
            <w:r w:rsidR="00247015" w:rsidRPr="00C714CA">
              <w:rPr>
                <w:rFonts w:ascii="宋体" w:hAnsi="宋体" w:hint="eastAsia"/>
                <w:szCs w:val="21"/>
              </w:rPr>
              <w:t>。</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完成日常病程记录和上级医师查房记录</w:t>
            </w:r>
          </w:p>
          <w:p w:rsidR="00711B94" w:rsidRPr="00C714CA" w:rsidRDefault="00711B94" w:rsidP="00C714CA">
            <w:pPr>
              <w:ind w:left="360"/>
              <w:rPr>
                <w:rFonts w:ascii="宋体" w:hAnsi="宋体"/>
                <w:szCs w:val="21"/>
              </w:rPr>
            </w:pPr>
          </w:p>
        </w:tc>
      </w:tr>
      <w:tr w:rsidR="00711B94" w:rsidRPr="00C714CA" w:rsidTr="00C714CA">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重</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点</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医</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嘱</w:t>
            </w:r>
          </w:p>
        </w:tc>
        <w:tc>
          <w:tcPr>
            <w:tcW w:w="2720"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b/>
                <w:szCs w:val="21"/>
              </w:rPr>
            </w:pPr>
            <w:r w:rsidRPr="00C714CA">
              <w:rPr>
                <w:rFonts w:ascii="宋体" w:hAnsi="宋体" w:hint="eastAsia"/>
                <w:b/>
                <w:szCs w:val="21"/>
              </w:rPr>
              <w:t>长期医嘱：</w:t>
            </w:r>
          </w:p>
          <w:p w:rsidR="00711B94" w:rsidRPr="00C714CA" w:rsidRDefault="003E705E" w:rsidP="00C714CA">
            <w:pPr>
              <w:numPr>
                <w:ilvl w:val="0"/>
                <w:numId w:val="1"/>
              </w:numPr>
              <w:rPr>
                <w:rFonts w:ascii="宋体" w:hAnsi="宋体"/>
                <w:szCs w:val="21"/>
              </w:rPr>
            </w:pPr>
            <w:r w:rsidRPr="00C714CA">
              <w:rPr>
                <w:rFonts w:ascii="宋体" w:hAnsi="宋体"/>
                <w:szCs w:val="21"/>
              </w:rPr>
              <w:t>Ⅱ</w:t>
            </w:r>
            <w:r w:rsidRPr="00C714CA">
              <w:rPr>
                <w:rFonts w:ascii="宋体" w:hAnsi="宋体" w:hint="eastAsia"/>
                <w:szCs w:val="21"/>
              </w:rPr>
              <w:t>级护理</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普食</w:t>
            </w:r>
          </w:p>
          <w:p w:rsidR="00711B94" w:rsidRPr="00C714CA" w:rsidRDefault="00711B94" w:rsidP="00C714CA">
            <w:pPr>
              <w:ind w:left="360"/>
              <w:rPr>
                <w:rFonts w:ascii="宋体" w:hAnsi="宋体"/>
                <w:szCs w:val="21"/>
              </w:rPr>
            </w:pPr>
          </w:p>
          <w:p w:rsidR="00711B94" w:rsidRPr="00C714CA" w:rsidRDefault="00711B94" w:rsidP="00C714CA">
            <w:pPr>
              <w:rPr>
                <w:rFonts w:ascii="宋体" w:hAnsi="宋体"/>
                <w:b/>
                <w:szCs w:val="21"/>
              </w:rPr>
            </w:pPr>
            <w:r w:rsidRPr="00C714CA">
              <w:rPr>
                <w:rFonts w:ascii="宋体" w:hAnsi="宋体" w:hint="eastAsia"/>
                <w:b/>
                <w:szCs w:val="21"/>
              </w:rPr>
              <w:t>临时医嘱：</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血常规+血型、尿常规</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肝肾功能、血糖、凝血功能、感染性疾病筛查</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胸部X片、心电图</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甲状腺B超</w:t>
            </w:r>
          </w:p>
          <w:p w:rsidR="00711B94" w:rsidRPr="00C714CA" w:rsidRDefault="001108BD" w:rsidP="00C714CA">
            <w:pPr>
              <w:rPr>
                <w:rFonts w:ascii="宋体" w:hAnsi="宋体"/>
                <w:b/>
                <w:szCs w:val="21"/>
              </w:rPr>
            </w:pPr>
            <w:r w:rsidRPr="00C714CA">
              <w:rPr>
                <w:rFonts w:ascii="宋体" w:hAnsi="宋体" w:hint="eastAsia"/>
                <w:b/>
                <w:szCs w:val="21"/>
              </w:rPr>
              <w:t>手术医嘱：</w:t>
            </w:r>
          </w:p>
          <w:p w:rsidR="001108BD" w:rsidRPr="00C714CA" w:rsidRDefault="001108BD" w:rsidP="00C714CA">
            <w:pPr>
              <w:numPr>
                <w:ilvl w:val="0"/>
                <w:numId w:val="1"/>
              </w:numPr>
              <w:rPr>
                <w:rFonts w:ascii="宋体" w:hAnsi="宋体"/>
                <w:szCs w:val="21"/>
              </w:rPr>
            </w:pPr>
            <w:r w:rsidRPr="00C714CA">
              <w:rPr>
                <w:rFonts w:ascii="宋体" w:hAnsi="宋体" w:hint="eastAsia"/>
                <w:szCs w:val="21"/>
              </w:rPr>
              <w:t>全麻下行甲状舌管囊肿切除术</w:t>
            </w:r>
          </w:p>
          <w:p w:rsidR="001108BD" w:rsidRPr="00C714CA" w:rsidRDefault="001108BD" w:rsidP="00C714CA">
            <w:pPr>
              <w:numPr>
                <w:ilvl w:val="0"/>
                <w:numId w:val="1"/>
              </w:numPr>
              <w:rPr>
                <w:rFonts w:ascii="宋体" w:hAnsi="宋体"/>
                <w:szCs w:val="21"/>
              </w:rPr>
            </w:pPr>
            <w:r w:rsidRPr="00C714CA">
              <w:rPr>
                <w:rFonts w:ascii="宋体" w:hAnsi="宋体" w:hint="eastAsia"/>
                <w:szCs w:val="21"/>
              </w:rPr>
              <w:t>抗菌药物皮试</w:t>
            </w:r>
          </w:p>
          <w:p w:rsidR="001108BD" w:rsidRPr="00C714CA" w:rsidRDefault="001108BD" w:rsidP="00C714CA">
            <w:pPr>
              <w:numPr>
                <w:ilvl w:val="0"/>
                <w:numId w:val="1"/>
              </w:numPr>
              <w:rPr>
                <w:rFonts w:ascii="宋体" w:hAnsi="宋体"/>
                <w:szCs w:val="21"/>
              </w:rPr>
            </w:pPr>
            <w:r w:rsidRPr="00C714CA">
              <w:rPr>
                <w:rFonts w:ascii="宋体" w:hAnsi="宋体" w:hint="eastAsia"/>
                <w:szCs w:val="21"/>
              </w:rPr>
              <w:t>必要的术前用药</w:t>
            </w:r>
          </w:p>
          <w:p w:rsidR="001108BD" w:rsidRPr="00C714CA" w:rsidRDefault="001108BD" w:rsidP="00C714CA">
            <w:pPr>
              <w:numPr>
                <w:ilvl w:val="0"/>
                <w:numId w:val="1"/>
              </w:numPr>
              <w:rPr>
                <w:rFonts w:ascii="宋体" w:hAnsi="宋体"/>
                <w:szCs w:val="21"/>
              </w:rPr>
            </w:pPr>
            <w:r w:rsidRPr="00C714CA">
              <w:rPr>
                <w:rFonts w:ascii="宋体" w:hAnsi="宋体" w:hint="eastAsia"/>
                <w:szCs w:val="21"/>
              </w:rPr>
              <w:t>必要时术前备血</w:t>
            </w:r>
          </w:p>
          <w:p w:rsidR="00711B94" w:rsidRPr="00C714CA" w:rsidRDefault="00711B94" w:rsidP="00C714CA">
            <w:pPr>
              <w:rPr>
                <w:rFonts w:ascii="宋体" w:hAnsi="宋体"/>
                <w:szCs w:val="21"/>
              </w:rPr>
            </w:pPr>
          </w:p>
        </w:tc>
        <w:tc>
          <w:tcPr>
            <w:tcW w:w="2835"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r w:rsidRPr="00C714CA">
              <w:rPr>
                <w:rFonts w:ascii="宋体" w:hAnsi="宋体" w:hint="eastAsia"/>
                <w:b/>
                <w:szCs w:val="21"/>
              </w:rPr>
              <w:t>长期医嘱</w:t>
            </w:r>
            <w:r w:rsidRPr="00C714CA">
              <w:rPr>
                <w:rFonts w:ascii="宋体" w:hAnsi="宋体" w:hint="eastAsia"/>
                <w:szCs w:val="21"/>
              </w:rPr>
              <w:t>：</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术后护理常规</w:t>
            </w:r>
          </w:p>
          <w:p w:rsidR="003E705E" w:rsidRPr="00C714CA" w:rsidRDefault="003E705E" w:rsidP="00C714CA">
            <w:pPr>
              <w:numPr>
                <w:ilvl w:val="0"/>
                <w:numId w:val="1"/>
              </w:numPr>
              <w:rPr>
                <w:rFonts w:ascii="宋体" w:hAnsi="宋体"/>
                <w:szCs w:val="21"/>
              </w:rPr>
            </w:pPr>
            <w:r w:rsidRPr="00C714CA">
              <w:rPr>
                <w:rFonts w:ascii="宋体" w:hAnsi="宋体"/>
                <w:szCs w:val="21"/>
              </w:rPr>
              <w:t>Ⅰ</w:t>
            </w:r>
            <w:r w:rsidRPr="00C714CA">
              <w:rPr>
                <w:rFonts w:ascii="宋体" w:hAnsi="宋体" w:hint="eastAsia"/>
                <w:szCs w:val="21"/>
              </w:rPr>
              <w:t>级护理</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术后6小时半流食</w:t>
            </w:r>
          </w:p>
          <w:p w:rsidR="00711B94" w:rsidRPr="00C714CA" w:rsidRDefault="00711B94" w:rsidP="00C714CA">
            <w:pPr>
              <w:rPr>
                <w:rFonts w:ascii="宋体" w:hAnsi="宋体"/>
                <w:b/>
                <w:szCs w:val="21"/>
              </w:rPr>
            </w:pPr>
            <w:r w:rsidRPr="00C714CA">
              <w:rPr>
                <w:rFonts w:ascii="宋体" w:hAnsi="宋体" w:hint="eastAsia"/>
                <w:b/>
                <w:szCs w:val="21"/>
              </w:rPr>
              <w:t>临时医嘱：</w:t>
            </w:r>
          </w:p>
          <w:p w:rsidR="00711B94" w:rsidRPr="00C714CA" w:rsidRDefault="001108BD" w:rsidP="00C714CA">
            <w:pPr>
              <w:numPr>
                <w:ilvl w:val="0"/>
                <w:numId w:val="1"/>
              </w:numPr>
              <w:rPr>
                <w:rFonts w:ascii="宋体" w:hAnsi="宋体"/>
                <w:szCs w:val="21"/>
              </w:rPr>
            </w:pPr>
            <w:r w:rsidRPr="00C714CA">
              <w:rPr>
                <w:rFonts w:ascii="宋体" w:hAnsi="宋体" w:hint="eastAsia"/>
                <w:szCs w:val="21"/>
              </w:rPr>
              <w:t>心电监护、吸氧、静脉补液</w:t>
            </w:r>
          </w:p>
          <w:p w:rsidR="00711B94" w:rsidRPr="00C714CA" w:rsidRDefault="00711B94" w:rsidP="00C714CA">
            <w:pPr>
              <w:ind w:left="360"/>
              <w:rPr>
                <w:rFonts w:ascii="宋体" w:hAnsi="宋体"/>
                <w:szCs w:val="21"/>
              </w:rPr>
            </w:pPr>
          </w:p>
        </w:tc>
        <w:tc>
          <w:tcPr>
            <w:tcW w:w="1539"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r w:rsidRPr="00C714CA">
              <w:rPr>
                <w:rFonts w:ascii="宋体" w:hAnsi="宋体" w:hint="eastAsia"/>
                <w:b/>
                <w:szCs w:val="21"/>
              </w:rPr>
              <w:t>长期医嘱</w:t>
            </w:r>
            <w:r w:rsidRPr="00C714CA">
              <w:rPr>
                <w:rFonts w:ascii="宋体" w:hAnsi="宋体" w:hint="eastAsia"/>
                <w:szCs w:val="21"/>
              </w:rPr>
              <w:t>：</w:t>
            </w:r>
          </w:p>
          <w:p w:rsidR="00711B94" w:rsidRPr="00C714CA" w:rsidRDefault="001108BD" w:rsidP="00C714CA">
            <w:pPr>
              <w:numPr>
                <w:ilvl w:val="0"/>
                <w:numId w:val="1"/>
              </w:numPr>
              <w:rPr>
                <w:rFonts w:ascii="宋体" w:hAnsi="宋体"/>
                <w:szCs w:val="21"/>
              </w:rPr>
            </w:pPr>
            <w:r w:rsidRPr="00C714CA">
              <w:rPr>
                <w:rFonts w:ascii="宋体" w:hAnsi="宋体"/>
                <w:szCs w:val="21"/>
              </w:rPr>
              <w:t>Ⅱ</w:t>
            </w:r>
            <w:r w:rsidRPr="00C714CA">
              <w:rPr>
                <w:rFonts w:ascii="宋体" w:hAnsi="宋体" w:hint="eastAsia"/>
                <w:szCs w:val="21"/>
              </w:rPr>
              <w:t>级护理</w:t>
            </w:r>
          </w:p>
          <w:p w:rsidR="00711B94" w:rsidRPr="00C714CA" w:rsidRDefault="00711B94" w:rsidP="00C714CA">
            <w:pPr>
              <w:rPr>
                <w:rFonts w:ascii="宋体" w:hAnsi="宋体"/>
                <w:b/>
                <w:szCs w:val="21"/>
              </w:rPr>
            </w:pPr>
            <w:r w:rsidRPr="00C714CA">
              <w:rPr>
                <w:rFonts w:ascii="宋体" w:hAnsi="宋体" w:hint="eastAsia"/>
                <w:b/>
                <w:szCs w:val="21"/>
              </w:rPr>
              <w:t>临时医嘱：</w:t>
            </w:r>
          </w:p>
          <w:p w:rsidR="00711B94" w:rsidRPr="00C714CA" w:rsidRDefault="001108BD" w:rsidP="00C714CA">
            <w:pPr>
              <w:numPr>
                <w:ilvl w:val="0"/>
                <w:numId w:val="1"/>
              </w:numPr>
              <w:rPr>
                <w:rFonts w:ascii="宋体" w:hAnsi="宋体"/>
                <w:szCs w:val="21"/>
              </w:rPr>
            </w:pPr>
            <w:r w:rsidRPr="00C714CA">
              <w:rPr>
                <w:rFonts w:ascii="宋体" w:hAnsi="宋体" w:hint="eastAsia"/>
                <w:szCs w:val="21"/>
              </w:rPr>
              <w:t>切口换药</w:t>
            </w:r>
          </w:p>
        </w:tc>
      </w:tr>
      <w:tr w:rsidR="00711B94" w:rsidRPr="00C714CA" w:rsidTr="00C714CA">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lastRenderedPageBreak/>
              <w:t>护理工作</w:t>
            </w:r>
          </w:p>
        </w:tc>
        <w:tc>
          <w:tcPr>
            <w:tcW w:w="2720" w:type="dxa"/>
            <w:tcBorders>
              <w:top w:val="single" w:sz="8" w:space="0" w:color="auto"/>
              <w:left w:val="single" w:sz="8" w:space="0" w:color="auto"/>
              <w:bottom w:val="single" w:sz="8" w:space="0" w:color="auto"/>
              <w:right w:val="single" w:sz="8" w:space="0" w:color="auto"/>
            </w:tcBorders>
          </w:tcPr>
          <w:p w:rsidR="00711B94" w:rsidRPr="00C714CA" w:rsidRDefault="003E705E" w:rsidP="00C714CA">
            <w:pPr>
              <w:numPr>
                <w:ilvl w:val="0"/>
                <w:numId w:val="1"/>
              </w:numPr>
              <w:rPr>
                <w:rFonts w:ascii="宋体" w:hAnsi="宋体"/>
                <w:szCs w:val="21"/>
              </w:rPr>
            </w:pPr>
            <w:r w:rsidRPr="00C714CA">
              <w:rPr>
                <w:rFonts w:ascii="宋体" w:hAnsi="宋体" w:hint="eastAsia"/>
                <w:szCs w:val="21"/>
              </w:rPr>
              <w:t>入院介绍、入院评估</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健康宣教、心理护理</w:t>
            </w:r>
          </w:p>
          <w:p w:rsidR="00711B94" w:rsidRPr="00C714CA" w:rsidRDefault="003E705E" w:rsidP="00C714CA">
            <w:pPr>
              <w:numPr>
                <w:ilvl w:val="0"/>
                <w:numId w:val="1"/>
              </w:numPr>
              <w:rPr>
                <w:rFonts w:ascii="宋体" w:hAnsi="宋体"/>
                <w:szCs w:val="21"/>
              </w:rPr>
            </w:pPr>
            <w:r w:rsidRPr="00C714CA">
              <w:rPr>
                <w:rFonts w:ascii="宋体" w:hAnsi="宋体" w:hint="eastAsia"/>
                <w:szCs w:val="21"/>
              </w:rPr>
              <w:t>指导患者完成相关辅助检查</w:t>
            </w:r>
          </w:p>
          <w:p w:rsidR="003E705E" w:rsidRPr="00C714CA" w:rsidRDefault="003E705E" w:rsidP="00C714CA">
            <w:pPr>
              <w:numPr>
                <w:ilvl w:val="0"/>
                <w:numId w:val="1"/>
              </w:numPr>
              <w:rPr>
                <w:rFonts w:ascii="宋体" w:hAnsi="宋体"/>
                <w:szCs w:val="21"/>
              </w:rPr>
            </w:pPr>
            <w:r w:rsidRPr="00C714CA">
              <w:rPr>
                <w:rFonts w:ascii="宋体" w:hAnsi="宋体" w:hint="eastAsia"/>
                <w:szCs w:val="21"/>
              </w:rPr>
              <w:t>术前准备</w:t>
            </w:r>
          </w:p>
          <w:p w:rsidR="003E705E" w:rsidRPr="00C714CA" w:rsidRDefault="003E705E" w:rsidP="00C714CA">
            <w:pPr>
              <w:numPr>
                <w:ilvl w:val="0"/>
                <w:numId w:val="1"/>
              </w:numPr>
              <w:rPr>
                <w:rFonts w:ascii="宋体" w:hAnsi="宋体"/>
                <w:szCs w:val="21"/>
              </w:rPr>
            </w:pPr>
            <w:r w:rsidRPr="00C714CA">
              <w:rPr>
                <w:rFonts w:ascii="宋体" w:hAnsi="宋体" w:hint="eastAsia"/>
                <w:szCs w:val="21"/>
              </w:rPr>
              <w:t>定时巡视病房</w:t>
            </w:r>
          </w:p>
        </w:tc>
        <w:tc>
          <w:tcPr>
            <w:tcW w:w="2835" w:type="dxa"/>
            <w:tcBorders>
              <w:top w:val="single" w:sz="8" w:space="0" w:color="auto"/>
              <w:left w:val="single" w:sz="8" w:space="0" w:color="auto"/>
              <w:bottom w:val="single" w:sz="8" w:space="0" w:color="auto"/>
              <w:right w:val="single" w:sz="8" w:space="0" w:color="auto"/>
            </w:tcBorders>
          </w:tcPr>
          <w:p w:rsidR="003E705E" w:rsidRPr="00C714CA" w:rsidRDefault="003E705E" w:rsidP="00C714CA">
            <w:pPr>
              <w:numPr>
                <w:ilvl w:val="0"/>
                <w:numId w:val="1"/>
              </w:numPr>
              <w:rPr>
                <w:rFonts w:ascii="宋体" w:hAnsi="宋体"/>
                <w:szCs w:val="21"/>
              </w:rPr>
            </w:pPr>
            <w:r w:rsidRPr="00C714CA">
              <w:rPr>
                <w:rFonts w:ascii="宋体" w:hAnsi="宋体" w:hint="eastAsia"/>
                <w:szCs w:val="21"/>
              </w:rPr>
              <w:t>观察呼吸、切口渗血、伸舌是否自如</w:t>
            </w:r>
          </w:p>
          <w:p w:rsidR="001108BD" w:rsidRPr="00C714CA" w:rsidRDefault="001108BD" w:rsidP="00C714CA">
            <w:pPr>
              <w:numPr>
                <w:ilvl w:val="0"/>
                <w:numId w:val="1"/>
              </w:numPr>
              <w:rPr>
                <w:rFonts w:ascii="宋体" w:hAnsi="宋体"/>
                <w:szCs w:val="21"/>
              </w:rPr>
            </w:pPr>
            <w:r w:rsidRPr="00C714CA">
              <w:rPr>
                <w:rFonts w:ascii="宋体" w:hAnsi="宋体" w:hint="eastAsia"/>
                <w:szCs w:val="21"/>
              </w:rPr>
              <w:t>术后生活护理、饮食指导、心理护理、疼痛护理</w:t>
            </w:r>
          </w:p>
          <w:p w:rsidR="001108BD" w:rsidRPr="00C714CA" w:rsidRDefault="001108BD" w:rsidP="00C714CA">
            <w:pPr>
              <w:numPr>
                <w:ilvl w:val="0"/>
                <w:numId w:val="1"/>
              </w:numPr>
              <w:rPr>
                <w:rFonts w:ascii="宋体" w:hAnsi="宋体"/>
                <w:szCs w:val="21"/>
              </w:rPr>
            </w:pPr>
            <w:r w:rsidRPr="00C714CA">
              <w:rPr>
                <w:rFonts w:ascii="宋体" w:hAnsi="宋体" w:hint="eastAsia"/>
                <w:szCs w:val="21"/>
              </w:rPr>
              <w:t>定时巡视病房</w:t>
            </w:r>
          </w:p>
        </w:tc>
        <w:tc>
          <w:tcPr>
            <w:tcW w:w="1539" w:type="dxa"/>
            <w:tcBorders>
              <w:top w:val="single" w:sz="8" w:space="0" w:color="auto"/>
              <w:left w:val="single" w:sz="8" w:space="0" w:color="auto"/>
              <w:bottom w:val="single" w:sz="8" w:space="0" w:color="auto"/>
              <w:right w:val="single" w:sz="8" w:space="0" w:color="auto"/>
            </w:tcBorders>
          </w:tcPr>
          <w:p w:rsidR="00711B94" w:rsidRPr="00C714CA" w:rsidRDefault="001108BD" w:rsidP="00C714CA">
            <w:pPr>
              <w:numPr>
                <w:ilvl w:val="0"/>
                <w:numId w:val="1"/>
              </w:numPr>
              <w:rPr>
                <w:rFonts w:ascii="宋体" w:hAnsi="宋体"/>
                <w:szCs w:val="21"/>
              </w:rPr>
            </w:pPr>
            <w:r w:rsidRPr="00C714CA">
              <w:rPr>
                <w:rFonts w:ascii="宋体" w:hAnsi="宋体" w:hint="eastAsia"/>
                <w:szCs w:val="21"/>
              </w:rPr>
              <w:t>观察患者病情变化</w:t>
            </w:r>
          </w:p>
          <w:p w:rsidR="00711B94" w:rsidRPr="00C714CA" w:rsidRDefault="001108BD" w:rsidP="00C714CA">
            <w:pPr>
              <w:numPr>
                <w:ilvl w:val="0"/>
                <w:numId w:val="1"/>
              </w:numPr>
              <w:rPr>
                <w:rFonts w:ascii="宋体" w:hAnsi="宋体"/>
                <w:szCs w:val="21"/>
              </w:rPr>
            </w:pPr>
            <w:r w:rsidRPr="00C714CA">
              <w:rPr>
                <w:rFonts w:ascii="宋体" w:hAnsi="宋体" w:hint="eastAsia"/>
                <w:szCs w:val="21"/>
              </w:rPr>
              <w:t>健康宣教</w:t>
            </w:r>
          </w:p>
        </w:tc>
      </w:tr>
      <w:tr w:rsidR="00711B94" w:rsidRPr="00C714CA" w:rsidTr="00C714CA">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变异</w:t>
            </w:r>
          </w:p>
        </w:tc>
        <w:tc>
          <w:tcPr>
            <w:tcW w:w="2720"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r w:rsidRPr="00C714CA">
              <w:rPr>
                <w:rFonts w:ascii="宋体" w:hAnsi="宋体" w:hint="eastAsia"/>
                <w:szCs w:val="21"/>
              </w:rPr>
              <w:t>□无  □有，原因：</w:t>
            </w:r>
          </w:p>
        </w:tc>
        <w:tc>
          <w:tcPr>
            <w:tcW w:w="2835"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r w:rsidRPr="00C714CA">
              <w:rPr>
                <w:rFonts w:ascii="宋体" w:hAnsi="宋体" w:hint="eastAsia"/>
                <w:szCs w:val="21"/>
              </w:rPr>
              <w:t>□无  □有，原因：</w:t>
            </w:r>
          </w:p>
        </w:tc>
        <w:tc>
          <w:tcPr>
            <w:tcW w:w="1539"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r w:rsidRPr="00C714CA">
              <w:rPr>
                <w:rFonts w:ascii="宋体" w:hAnsi="宋体" w:hint="eastAsia"/>
                <w:szCs w:val="21"/>
              </w:rPr>
              <w:t>□无  □有，原因：</w:t>
            </w:r>
          </w:p>
        </w:tc>
      </w:tr>
      <w:tr w:rsidR="00711B94" w:rsidRPr="00C714CA" w:rsidTr="00C714CA">
        <w:trPr>
          <w:cantSplit/>
          <w:trHeight w:val="680"/>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C714CA" w:rsidRDefault="00711B94" w:rsidP="00C714CA">
            <w:pPr>
              <w:ind w:leftChars="-75" w:left="-158" w:firstLineChars="78" w:firstLine="164"/>
              <w:jc w:val="center"/>
              <w:rPr>
                <w:rFonts w:ascii="黑体" w:eastAsia="黑体" w:hAnsi="黑体"/>
                <w:szCs w:val="21"/>
              </w:rPr>
            </w:pPr>
            <w:r w:rsidRPr="00C714CA">
              <w:rPr>
                <w:rFonts w:ascii="黑体" w:eastAsia="黑体" w:hAnsi="黑体" w:hint="eastAsia"/>
                <w:szCs w:val="21"/>
              </w:rPr>
              <w:t>护士</w:t>
            </w:r>
          </w:p>
          <w:p w:rsidR="00711B94" w:rsidRPr="00C714CA" w:rsidRDefault="00711B94" w:rsidP="00C714CA">
            <w:pPr>
              <w:ind w:leftChars="-75" w:left="-158" w:firstLineChars="78" w:firstLine="164"/>
              <w:jc w:val="center"/>
              <w:rPr>
                <w:rFonts w:ascii="黑体" w:eastAsia="黑体" w:hAnsi="黑体"/>
                <w:szCs w:val="21"/>
              </w:rPr>
            </w:pPr>
            <w:r w:rsidRPr="00C714CA">
              <w:rPr>
                <w:rFonts w:ascii="黑体" w:eastAsia="黑体" w:hAnsi="黑体" w:hint="eastAsia"/>
                <w:szCs w:val="21"/>
              </w:rPr>
              <w:t>签名</w:t>
            </w:r>
          </w:p>
        </w:tc>
        <w:tc>
          <w:tcPr>
            <w:tcW w:w="2720"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p>
        </w:tc>
        <w:tc>
          <w:tcPr>
            <w:tcW w:w="2835"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jc w:val="center"/>
              <w:rPr>
                <w:rFonts w:ascii="宋体" w:hAnsi="宋体"/>
                <w:szCs w:val="21"/>
              </w:rPr>
            </w:pPr>
          </w:p>
        </w:tc>
        <w:tc>
          <w:tcPr>
            <w:tcW w:w="1539"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ind w:leftChars="-82" w:left="-170" w:hangingChars="1" w:hanging="2"/>
              <w:jc w:val="center"/>
              <w:rPr>
                <w:rFonts w:ascii="宋体" w:hAnsi="宋体"/>
                <w:spacing w:val="-20"/>
                <w:szCs w:val="21"/>
              </w:rPr>
            </w:pPr>
          </w:p>
        </w:tc>
      </w:tr>
      <w:tr w:rsidR="00711B94" w:rsidRPr="00C714CA" w:rsidTr="00C714CA">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711B94" w:rsidRPr="00C714CA" w:rsidRDefault="00711B94" w:rsidP="00C714CA">
            <w:pPr>
              <w:ind w:rightChars="-45" w:right="-94"/>
              <w:rPr>
                <w:rFonts w:ascii="黑体" w:eastAsia="黑体" w:hAnsi="黑体"/>
                <w:szCs w:val="21"/>
              </w:rPr>
            </w:pPr>
            <w:r w:rsidRPr="00C714CA">
              <w:rPr>
                <w:rFonts w:ascii="黑体" w:eastAsia="黑体" w:hAnsi="黑体" w:hint="eastAsia"/>
                <w:szCs w:val="21"/>
              </w:rPr>
              <w:t>医师</w:t>
            </w:r>
          </w:p>
          <w:p w:rsidR="00711B94" w:rsidRPr="00C714CA" w:rsidRDefault="00711B94" w:rsidP="00C714CA">
            <w:pPr>
              <w:ind w:rightChars="-45" w:right="-94"/>
              <w:rPr>
                <w:rFonts w:ascii="黑体" w:eastAsia="黑体" w:hAnsi="黑体"/>
                <w:szCs w:val="21"/>
              </w:rPr>
            </w:pPr>
            <w:r w:rsidRPr="00C714CA">
              <w:rPr>
                <w:rFonts w:ascii="黑体" w:eastAsia="黑体" w:hAnsi="黑体" w:hint="eastAsia"/>
                <w:szCs w:val="21"/>
              </w:rPr>
              <w:t>签名</w:t>
            </w:r>
          </w:p>
        </w:tc>
        <w:tc>
          <w:tcPr>
            <w:tcW w:w="2720"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p>
        </w:tc>
        <w:tc>
          <w:tcPr>
            <w:tcW w:w="2835"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p>
        </w:tc>
        <w:tc>
          <w:tcPr>
            <w:tcW w:w="1539" w:type="dxa"/>
            <w:tcBorders>
              <w:top w:val="single" w:sz="8" w:space="0" w:color="auto"/>
              <w:left w:val="single" w:sz="8" w:space="0" w:color="auto"/>
              <w:bottom w:val="single" w:sz="8" w:space="0" w:color="auto"/>
              <w:right w:val="single" w:sz="8" w:space="0" w:color="auto"/>
            </w:tcBorders>
          </w:tcPr>
          <w:p w:rsidR="00711B94" w:rsidRPr="00C714CA" w:rsidRDefault="00711B94" w:rsidP="00C714CA">
            <w:pPr>
              <w:rPr>
                <w:rFonts w:ascii="宋体" w:hAnsi="宋体"/>
                <w:szCs w:val="21"/>
              </w:rPr>
            </w:pPr>
          </w:p>
        </w:tc>
      </w:tr>
    </w:tbl>
    <w:p w:rsidR="00711B94" w:rsidRPr="00C714CA" w:rsidRDefault="00711B94" w:rsidP="00C714CA">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69"/>
        <w:gridCol w:w="2127"/>
        <w:gridCol w:w="3098"/>
      </w:tblGrid>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时间</w:t>
            </w:r>
          </w:p>
        </w:tc>
        <w:tc>
          <w:tcPr>
            <w:tcW w:w="1869"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住院第</w:t>
            </w:r>
            <w:r w:rsidR="001108BD" w:rsidRPr="00C714CA">
              <w:rPr>
                <w:rFonts w:ascii="黑体" w:eastAsia="黑体" w:hAnsi="黑体" w:hint="eastAsia"/>
                <w:szCs w:val="21"/>
              </w:rPr>
              <w:t>4-6</w:t>
            </w:r>
            <w:r w:rsidRPr="00C714CA">
              <w:rPr>
                <w:rFonts w:ascii="黑体" w:eastAsia="黑体" w:hAnsi="黑体" w:hint="eastAsia"/>
                <w:szCs w:val="21"/>
              </w:rPr>
              <w:t>天</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（术后第</w:t>
            </w:r>
            <w:r w:rsidR="007543C8" w:rsidRPr="00C714CA">
              <w:rPr>
                <w:rFonts w:ascii="黑体" w:eastAsia="黑体" w:hAnsi="黑体" w:hint="eastAsia"/>
                <w:szCs w:val="21"/>
              </w:rPr>
              <w:t>2</w:t>
            </w:r>
            <w:r w:rsidRPr="00C714CA">
              <w:rPr>
                <w:rFonts w:ascii="黑体" w:eastAsia="黑体" w:hAnsi="黑体" w:hint="eastAsia"/>
                <w:szCs w:val="21"/>
              </w:rPr>
              <w:t>天）</w:t>
            </w:r>
          </w:p>
        </w:tc>
        <w:tc>
          <w:tcPr>
            <w:tcW w:w="2127"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住院第</w:t>
            </w:r>
            <w:r w:rsidR="001108BD" w:rsidRPr="00C714CA">
              <w:rPr>
                <w:rFonts w:ascii="黑体" w:eastAsia="黑体" w:hAnsi="黑体" w:hint="eastAsia"/>
                <w:szCs w:val="21"/>
              </w:rPr>
              <w:t>5-7</w:t>
            </w:r>
            <w:r w:rsidRPr="00C714CA">
              <w:rPr>
                <w:rFonts w:ascii="黑体" w:eastAsia="黑体" w:hAnsi="黑体" w:hint="eastAsia"/>
                <w:szCs w:val="21"/>
              </w:rPr>
              <w:t>天</w:t>
            </w:r>
          </w:p>
          <w:p w:rsidR="00711B94" w:rsidRPr="00C714CA" w:rsidRDefault="00711B94" w:rsidP="00C714CA">
            <w:pPr>
              <w:jc w:val="center"/>
              <w:rPr>
                <w:rFonts w:ascii="黑体" w:eastAsia="黑体" w:hAnsi="黑体"/>
                <w:szCs w:val="21"/>
                <w:u w:val="single"/>
              </w:rPr>
            </w:pPr>
            <w:r w:rsidRPr="00C714CA">
              <w:rPr>
                <w:rFonts w:ascii="黑体" w:eastAsia="黑体" w:hAnsi="黑体" w:hint="eastAsia"/>
                <w:szCs w:val="21"/>
              </w:rPr>
              <w:t>（术后第</w:t>
            </w:r>
            <w:r w:rsidR="007543C8" w:rsidRPr="00C714CA">
              <w:rPr>
                <w:rFonts w:ascii="黑体" w:eastAsia="黑体" w:hAnsi="黑体" w:hint="eastAsia"/>
                <w:szCs w:val="21"/>
              </w:rPr>
              <w:t>3</w:t>
            </w:r>
            <w:r w:rsidRPr="00C714CA">
              <w:rPr>
                <w:rFonts w:ascii="黑体" w:eastAsia="黑体" w:hAnsi="黑体" w:hint="eastAsia"/>
                <w:szCs w:val="21"/>
              </w:rPr>
              <w:t>天）</w:t>
            </w:r>
          </w:p>
        </w:tc>
        <w:tc>
          <w:tcPr>
            <w:tcW w:w="3098"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住院第</w:t>
            </w:r>
            <w:r w:rsidR="001108BD" w:rsidRPr="00C714CA">
              <w:rPr>
                <w:rFonts w:ascii="黑体" w:eastAsia="黑体" w:hAnsi="黑体" w:hint="eastAsia"/>
                <w:szCs w:val="21"/>
              </w:rPr>
              <w:t>6-8</w:t>
            </w:r>
            <w:r w:rsidRPr="00C714CA">
              <w:rPr>
                <w:rFonts w:ascii="黑体" w:eastAsia="黑体" w:hAnsi="黑体" w:hint="eastAsia"/>
                <w:szCs w:val="21"/>
              </w:rPr>
              <w:t>天</w:t>
            </w:r>
          </w:p>
          <w:p w:rsidR="00711B94" w:rsidRPr="00C714CA" w:rsidRDefault="00711B94" w:rsidP="00C714CA">
            <w:pPr>
              <w:jc w:val="center"/>
              <w:rPr>
                <w:rFonts w:ascii="黑体" w:eastAsia="黑体" w:hAnsi="黑体"/>
                <w:szCs w:val="21"/>
              </w:rPr>
            </w:pPr>
            <w:r w:rsidRPr="00C714CA">
              <w:rPr>
                <w:rFonts w:ascii="黑体" w:eastAsia="黑体" w:hAnsi="黑体" w:hint="eastAsia"/>
                <w:szCs w:val="21"/>
              </w:rPr>
              <w:t>（术后第</w:t>
            </w:r>
            <w:r w:rsidR="007543C8" w:rsidRPr="00C714CA">
              <w:rPr>
                <w:rFonts w:ascii="黑体" w:eastAsia="黑体" w:hAnsi="黑体" w:hint="eastAsia"/>
                <w:szCs w:val="21"/>
              </w:rPr>
              <w:t>4</w:t>
            </w:r>
            <w:r w:rsidRPr="00C714CA">
              <w:rPr>
                <w:rFonts w:ascii="黑体" w:eastAsia="黑体" w:hAnsi="黑体" w:hint="eastAsia"/>
                <w:szCs w:val="21"/>
              </w:rPr>
              <w:t>天）</w:t>
            </w:r>
          </w:p>
        </w:tc>
      </w:tr>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诊</w:t>
            </w:r>
          </w:p>
          <w:p w:rsidR="00711B94" w:rsidRPr="00C714CA" w:rsidRDefault="00711B94" w:rsidP="00C714CA">
            <w:pPr>
              <w:rPr>
                <w:rFonts w:ascii="黑体" w:eastAsia="黑体" w:hAnsi="黑体"/>
                <w:szCs w:val="21"/>
              </w:rPr>
            </w:pPr>
            <w:r w:rsidRPr="00C714CA">
              <w:rPr>
                <w:rFonts w:ascii="黑体" w:eastAsia="黑体" w:hAnsi="黑体" w:hint="eastAsia"/>
                <w:szCs w:val="21"/>
              </w:rPr>
              <w:t>疗</w:t>
            </w:r>
          </w:p>
          <w:p w:rsidR="00711B94" w:rsidRPr="00C714CA" w:rsidRDefault="00711B94" w:rsidP="00C714CA">
            <w:pPr>
              <w:rPr>
                <w:rFonts w:ascii="黑体" w:eastAsia="黑体" w:hAnsi="黑体"/>
                <w:szCs w:val="21"/>
              </w:rPr>
            </w:pPr>
            <w:r w:rsidRPr="00C714CA">
              <w:rPr>
                <w:rFonts w:ascii="黑体" w:eastAsia="黑体" w:hAnsi="黑体" w:hint="eastAsia"/>
                <w:szCs w:val="21"/>
              </w:rPr>
              <w:t>工</w:t>
            </w:r>
          </w:p>
          <w:p w:rsidR="00711B94" w:rsidRPr="00C714CA" w:rsidRDefault="00711B94" w:rsidP="00C714CA">
            <w:pPr>
              <w:rPr>
                <w:rFonts w:ascii="黑体" w:eastAsia="黑体" w:hAnsi="黑体"/>
                <w:szCs w:val="21"/>
              </w:rPr>
            </w:pPr>
            <w:r w:rsidRPr="00C714CA">
              <w:rPr>
                <w:rFonts w:ascii="黑体" w:eastAsia="黑体" w:hAnsi="黑体" w:hint="eastAsia"/>
                <w:szCs w:val="21"/>
              </w:rPr>
              <w:t>作</w:t>
            </w:r>
          </w:p>
        </w:tc>
        <w:tc>
          <w:tcPr>
            <w:tcW w:w="1869" w:type="dxa"/>
            <w:tcBorders>
              <w:top w:val="double" w:sz="4" w:space="0" w:color="auto"/>
              <w:left w:val="double" w:sz="4" w:space="0" w:color="auto"/>
              <w:bottom w:val="double" w:sz="4" w:space="0" w:color="auto"/>
              <w:right w:val="double" w:sz="4" w:space="0" w:color="auto"/>
            </w:tcBorders>
            <w:vAlign w:val="center"/>
          </w:tcPr>
          <w:p w:rsidR="00711B94" w:rsidRPr="00C714CA" w:rsidRDefault="001108BD" w:rsidP="00C714CA">
            <w:pPr>
              <w:numPr>
                <w:ilvl w:val="0"/>
                <w:numId w:val="1"/>
              </w:numPr>
              <w:rPr>
                <w:rFonts w:ascii="宋体" w:hAnsi="宋体"/>
                <w:szCs w:val="21"/>
              </w:rPr>
            </w:pPr>
            <w:r w:rsidRPr="00C714CA">
              <w:rPr>
                <w:rFonts w:ascii="宋体" w:hAnsi="宋体" w:hint="eastAsia"/>
                <w:szCs w:val="21"/>
              </w:rPr>
              <w:t>医师查房</w:t>
            </w:r>
          </w:p>
          <w:p w:rsidR="00711B94" w:rsidRPr="00C714CA" w:rsidRDefault="001108BD" w:rsidP="00C714CA">
            <w:pPr>
              <w:numPr>
                <w:ilvl w:val="0"/>
                <w:numId w:val="1"/>
              </w:numPr>
              <w:rPr>
                <w:rFonts w:ascii="宋体" w:hAnsi="宋体"/>
                <w:szCs w:val="21"/>
              </w:rPr>
            </w:pPr>
            <w:r w:rsidRPr="00C714CA">
              <w:rPr>
                <w:rFonts w:ascii="宋体" w:hAnsi="宋体" w:hint="eastAsia"/>
                <w:szCs w:val="21"/>
              </w:rPr>
              <w:t>完成病程记录</w:t>
            </w:r>
          </w:p>
        </w:tc>
        <w:tc>
          <w:tcPr>
            <w:tcW w:w="2127" w:type="dxa"/>
            <w:tcBorders>
              <w:top w:val="double" w:sz="4" w:space="0" w:color="auto"/>
              <w:left w:val="double" w:sz="4" w:space="0" w:color="auto"/>
              <w:bottom w:val="double" w:sz="4" w:space="0" w:color="auto"/>
              <w:right w:val="double" w:sz="4" w:space="0" w:color="auto"/>
            </w:tcBorders>
            <w:vAlign w:val="center"/>
          </w:tcPr>
          <w:p w:rsidR="00711B94" w:rsidRPr="00C714CA" w:rsidRDefault="00157062" w:rsidP="00C714CA">
            <w:pPr>
              <w:numPr>
                <w:ilvl w:val="0"/>
                <w:numId w:val="1"/>
              </w:numPr>
              <w:rPr>
                <w:rFonts w:ascii="宋体" w:hAnsi="宋体"/>
                <w:szCs w:val="21"/>
              </w:rPr>
            </w:pPr>
            <w:r w:rsidRPr="00C714CA">
              <w:rPr>
                <w:rFonts w:ascii="宋体" w:hAnsi="宋体" w:hint="eastAsia"/>
                <w:szCs w:val="21"/>
              </w:rPr>
              <w:t>医师查房</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完成病程记录</w:t>
            </w:r>
          </w:p>
          <w:p w:rsidR="00711B94" w:rsidRPr="00C714CA" w:rsidRDefault="00711B94" w:rsidP="00C714CA">
            <w:pPr>
              <w:ind w:left="360"/>
              <w:rPr>
                <w:rFonts w:ascii="宋体" w:hAnsi="宋体"/>
                <w:szCs w:val="21"/>
              </w:rPr>
            </w:pPr>
          </w:p>
        </w:tc>
        <w:tc>
          <w:tcPr>
            <w:tcW w:w="3098" w:type="dxa"/>
            <w:tcBorders>
              <w:top w:val="double" w:sz="4" w:space="0" w:color="auto"/>
              <w:left w:val="double" w:sz="4" w:space="0" w:color="auto"/>
              <w:bottom w:val="double" w:sz="4" w:space="0" w:color="auto"/>
              <w:right w:val="double" w:sz="4" w:space="0" w:color="auto"/>
            </w:tcBorders>
            <w:vAlign w:val="center"/>
          </w:tcPr>
          <w:p w:rsidR="00711B94" w:rsidRPr="00C714CA" w:rsidRDefault="00157062" w:rsidP="00C714CA">
            <w:pPr>
              <w:numPr>
                <w:ilvl w:val="0"/>
                <w:numId w:val="1"/>
              </w:numPr>
              <w:ind w:left="357" w:hanging="357"/>
              <w:rPr>
                <w:rFonts w:ascii="宋体" w:hAnsi="宋体"/>
                <w:szCs w:val="21"/>
              </w:rPr>
            </w:pPr>
            <w:r w:rsidRPr="00C714CA">
              <w:rPr>
                <w:rFonts w:ascii="宋体" w:hAnsi="宋体" w:hint="eastAsia"/>
                <w:szCs w:val="21"/>
              </w:rPr>
              <w:t>上级医师查房，确定患者</w:t>
            </w:r>
            <w:r w:rsidR="00361E19" w:rsidRPr="00C714CA">
              <w:rPr>
                <w:rFonts w:ascii="宋体" w:hAnsi="宋体" w:hint="eastAsia"/>
                <w:szCs w:val="21"/>
              </w:rPr>
              <w:t>能否</w:t>
            </w:r>
            <w:r w:rsidRPr="00C714CA">
              <w:rPr>
                <w:rFonts w:ascii="宋体" w:hAnsi="宋体" w:hint="eastAsia"/>
                <w:szCs w:val="21"/>
              </w:rPr>
              <w:t>出院</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完成上级医师查房记录</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完成出院小结和病案首页的填写</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切口换药、切口评估</w:t>
            </w:r>
          </w:p>
          <w:p w:rsidR="00711B94" w:rsidRPr="00C714CA" w:rsidRDefault="00361E19" w:rsidP="00C714CA">
            <w:pPr>
              <w:numPr>
                <w:ilvl w:val="0"/>
                <w:numId w:val="1"/>
              </w:numPr>
              <w:rPr>
                <w:rFonts w:ascii="宋体" w:hAnsi="宋体"/>
                <w:szCs w:val="21"/>
              </w:rPr>
            </w:pPr>
            <w:r w:rsidRPr="00C714CA">
              <w:rPr>
                <w:rFonts w:ascii="宋体" w:hAnsi="宋体" w:hint="eastAsia"/>
                <w:szCs w:val="21"/>
              </w:rPr>
              <w:t>向</w:t>
            </w:r>
            <w:r w:rsidR="00157062" w:rsidRPr="00C714CA">
              <w:rPr>
                <w:rFonts w:ascii="宋体" w:hAnsi="宋体" w:hint="eastAsia"/>
                <w:szCs w:val="21"/>
              </w:rPr>
              <w:t>患者交代出院注意事项、复诊时间</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通知出院</w:t>
            </w:r>
          </w:p>
        </w:tc>
      </w:tr>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重</w:t>
            </w:r>
          </w:p>
          <w:p w:rsidR="00711B94" w:rsidRPr="00C714CA" w:rsidRDefault="00711B94" w:rsidP="00C714CA">
            <w:pPr>
              <w:rPr>
                <w:rFonts w:ascii="黑体" w:eastAsia="黑体" w:hAnsi="黑体"/>
                <w:szCs w:val="21"/>
              </w:rPr>
            </w:pPr>
            <w:r w:rsidRPr="00C714CA">
              <w:rPr>
                <w:rFonts w:ascii="黑体" w:eastAsia="黑体" w:hAnsi="黑体" w:hint="eastAsia"/>
                <w:szCs w:val="21"/>
              </w:rPr>
              <w:t>点</w:t>
            </w:r>
          </w:p>
          <w:p w:rsidR="00711B94" w:rsidRPr="00C714CA" w:rsidRDefault="00711B94" w:rsidP="00C714CA">
            <w:pPr>
              <w:rPr>
                <w:rFonts w:ascii="黑体" w:eastAsia="黑体" w:hAnsi="黑体"/>
                <w:szCs w:val="21"/>
              </w:rPr>
            </w:pPr>
            <w:r w:rsidRPr="00C714CA">
              <w:rPr>
                <w:rFonts w:ascii="黑体" w:eastAsia="黑体" w:hAnsi="黑体" w:hint="eastAsia"/>
                <w:szCs w:val="21"/>
              </w:rPr>
              <w:t>医</w:t>
            </w:r>
          </w:p>
          <w:p w:rsidR="00711B94" w:rsidRPr="00C714CA" w:rsidRDefault="00711B94" w:rsidP="00C714CA">
            <w:pPr>
              <w:rPr>
                <w:rFonts w:ascii="黑体" w:eastAsia="黑体" w:hAnsi="黑体"/>
                <w:szCs w:val="21"/>
              </w:rPr>
            </w:pPr>
            <w:r w:rsidRPr="00C714CA">
              <w:rPr>
                <w:rFonts w:ascii="黑体" w:eastAsia="黑体" w:hAnsi="黑体" w:hint="eastAsia"/>
                <w:szCs w:val="21"/>
              </w:rPr>
              <w:t>嘱</w:t>
            </w:r>
          </w:p>
        </w:tc>
        <w:tc>
          <w:tcPr>
            <w:tcW w:w="1869"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r w:rsidRPr="00C714CA">
              <w:rPr>
                <w:rFonts w:ascii="宋体" w:hAnsi="宋体" w:hint="eastAsia"/>
                <w:szCs w:val="21"/>
              </w:rPr>
              <w:t>长期医嘱：</w:t>
            </w:r>
          </w:p>
          <w:p w:rsidR="00711B94" w:rsidRPr="00C714CA" w:rsidRDefault="001108BD" w:rsidP="00C714CA">
            <w:pPr>
              <w:numPr>
                <w:ilvl w:val="0"/>
                <w:numId w:val="1"/>
              </w:numPr>
              <w:rPr>
                <w:rFonts w:ascii="宋体" w:hAnsi="宋体"/>
                <w:szCs w:val="21"/>
              </w:rPr>
            </w:pPr>
            <w:r w:rsidRPr="00C714CA">
              <w:rPr>
                <w:rFonts w:ascii="宋体" w:hAnsi="宋体"/>
                <w:szCs w:val="21"/>
              </w:rPr>
              <w:t>Ⅱ</w:t>
            </w:r>
            <w:r w:rsidRPr="00C714CA">
              <w:rPr>
                <w:rFonts w:ascii="宋体" w:hAnsi="宋体" w:hint="eastAsia"/>
                <w:szCs w:val="21"/>
              </w:rPr>
              <w:t>级护理</w:t>
            </w:r>
          </w:p>
        </w:tc>
        <w:tc>
          <w:tcPr>
            <w:tcW w:w="2127"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r w:rsidRPr="00C714CA">
              <w:rPr>
                <w:rFonts w:ascii="宋体" w:hAnsi="宋体" w:hint="eastAsia"/>
                <w:szCs w:val="21"/>
              </w:rPr>
              <w:t>长期医嘱：</w:t>
            </w:r>
          </w:p>
          <w:p w:rsidR="00711B94" w:rsidRPr="00C714CA" w:rsidRDefault="00157062" w:rsidP="00C714CA">
            <w:pPr>
              <w:numPr>
                <w:ilvl w:val="0"/>
                <w:numId w:val="1"/>
              </w:numPr>
              <w:rPr>
                <w:rFonts w:ascii="宋体" w:hAnsi="宋体"/>
                <w:szCs w:val="21"/>
              </w:rPr>
            </w:pPr>
            <w:r w:rsidRPr="00C714CA">
              <w:rPr>
                <w:rFonts w:ascii="宋体" w:hAnsi="宋体"/>
                <w:szCs w:val="21"/>
              </w:rPr>
              <w:t>Ⅱ</w:t>
            </w:r>
            <w:r w:rsidRPr="00C714CA">
              <w:rPr>
                <w:rFonts w:ascii="宋体" w:hAnsi="宋体" w:hint="eastAsia"/>
                <w:szCs w:val="21"/>
              </w:rPr>
              <w:t>级护理</w:t>
            </w:r>
          </w:p>
        </w:tc>
        <w:tc>
          <w:tcPr>
            <w:tcW w:w="3098"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宋体" w:hAnsi="宋体"/>
                <w:szCs w:val="21"/>
              </w:rPr>
            </w:pPr>
          </w:p>
          <w:p w:rsidR="00711B94" w:rsidRPr="00C714CA" w:rsidRDefault="00711B94" w:rsidP="00C714CA">
            <w:pPr>
              <w:jc w:val="center"/>
              <w:rPr>
                <w:rFonts w:ascii="宋体" w:hAnsi="宋体"/>
                <w:szCs w:val="21"/>
              </w:rPr>
            </w:pPr>
            <w:r w:rsidRPr="00C714CA">
              <w:rPr>
                <w:rFonts w:ascii="宋体" w:hAnsi="宋体" w:hint="eastAsia"/>
                <w:szCs w:val="21"/>
              </w:rPr>
              <w:t>临时医嘱：</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切口换药</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出院</w:t>
            </w:r>
          </w:p>
          <w:p w:rsidR="00711B94" w:rsidRPr="00C714CA" w:rsidRDefault="00711B94" w:rsidP="00C714CA">
            <w:pPr>
              <w:ind w:left="360"/>
              <w:rPr>
                <w:rFonts w:ascii="宋体" w:hAnsi="宋体"/>
                <w:szCs w:val="21"/>
              </w:rPr>
            </w:pPr>
          </w:p>
        </w:tc>
      </w:tr>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护理工作</w:t>
            </w:r>
          </w:p>
        </w:tc>
        <w:tc>
          <w:tcPr>
            <w:tcW w:w="1869" w:type="dxa"/>
            <w:tcBorders>
              <w:top w:val="double" w:sz="4" w:space="0" w:color="auto"/>
              <w:left w:val="double" w:sz="4" w:space="0" w:color="auto"/>
              <w:bottom w:val="double" w:sz="4" w:space="0" w:color="auto"/>
              <w:right w:val="double" w:sz="4" w:space="0" w:color="auto"/>
            </w:tcBorders>
            <w:vAlign w:val="center"/>
          </w:tcPr>
          <w:p w:rsidR="00711B94" w:rsidRPr="00C714CA" w:rsidRDefault="001108BD" w:rsidP="00C714CA">
            <w:pPr>
              <w:numPr>
                <w:ilvl w:val="0"/>
                <w:numId w:val="1"/>
              </w:numPr>
              <w:rPr>
                <w:rFonts w:ascii="宋体" w:hAnsi="宋体"/>
                <w:szCs w:val="21"/>
              </w:rPr>
            </w:pPr>
            <w:r w:rsidRPr="00C714CA">
              <w:rPr>
                <w:rFonts w:ascii="宋体" w:hAnsi="宋体" w:hint="eastAsia"/>
                <w:szCs w:val="21"/>
              </w:rPr>
              <w:t>观察患者病情变化</w:t>
            </w:r>
          </w:p>
          <w:p w:rsidR="00711B94" w:rsidRPr="00C714CA" w:rsidRDefault="001108BD" w:rsidP="00C714CA">
            <w:pPr>
              <w:numPr>
                <w:ilvl w:val="0"/>
                <w:numId w:val="1"/>
              </w:numPr>
              <w:rPr>
                <w:rFonts w:ascii="宋体" w:hAnsi="宋体"/>
                <w:szCs w:val="21"/>
              </w:rPr>
            </w:pPr>
            <w:r w:rsidRPr="00C714CA">
              <w:rPr>
                <w:rFonts w:ascii="宋体" w:hAnsi="宋体" w:hint="eastAsia"/>
                <w:szCs w:val="21"/>
              </w:rPr>
              <w:t>健康宣教</w:t>
            </w:r>
          </w:p>
        </w:tc>
        <w:tc>
          <w:tcPr>
            <w:tcW w:w="2127" w:type="dxa"/>
            <w:tcBorders>
              <w:top w:val="double" w:sz="4" w:space="0" w:color="auto"/>
              <w:left w:val="double" w:sz="4" w:space="0" w:color="auto"/>
              <w:bottom w:val="double" w:sz="4" w:space="0" w:color="auto"/>
              <w:right w:val="double" w:sz="4" w:space="0" w:color="auto"/>
            </w:tcBorders>
            <w:vAlign w:val="center"/>
          </w:tcPr>
          <w:p w:rsidR="00157062" w:rsidRPr="00C714CA" w:rsidRDefault="00157062" w:rsidP="00C714CA">
            <w:pPr>
              <w:numPr>
                <w:ilvl w:val="0"/>
                <w:numId w:val="1"/>
              </w:numPr>
              <w:rPr>
                <w:rFonts w:ascii="宋体" w:hAnsi="宋体"/>
                <w:szCs w:val="21"/>
              </w:rPr>
            </w:pPr>
            <w:r w:rsidRPr="00C714CA">
              <w:rPr>
                <w:rFonts w:ascii="宋体" w:hAnsi="宋体" w:hint="eastAsia"/>
                <w:szCs w:val="21"/>
              </w:rPr>
              <w:t>观察患者病情变化</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健康宣教</w:t>
            </w:r>
          </w:p>
        </w:tc>
        <w:tc>
          <w:tcPr>
            <w:tcW w:w="3098" w:type="dxa"/>
            <w:tcBorders>
              <w:top w:val="double" w:sz="4" w:space="0" w:color="auto"/>
              <w:left w:val="double" w:sz="4" w:space="0" w:color="auto"/>
              <w:bottom w:val="double" w:sz="4" w:space="0" w:color="auto"/>
              <w:right w:val="double" w:sz="4" w:space="0" w:color="auto"/>
            </w:tcBorders>
            <w:vAlign w:val="center"/>
          </w:tcPr>
          <w:p w:rsidR="00157062" w:rsidRPr="00C714CA" w:rsidRDefault="00157062" w:rsidP="00C714CA">
            <w:pPr>
              <w:numPr>
                <w:ilvl w:val="0"/>
                <w:numId w:val="1"/>
              </w:numPr>
              <w:rPr>
                <w:rFonts w:ascii="宋体" w:hAnsi="宋体"/>
                <w:szCs w:val="21"/>
              </w:rPr>
            </w:pPr>
            <w:r w:rsidRPr="00C714CA">
              <w:rPr>
                <w:rFonts w:ascii="宋体" w:hAnsi="宋体" w:hint="eastAsia"/>
                <w:szCs w:val="21"/>
              </w:rPr>
              <w:t>观察患者病情变化</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健康宣教</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协助患者办理出院手续</w:t>
            </w:r>
          </w:p>
          <w:p w:rsidR="00711B94" w:rsidRPr="00C714CA" w:rsidRDefault="00157062" w:rsidP="00C714CA">
            <w:pPr>
              <w:numPr>
                <w:ilvl w:val="0"/>
                <w:numId w:val="1"/>
              </w:numPr>
              <w:rPr>
                <w:rFonts w:ascii="宋体" w:hAnsi="宋体"/>
                <w:szCs w:val="21"/>
              </w:rPr>
            </w:pPr>
            <w:r w:rsidRPr="00C714CA">
              <w:rPr>
                <w:rFonts w:ascii="宋体" w:hAnsi="宋体" w:hint="eastAsia"/>
                <w:szCs w:val="21"/>
              </w:rPr>
              <w:t>出院指导</w:t>
            </w:r>
          </w:p>
        </w:tc>
      </w:tr>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变异</w:t>
            </w:r>
          </w:p>
        </w:tc>
        <w:tc>
          <w:tcPr>
            <w:tcW w:w="1869"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r w:rsidRPr="00C714CA">
              <w:rPr>
                <w:rFonts w:ascii="宋体" w:hAnsi="宋体" w:hint="eastAsia"/>
                <w:szCs w:val="21"/>
              </w:rPr>
              <w:t>□无  □有，原因：</w:t>
            </w:r>
          </w:p>
        </w:tc>
        <w:tc>
          <w:tcPr>
            <w:tcW w:w="2127"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r w:rsidRPr="00C714CA">
              <w:rPr>
                <w:rFonts w:ascii="宋体" w:hAnsi="宋体" w:hint="eastAsia"/>
                <w:szCs w:val="21"/>
              </w:rPr>
              <w:t>□无  □有，原因：</w:t>
            </w:r>
          </w:p>
        </w:tc>
        <w:tc>
          <w:tcPr>
            <w:tcW w:w="3098"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r w:rsidRPr="00C714CA">
              <w:rPr>
                <w:rFonts w:ascii="宋体" w:hAnsi="宋体" w:hint="eastAsia"/>
                <w:szCs w:val="21"/>
              </w:rPr>
              <w:t>□无  □有，原因：</w:t>
            </w:r>
          </w:p>
        </w:tc>
      </w:tr>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护士</w:t>
            </w:r>
          </w:p>
          <w:p w:rsidR="00711B94" w:rsidRPr="00C714CA" w:rsidRDefault="00711B94" w:rsidP="00C714CA">
            <w:pPr>
              <w:rPr>
                <w:rFonts w:ascii="黑体" w:eastAsia="黑体" w:hAnsi="黑体"/>
                <w:szCs w:val="21"/>
              </w:rPr>
            </w:pPr>
            <w:r w:rsidRPr="00C714CA">
              <w:rPr>
                <w:rFonts w:ascii="黑体" w:eastAsia="黑体" w:hAnsi="黑体" w:hint="eastAsia"/>
                <w:szCs w:val="21"/>
              </w:rPr>
              <w:t>签名</w:t>
            </w:r>
          </w:p>
        </w:tc>
        <w:tc>
          <w:tcPr>
            <w:tcW w:w="1869"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p>
        </w:tc>
        <w:tc>
          <w:tcPr>
            <w:tcW w:w="2127"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p>
        </w:tc>
        <w:tc>
          <w:tcPr>
            <w:tcW w:w="3098"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p>
        </w:tc>
      </w:tr>
      <w:tr w:rsidR="00711B94" w:rsidRPr="00C714CA" w:rsidTr="00C714CA">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rPr>
                <w:rFonts w:ascii="黑体" w:eastAsia="黑体" w:hAnsi="黑体"/>
                <w:szCs w:val="21"/>
              </w:rPr>
            </w:pPr>
            <w:r w:rsidRPr="00C714CA">
              <w:rPr>
                <w:rFonts w:ascii="黑体" w:eastAsia="黑体" w:hAnsi="黑体" w:hint="eastAsia"/>
                <w:szCs w:val="21"/>
              </w:rPr>
              <w:t>医师</w:t>
            </w:r>
          </w:p>
          <w:p w:rsidR="00711B94" w:rsidRPr="00C714CA" w:rsidRDefault="00711B94" w:rsidP="00C714CA">
            <w:pPr>
              <w:rPr>
                <w:rFonts w:ascii="黑体" w:eastAsia="黑体" w:hAnsi="黑体"/>
                <w:szCs w:val="21"/>
              </w:rPr>
            </w:pPr>
            <w:r w:rsidRPr="00C714CA">
              <w:rPr>
                <w:rFonts w:ascii="黑体" w:eastAsia="黑体" w:hAnsi="黑体" w:hint="eastAsia"/>
                <w:szCs w:val="21"/>
              </w:rPr>
              <w:t>签名</w:t>
            </w:r>
          </w:p>
        </w:tc>
        <w:tc>
          <w:tcPr>
            <w:tcW w:w="1869"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p>
        </w:tc>
        <w:tc>
          <w:tcPr>
            <w:tcW w:w="2127"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p>
        </w:tc>
        <w:tc>
          <w:tcPr>
            <w:tcW w:w="3098" w:type="dxa"/>
            <w:tcBorders>
              <w:top w:val="double" w:sz="4" w:space="0" w:color="auto"/>
              <w:left w:val="double" w:sz="4" w:space="0" w:color="auto"/>
              <w:bottom w:val="double" w:sz="4" w:space="0" w:color="auto"/>
              <w:right w:val="double" w:sz="4" w:space="0" w:color="auto"/>
            </w:tcBorders>
            <w:vAlign w:val="center"/>
          </w:tcPr>
          <w:p w:rsidR="00711B94" w:rsidRPr="00C714CA" w:rsidRDefault="00711B94" w:rsidP="00C714CA">
            <w:pPr>
              <w:jc w:val="center"/>
              <w:rPr>
                <w:rFonts w:ascii="宋体" w:hAnsi="宋体"/>
                <w:szCs w:val="21"/>
              </w:rPr>
            </w:pPr>
          </w:p>
        </w:tc>
      </w:tr>
    </w:tbl>
    <w:p w:rsidR="00247015" w:rsidRPr="00C714CA" w:rsidRDefault="00247015" w:rsidP="00C714CA">
      <w:pPr>
        <w:rPr>
          <w:color w:val="FF0000"/>
          <w:szCs w:val="21"/>
        </w:rPr>
      </w:pPr>
    </w:p>
    <w:p w:rsidR="008F1310" w:rsidRPr="00C714CA" w:rsidRDefault="00247015" w:rsidP="00C714CA">
      <w:pPr>
        <w:rPr>
          <w:szCs w:val="21"/>
        </w:rPr>
      </w:pPr>
      <w:r w:rsidRPr="00C714CA">
        <w:rPr>
          <w:rFonts w:hint="eastAsia"/>
          <w:szCs w:val="21"/>
        </w:rPr>
        <w:t>*</w:t>
      </w:r>
      <w:r w:rsidR="008F1310" w:rsidRPr="00C714CA">
        <w:rPr>
          <w:rFonts w:hint="eastAsia"/>
          <w:szCs w:val="21"/>
        </w:rPr>
        <w:t>病人如术后</w:t>
      </w:r>
      <w:r w:rsidR="008F1310" w:rsidRPr="00C714CA">
        <w:rPr>
          <w:rFonts w:hint="eastAsia"/>
          <w:szCs w:val="21"/>
        </w:rPr>
        <w:t>1</w:t>
      </w:r>
      <w:r w:rsidR="008F1310" w:rsidRPr="00C714CA">
        <w:rPr>
          <w:rFonts w:hint="eastAsia"/>
          <w:szCs w:val="21"/>
        </w:rPr>
        <w:t>、</w:t>
      </w:r>
      <w:r w:rsidR="008F1310" w:rsidRPr="00C714CA">
        <w:rPr>
          <w:rFonts w:hint="eastAsia"/>
          <w:szCs w:val="21"/>
        </w:rPr>
        <w:t>2</w:t>
      </w:r>
      <w:r w:rsidR="008F1310" w:rsidRPr="00C714CA">
        <w:rPr>
          <w:rFonts w:hint="eastAsia"/>
          <w:szCs w:val="21"/>
        </w:rPr>
        <w:t>、</w:t>
      </w:r>
      <w:r w:rsidR="008F1310" w:rsidRPr="00C714CA">
        <w:rPr>
          <w:rFonts w:hint="eastAsia"/>
          <w:szCs w:val="21"/>
        </w:rPr>
        <w:t>3</w:t>
      </w:r>
      <w:r w:rsidR="008F1310" w:rsidRPr="00C714CA">
        <w:rPr>
          <w:rFonts w:hint="eastAsia"/>
          <w:szCs w:val="21"/>
        </w:rPr>
        <w:t>天引流比较少，</w:t>
      </w:r>
      <w:r w:rsidRPr="00C714CA">
        <w:rPr>
          <w:rFonts w:hint="eastAsia"/>
          <w:szCs w:val="21"/>
        </w:rPr>
        <w:t>可经</w:t>
      </w:r>
      <w:r w:rsidR="008F1310" w:rsidRPr="00C714CA">
        <w:rPr>
          <w:rFonts w:hint="eastAsia"/>
          <w:szCs w:val="21"/>
        </w:rPr>
        <w:t>上级医师查房评估切口，确定是否可拔出引流管，是否能出院</w:t>
      </w:r>
      <w:r w:rsidRPr="00C714CA">
        <w:rPr>
          <w:rFonts w:hint="eastAsia"/>
          <w:szCs w:val="21"/>
        </w:rPr>
        <w:t>，不一定要术后第</w:t>
      </w:r>
      <w:r w:rsidRPr="00C714CA">
        <w:rPr>
          <w:rFonts w:hint="eastAsia"/>
          <w:szCs w:val="21"/>
        </w:rPr>
        <w:t>4</w:t>
      </w:r>
      <w:r w:rsidRPr="00C714CA">
        <w:rPr>
          <w:rFonts w:hint="eastAsia"/>
          <w:szCs w:val="21"/>
        </w:rPr>
        <w:t>日才出院</w:t>
      </w:r>
      <w:r w:rsidR="008F1310" w:rsidRPr="00C714CA">
        <w:rPr>
          <w:rFonts w:hint="eastAsia"/>
          <w:szCs w:val="21"/>
        </w:rPr>
        <w:t>。</w:t>
      </w:r>
    </w:p>
    <w:sectPr w:rsidR="008F1310" w:rsidRPr="00C714CA"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181" w:rsidRDefault="001E0181" w:rsidP="00F5541D">
      <w:r>
        <w:separator/>
      </w:r>
    </w:p>
  </w:endnote>
  <w:endnote w:type="continuationSeparator" w:id="1">
    <w:p w:rsidR="001E0181" w:rsidRDefault="001E0181" w:rsidP="00F554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181" w:rsidRDefault="001E0181" w:rsidP="00F5541D">
      <w:r>
        <w:separator/>
      </w:r>
    </w:p>
  </w:footnote>
  <w:footnote w:type="continuationSeparator" w:id="1">
    <w:p w:rsidR="001E0181" w:rsidRDefault="001E0181"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4A4F6CC4"/>
    <w:multiLevelType w:val="hybridMultilevel"/>
    <w:tmpl w:val="F67A6438"/>
    <w:lvl w:ilvl="0" w:tplc="117AD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165A7"/>
    <w:rsid w:val="000E2E2B"/>
    <w:rsid w:val="001108BD"/>
    <w:rsid w:val="00144C47"/>
    <w:rsid w:val="00151350"/>
    <w:rsid w:val="00156357"/>
    <w:rsid w:val="00157062"/>
    <w:rsid w:val="00172447"/>
    <w:rsid w:val="00180EDC"/>
    <w:rsid w:val="001816A6"/>
    <w:rsid w:val="001E0181"/>
    <w:rsid w:val="00240C03"/>
    <w:rsid w:val="00247015"/>
    <w:rsid w:val="002C2E06"/>
    <w:rsid w:val="00346F13"/>
    <w:rsid w:val="00350A1E"/>
    <w:rsid w:val="00361E19"/>
    <w:rsid w:val="003E705E"/>
    <w:rsid w:val="004626D9"/>
    <w:rsid w:val="004F4657"/>
    <w:rsid w:val="00521612"/>
    <w:rsid w:val="00542692"/>
    <w:rsid w:val="005E4DB8"/>
    <w:rsid w:val="00626C5D"/>
    <w:rsid w:val="006D5740"/>
    <w:rsid w:val="00711B94"/>
    <w:rsid w:val="007543C8"/>
    <w:rsid w:val="007D292F"/>
    <w:rsid w:val="007E7C3A"/>
    <w:rsid w:val="008078A0"/>
    <w:rsid w:val="008F1310"/>
    <w:rsid w:val="009424DA"/>
    <w:rsid w:val="00953B44"/>
    <w:rsid w:val="00971957"/>
    <w:rsid w:val="009809A9"/>
    <w:rsid w:val="009B23EF"/>
    <w:rsid w:val="009E38DF"/>
    <w:rsid w:val="009E7DB5"/>
    <w:rsid w:val="00A44A83"/>
    <w:rsid w:val="00BD1EEF"/>
    <w:rsid w:val="00C158F8"/>
    <w:rsid w:val="00C714CA"/>
    <w:rsid w:val="00C844DB"/>
    <w:rsid w:val="00CA1909"/>
    <w:rsid w:val="00CD54D9"/>
    <w:rsid w:val="00D43F09"/>
    <w:rsid w:val="00D5296C"/>
    <w:rsid w:val="00D6459F"/>
    <w:rsid w:val="00DD24D1"/>
    <w:rsid w:val="00E160A0"/>
    <w:rsid w:val="00F058B5"/>
    <w:rsid w:val="00F27208"/>
    <w:rsid w:val="00F5541D"/>
    <w:rsid w:val="00F831B3"/>
    <w:rsid w:val="00FA5BD3"/>
    <w:rsid w:val="00FD5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73CD-7D76-43B9-840D-5C94432E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6</cp:revision>
  <dcterms:created xsi:type="dcterms:W3CDTF">2017-02-14T14:50:00Z</dcterms:created>
  <dcterms:modified xsi:type="dcterms:W3CDTF">2017-05-26T04:32:00Z</dcterms:modified>
</cp:coreProperties>
</file>