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94" w:rsidRPr="0028586E" w:rsidRDefault="00FF2668" w:rsidP="005842F4">
      <w:pPr>
        <w:adjustRightInd w:val="0"/>
        <w:snapToGrid w:val="0"/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8586E">
        <w:rPr>
          <w:rFonts w:asciiTheme="majorEastAsia" w:eastAsiaTheme="majorEastAsia" w:hAnsiTheme="majorEastAsia" w:hint="eastAsia"/>
          <w:b/>
          <w:sz w:val="44"/>
          <w:szCs w:val="44"/>
        </w:rPr>
        <w:t>遗传性多发性骨软骨瘤</w:t>
      </w:r>
      <w:r w:rsidR="00F5541D" w:rsidRPr="0028586E">
        <w:rPr>
          <w:rFonts w:asciiTheme="majorEastAsia" w:eastAsiaTheme="majorEastAsia" w:hAnsiTheme="majorEastAsia"/>
          <w:b/>
          <w:sz w:val="44"/>
          <w:szCs w:val="44"/>
        </w:rPr>
        <w:t>临床路径</w:t>
      </w:r>
    </w:p>
    <w:p w:rsidR="00C77A7B" w:rsidRPr="0028586E" w:rsidRDefault="00C77A7B" w:rsidP="005842F4">
      <w:pPr>
        <w:adjustRightInd w:val="0"/>
        <w:snapToGrid w:val="0"/>
        <w:spacing w:line="620" w:lineRule="exact"/>
        <w:jc w:val="center"/>
        <w:rPr>
          <w:rFonts w:ascii="仿宋_GB2312" w:eastAsia="仿宋_GB2312" w:hAnsiTheme="majorEastAsia"/>
          <w:sz w:val="32"/>
          <w:szCs w:val="32"/>
        </w:rPr>
      </w:pPr>
      <w:r w:rsidRPr="0028586E">
        <w:rPr>
          <w:rFonts w:ascii="仿宋_GB2312" w:eastAsia="仿宋_GB2312" w:hAnsiTheme="majorEastAsia" w:hint="eastAsia"/>
          <w:sz w:val="32"/>
          <w:szCs w:val="32"/>
        </w:rPr>
        <w:t>（2017年版）</w:t>
      </w:r>
    </w:p>
    <w:p w:rsidR="00F5541D" w:rsidRPr="0028586E" w:rsidRDefault="00711B94" w:rsidP="005842F4">
      <w:pPr>
        <w:adjustRightInd w:val="0"/>
        <w:snapToGrid w:val="0"/>
        <w:spacing w:line="620" w:lineRule="exact"/>
        <w:ind w:firstLineChars="221" w:firstLine="707"/>
        <w:rPr>
          <w:rFonts w:asciiTheme="majorHAnsi" w:eastAsia="黑体" w:hAnsiTheme="majorHAnsi"/>
          <w:sz w:val="32"/>
          <w:szCs w:val="32"/>
        </w:rPr>
      </w:pPr>
      <w:r w:rsidRPr="0028586E">
        <w:rPr>
          <w:rFonts w:asciiTheme="majorHAnsi" w:eastAsia="黑体" w:hAnsiTheme="majorHAnsi"/>
          <w:sz w:val="32"/>
          <w:szCs w:val="32"/>
        </w:rPr>
        <w:t>一、</w:t>
      </w:r>
      <w:r w:rsidR="00F5541D" w:rsidRPr="0028586E">
        <w:rPr>
          <w:rFonts w:asciiTheme="majorHAnsi" w:eastAsia="黑体" w:hAnsiTheme="majorHAnsi"/>
          <w:sz w:val="32"/>
          <w:szCs w:val="32"/>
        </w:rPr>
        <w:t>标准住院流程</w:t>
      </w:r>
    </w:p>
    <w:p w:rsidR="00F5541D" w:rsidRPr="0028586E" w:rsidRDefault="00F5541D" w:rsidP="005842F4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Theme="majorHAnsi"/>
          <w:b/>
          <w:sz w:val="32"/>
          <w:szCs w:val="32"/>
        </w:rPr>
      </w:pPr>
      <w:r w:rsidRPr="0028586E">
        <w:rPr>
          <w:rFonts w:ascii="楷体_GB2312" w:eastAsia="楷体_GB2312" w:hAnsi="楷体" w:hint="eastAsia"/>
          <w:b/>
          <w:sz w:val="32"/>
          <w:szCs w:val="32"/>
        </w:rPr>
        <w:t>（</w:t>
      </w:r>
      <w:r w:rsidRPr="0028586E">
        <w:rPr>
          <w:rFonts w:ascii="楷体_GB2312" w:eastAsia="楷体_GB2312" w:hAnsi="楷体" w:cs="微软雅黑" w:hint="eastAsia"/>
          <w:b/>
          <w:sz w:val="32"/>
          <w:szCs w:val="32"/>
        </w:rPr>
        <w:t>一</w:t>
      </w:r>
      <w:r w:rsidRPr="0028586E">
        <w:rPr>
          <w:rFonts w:ascii="楷体_GB2312" w:eastAsia="楷体_GB2312" w:hAnsi="楷体" w:cs="Malgun Gothic Semilight" w:hint="eastAsia"/>
          <w:b/>
          <w:sz w:val="32"/>
          <w:szCs w:val="32"/>
        </w:rPr>
        <w:t>）</w:t>
      </w:r>
      <w:r w:rsidRPr="0028586E">
        <w:rPr>
          <w:rFonts w:ascii="楷体_GB2312" w:eastAsia="楷体_GB2312" w:hAnsi="楷体" w:cs="微软雅黑" w:hint="eastAsia"/>
          <w:b/>
          <w:sz w:val="32"/>
          <w:szCs w:val="32"/>
        </w:rPr>
        <w:t>适用对象</w:t>
      </w:r>
      <w:r w:rsidRPr="0028586E">
        <w:rPr>
          <w:rFonts w:ascii="楷体_GB2312" w:eastAsia="楷体_GB2312" w:hAnsi="Malgun Gothic Semilight" w:cs="Malgun Gothic Semilight" w:hint="eastAsia"/>
          <w:b/>
          <w:sz w:val="32"/>
          <w:szCs w:val="32"/>
        </w:rPr>
        <w:t>。</w:t>
      </w:r>
      <w:bookmarkStart w:id="0" w:name="_GoBack"/>
      <w:bookmarkEnd w:id="0"/>
    </w:p>
    <w:p w:rsidR="00FF2668" w:rsidRPr="0028586E" w:rsidRDefault="00FF2668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第一诊断为先天性多发性骨软骨瘤（ICD-10 Q78.403）</w:t>
      </w:r>
    </w:p>
    <w:p w:rsidR="00F5541D" w:rsidRPr="0028586E" w:rsidRDefault="00FF2668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Theme="majorHAnsi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行肿瘤切除术（ICD-9-）</w:t>
      </w:r>
    </w:p>
    <w:p w:rsidR="00F5541D" w:rsidRPr="0028586E" w:rsidRDefault="00F5541D" w:rsidP="005842F4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28586E">
        <w:rPr>
          <w:rFonts w:ascii="楷体_GB2312" w:eastAsia="楷体_GB2312" w:hAnsi="楷体"/>
          <w:b/>
          <w:sz w:val="32"/>
          <w:szCs w:val="32"/>
        </w:rPr>
        <w:t>（</w:t>
      </w:r>
      <w:r w:rsidRPr="0028586E">
        <w:rPr>
          <w:rFonts w:ascii="楷体_GB2312" w:eastAsia="楷体_GB2312" w:hAnsi="楷体" w:hint="eastAsia"/>
          <w:b/>
          <w:sz w:val="32"/>
          <w:szCs w:val="32"/>
        </w:rPr>
        <w:t>二）诊断依据。</w:t>
      </w:r>
    </w:p>
    <w:p w:rsidR="00FF2668" w:rsidRPr="0028586E" w:rsidRDefault="00FF2668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1.病史：</w:t>
      </w:r>
      <w:r w:rsidR="009D62E2" w:rsidRPr="0028586E">
        <w:rPr>
          <w:rFonts w:ascii="仿宋_GB2312" w:eastAsia="仿宋_GB2312" w:hAnsi="仿宋" w:cs="微软雅黑" w:hint="eastAsia"/>
          <w:sz w:val="32"/>
          <w:szCs w:val="32"/>
        </w:rPr>
        <w:t>患者自出生后逐渐出现多处临近关节处肿物，肢体畸形，双下肢不等长等</w:t>
      </w:r>
      <w:r w:rsidRPr="0028586E">
        <w:rPr>
          <w:rFonts w:ascii="仿宋_GB2312" w:eastAsia="仿宋_GB2312" w:hAnsi="仿宋" w:cs="微软雅黑" w:hint="eastAsia"/>
          <w:sz w:val="32"/>
          <w:szCs w:val="32"/>
        </w:rPr>
        <w:t>。</w:t>
      </w:r>
    </w:p>
    <w:p w:rsidR="00FF2668" w:rsidRPr="0028586E" w:rsidRDefault="00FF2668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2.体格检查：病变部位</w:t>
      </w:r>
      <w:r w:rsidR="009D62E2" w:rsidRPr="0028586E">
        <w:rPr>
          <w:rFonts w:ascii="仿宋_GB2312" w:eastAsia="仿宋_GB2312" w:hAnsi="仿宋" w:cs="微软雅黑" w:hint="eastAsia"/>
          <w:sz w:val="32"/>
          <w:szCs w:val="32"/>
        </w:rPr>
        <w:t>多发，</w:t>
      </w:r>
      <w:r w:rsidRPr="0028586E">
        <w:rPr>
          <w:rFonts w:ascii="仿宋_GB2312" w:eastAsia="仿宋_GB2312" w:hAnsi="仿宋" w:cs="微软雅黑" w:hint="eastAsia"/>
          <w:sz w:val="32"/>
          <w:szCs w:val="32"/>
        </w:rPr>
        <w:t>可触及包块，患肢功能受限。</w:t>
      </w:r>
    </w:p>
    <w:p w:rsidR="00FF2668" w:rsidRPr="0028586E" w:rsidRDefault="00FF2668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3.辅助检查：患肢平片、CT、全身骨扫描等。</w:t>
      </w:r>
    </w:p>
    <w:p w:rsidR="00711B94" w:rsidRPr="0028586E" w:rsidRDefault="00FF2668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4.病灶活检：提示骨</w:t>
      </w:r>
      <w:r w:rsidR="009D62E2" w:rsidRPr="0028586E">
        <w:rPr>
          <w:rFonts w:ascii="仿宋_GB2312" w:eastAsia="仿宋_GB2312" w:hAnsi="仿宋" w:cs="微软雅黑" w:hint="eastAsia"/>
          <w:sz w:val="32"/>
          <w:szCs w:val="32"/>
        </w:rPr>
        <w:t>软骨</w:t>
      </w:r>
      <w:r w:rsidRPr="0028586E">
        <w:rPr>
          <w:rFonts w:ascii="仿宋_GB2312" w:eastAsia="仿宋_GB2312" w:hAnsi="仿宋" w:cs="微软雅黑" w:hint="eastAsia"/>
          <w:sz w:val="32"/>
          <w:szCs w:val="32"/>
        </w:rPr>
        <w:t>瘤诊断。</w:t>
      </w:r>
    </w:p>
    <w:p w:rsidR="00F5541D" w:rsidRPr="0028586E" w:rsidRDefault="00F5541D" w:rsidP="005842F4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28586E">
        <w:rPr>
          <w:rFonts w:ascii="楷体_GB2312" w:eastAsia="楷体_GB2312" w:hAnsi="楷体"/>
          <w:b/>
          <w:sz w:val="32"/>
          <w:szCs w:val="32"/>
        </w:rPr>
        <w:t>（</w:t>
      </w:r>
      <w:r w:rsidRPr="0028586E">
        <w:rPr>
          <w:rFonts w:ascii="楷体_GB2312" w:eastAsia="楷体_GB2312" w:hAnsi="楷体" w:hint="eastAsia"/>
          <w:b/>
          <w:sz w:val="32"/>
          <w:szCs w:val="32"/>
        </w:rPr>
        <w:t>三）进入路径标准。</w:t>
      </w:r>
    </w:p>
    <w:p w:rsidR="009D62E2" w:rsidRPr="0028586E" w:rsidRDefault="009D62E2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1.第一诊断必须符合先天性多发性骨软骨瘤（ICD-10</w:t>
      </w:r>
      <w:r w:rsidRPr="0028586E">
        <w:rPr>
          <w:rFonts w:ascii="仿宋_GB2312" w:eastAsia="仿宋_GB2312" w:hAnsi="仿宋" w:cs="微软雅黑"/>
          <w:sz w:val="32"/>
          <w:szCs w:val="32"/>
        </w:rPr>
        <w:t xml:space="preserve"> </w:t>
      </w:r>
      <w:r w:rsidRPr="0028586E">
        <w:rPr>
          <w:rFonts w:ascii="仿宋_GB2312" w:eastAsia="仿宋_GB2312" w:hAnsi="仿宋" w:cs="微软雅黑" w:hint="eastAsia"/>
          <w:sz w:val="32"/>
          <w:szCs w:val="32"/>
        </w:rPr>
        <w:t>Q78.403）。</w:t>
      </w:r>
    </w:p>
    <w:p w:rsidR="009D62E2" w:rsidRPr="0028586E" w:rsidRDefault="009D62E2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2.全身情况允许手术。</w:t>
      </w:r>
    </w:p>
    <w:p w:rsidR="009D62E2" w:rsidRPr="0028586E" w:rsidRDefault="009D62E2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3.除外</w:t>
      </w:r>
      <w:r w:rsidR="00DD001B" w:rsidRPr="0028586E">
        <w:rPr>
          <w:rFonts w:ascii="仿宋_GB2312" w:eastAsia="仿宋_GB2312" w:hAnsi="仿宋" w:cs="微软雅黑" w:hint="eastAsia"/>
          <w:sz w:val="32"/>
          <w:szCs w:val="32"/>
        </w:rPr>
        <w:t>全身有恶变部位</w:t>
      </w:r>
      <w:r w:rsidRPr="0028586E">
        <w:rPr>
          <w:rFonts w:ascii="仿宋_GB2312" w:eastAsia="仿宋_GB2312" w:hAnsi="仿宋" w:cs="微软雅黑" w:hint="eastAsia"/>
          <w:sz w:val="32"/>
          <w:szCs w:val="32"/>
        </w:rPr>
        <w:t>。</w:t>
      </w:r>
    </w:p>
    <w:p w:rsidR="00F5541D" w:rsidRPr="0028586E" w:rsidRDefault="009D62E2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4.首选肿瘤</w:t>
      </w:r>
      <w:r w:rsidR="00DD001B" w:rsidRPr="0028586E">
        <w:rPr>
          <w:rFonts w:ascii="仿宋_GB2312" w:eastAsia="仿宋_GB2312" w:hAnsi="仿宋" w:cs="微软雅黑" w:hint="eastAsia"/>
          <w:sz w:val="32"/>
          <w:szCs w:val="32"/>
        </w:rPr>
        <w:t>切</w:t>
      </w:r>
      <w:r w:rsidRPr="0028586E">
        <w:rPr>
          <w:rFonts w:ascii="仿宋_GB2312" w:eastAsia="仿宋_GB2312" w:hAnsi="仿宋" w:cs="微软雅黑" w:hint="eastAsia"/>
          <w:sz w:val="32"/>
          <w:szCs w:val="32"/>
        </w:rPr>
        <w:t>除、</w:t>
      </w:r>
      <w:r w:rsidR="00DD001B" w:rsidRPr="0028586E">
        <w:rPr>
          <w:rFonts w:ascii="仿宋_GB2312" w:eastAsia="仿宋_GB2312" w:hAnsi="仿宋" w:cs="微软雅黑" w:hint="eastAsia"/>
          <w:sz w:val="32"/>
          <w:szCs w:val="32"/>
        </w:rPr>
        <w:t>截骨矫形</w:t>
      </w:r>
      <w:r w:rsidRPr="0028586E">
        <w:rPr>
          <w:rFonts w:ascii="仿宋_GB2312" w:eastAsia="仿宋_GB2312" w:hAnsi="仿宋" w:cs="微软雅黑" w:hint="eastAsia"/>
          <w:sz w:val="32"/>
          <w:szCs w:val="32"/>
        </w:rPr>
        <w:t>、内固定术。</w:t>
      </w:r>
    </w:p>
    <w:p w:rsidR="00711B94" w:rsidRPr="0028586E" w:rsidRDefault="00F5541D" w:rsidP="005842F4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28586E">
        <w:rPr>
          <w:rFonts w:ascii="楷体_GB2312" w:eastAsia="楷体_GB2312" w:hAnsi="楷体"/>
          <w:b/>
          <w:sz w:val="32"/>
          <w:szCs w:val="32"/>
        </w:rPr>
        <w:t>（</w:t>
      </w:r>
      <w:r w:rsidRPr="0028586E">
        <w:rPr>
          <w:rFonts w:ascii="楷体_GB2312" w:eastAsia="楷体_GB2312" w:hAnsi="楷体" w:hint="eastAsia"/>
          <w:b/>
          <w:sz w:val="32"/>
          <w:szCs w:val="32"/>
        </w:rPr>
        <w:t>四）</w:t>
      </w:r>
      <w:r w:rsidR="00DD001B" w:rsidRPr="0028586E">
        <w:rPr>
          <w:rFonts w:ascii="楷体_GB2312" w:eastAsia="楷体_GB2312" w:hAnsi="楷体" w:hint="eastAsia"/>
          <w:b/>
          <w:sz w:val="32"/>
          <w:szCs w:val="32"/>
        </w:rPr>
        <w:t>标准住院日为≤10天</w:t>
      </w:r>
      <w:r w:rsidRPr="0028586E">
        <w:rPr>
          <w:rFonts w:ascii="楷体_GB2312" w:eastAsia="楷体_GB2312" w:hAnsi="楷体" w:hint="eastAsia"/>
          <w:b/>
          <w:sz w:val="32"/>
          <w:szCs w:val="32"/>
        </w:rPr>
        <w:t>。</w:t>
      </w:r>
    </w:p>
    <w:p w:rsidR="00F5541D" w:rsidRPr="0028586E" w:rsidRDefault="00F5541D" w:rsidP="005842F4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28586E">
        <w:rPr>
          <w:rFonts w:ascii="楷体_GB2312" w:eastAsia="楷体_GB2312" w:hAnsi="楷体"/>
          <w:b/>
          <w:sz w:val="32"/>
          <w:szCs w:val="32"/>
        </w:rPr>
        <w:t>（</w:t>
      </w:r>
      <w:r w:rsidRPr="0028586E">
        <w:rPr>
          <w:rFonts w:ascii="楷体_GB2312" w:eastAsia="楷体_GB2312" w:hAnsi="楷体" w:hint="eastAsia"/>
          <w:b/>
          <w:sz w:val="32"/>
          <w:szCs w:val="32"/>
        </w:rPr>
        <w:t>五）住院期间的检查项目。</w:t>
      </w:r>
    </w:p>
    <w:p w:rsidR="00F5541D" w:rsidRPr="0028586E" w:rsidRDefault="00F5541D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/>
          <w:sz w:val="32"/>
          <w:szCs w:val="32"/>
        </w:rPr>
        <w:t>1.</w:t>
      </w:r>
      <w:r w:rsidRPr="0028586E">
        <w:rPr>
          <w:rFonts w:ascii="仿宋_GB2312" w:eastAsia="仿宋_GB2312" w:hAnsi="仿宋" w:cs="微软雅黑" w:hint="eastAsia"/>
          <w:sz w:val="32"/>
          <w:szCs w:val="32"/>
        </w:rPr>
        <w:t>必需的检查项目</w:t>
      </w:r>
    </w:p>
    <w:p w:rsidR="00DD001B" w:rsidRPr="0028586E" w:rsidRDefault="00DD001B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lastRenderedPageBreak/>
        <w:t>（1）血常规、血型、尿常规、便常规；</w:t>
      </w:r>
    </w:p>
    <w:p w:rsidR="00DD001B" w:rsidRPr="0028586E" w:rsidRDefault="00DD001B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（2）电解质检查、肝功能测定、肾功能测定、凝血功能检查、感染性疾病筛查（乙肝、丙肝、梅毒、艾滋病）、血沉；</w:t>
      </w:r>
    </w:p>
    <w:p w:rsidR="00DD001B" w:rsidRPr="0028586E" w:rsidRDefault="00DD001B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（3）胸部X线平片、胸部CT、心电图；</w:t>
      </w:r>
    </w:p>
    <w:p w:rsidR="00DD001B" w:rsidRPr="0028586E" w:rsidRDefault="00DD001B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（4）骨科X线检查、患肢CT、全身骨显像、患肢动静脉血管彩超。</w:t>
      </w:r>
    </w:p>
    <w:p w:rsidR="00F5541D" w:rsidRPr="0028586E" w:rsidRDefault="00F5541D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/>
          <w:sz w:val="32"/>
          <w:szCs w:val="32"/>
        </w:rPr>
        <w:t>2.</w:t>
      </w:r>
      <w:r w:rsidRPr="0028586E">
        <w:rPr>
          <w:rFonts w:ascii="仿宋_GB2312" w:eastAsia="仿宋_GB2312" w:hAnsi="仿宋" w:cs="微软雅黑" w:hint="eastAsia"/>
          <w:sz w:val="32"/>
          <w:szCs w:val="32"/>
        </w:rPr>
        <w:t>根据患者病情进行的检查项目</w:t>
      </w:r>
    </w:p>
    <w:p w:rsidR="00711B94" w:rsidRPr="0028586E" w:rsidRDefault="00DD001B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超声心动、肺功能、血气分析、肌电图等。</w:t>
      </w:r>
    </w:p>
    <w:p w:rsidR="00F5541D" w:rsidRPr="0028586E" w:rsidRDefault="00F5541D" w:rsidP="005842F4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28586E">
        <w:rPr>
          <w:rFonts w:ascii="楷体_GB2312" w:eastAsia="楷体_GB2312" w:hAnsi="楷体"/>
          <w:b/>
          <w:sz w:val="32"/>
          <w:szCs w:val="32"/>
        </w:rPr>
        <w:t>（</w:t>
      </w:r>
      <w:r w:rsidRPr="0028586E">
        <w:rPr>
          <w:rFonts w:ascii="楷体_GB2312" w:eastAsia="楷体_GB2312" w:hAnsi="楷体" w:hint="eastAsia"/>
          <w:b/>
          <w:sz w:val="32"/>
          <w:szCs w:val="32"/>
        </w:rPr>
        <w:t>六）治疗方案的选择。</w:t>
      </w:r>
    </w:p>
    <w:p w:rsidR="00DD001B" w:rsidRPr="0028586E" w:rsidRDefault="00DD001B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根据患者影像学显示病变范围及活检病理提示，选用肿瘤切除、截骨矫形、内固定术。</w:t>
      </w:r>
    </w:p>
    <w:p w:rsidR="00711B94" w:rsidRPr="0028586E" w:rsidRDefault="00DD001B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前提：多发病变，恶变几率较高，必要时可对多个可疑部位进行活检，若有恶性证据，不能进入本路径，按照软骨肉瘤进行治疗。有严重畸形，需要进行矫正</w:t>
      </w:r>
      <w:r w:rsidR="00146421" w:rsidRPr="0028586E">
        <w:rPr>
          <w:rFonts w:ascii="仿宋_GB2312" w:eastAsia="仿宋_GB2312" w:hAnsi="仿宋" w:cs="微软雅黑" w:hint="eastAsia"/>
          <w:sz w:val="32"/>
          <w:szCs w:val="32"/>
        </w:rPr>
        <w:t>。</w:t>
      </w:r>
    </w:p>
    <w:p w:rsidR="00F5541D" w:rsidRPr="0028586E" w:rsidRDefault="00F5541D" w:rsidP="005842F4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28586E">
        <w:rPr>
          <w:rFonts w:ascii="楷体_GB2312" w:eastAsia="楷体_GB2312" w:hAnsi="楷体"/>
          <w:b/>
          <w:sz w:val="32"/>
          <w:szCs w:val="32"/>
        </w:rPr>
        <w:t>（</w:t>
      </w:r>
      <w:r w:rsidRPr="0028586E">
        <w:rPr>
          <w:rFonts w:ascii="楷体_GB2312" w:eastAsia="楷体_GB2312" w:hAnsi="楷体" w:hint="eastAsia"/>
          <w:b/>
          <w:sz w:val="32"/>
          <w:szCs w:val="32"/>
        </w:rPr>
        <w:t>七）预防性抗菌药物选择与使用时机。</w:t>
      </w:r>
    </w:p>
    <w:p w:rsidR="00146421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1.建议使用第一、二代头孢菌素；</w:t>
      </w:r>
    </w:p>
    <w:p w:rsidR="00711B94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2.术前30分钟预防性用抗菌药物；手术超过3小时加用1次抗菌药物。</w:t>
      </w:r>
    </w:p>
    <w:p w:rsidR="00F5541D" w:rsidRPr="0028586E" w:rsidRDefault="00F5541D" w:rsidP="005842F4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28586E">
        <w:rPr>
          <w:rFonts w:ascii="楷体_GB2312" w:eastAsia="楷体_GB2312" w:hAnsi="楷体"/>
          <w:b/>
          <w:sz w:val="32"/>
          <w:szCs w:val="32"/>
        </w:rPr>
        <w:t>（</w:t>
      </w:r>
      <w:r w:rsidRPr="0028586E">
        <w:rPr>
          <w:rFonts w:ascii="楷体_GB2312" w:eastAsia="楷体_GB2312" w:hAnsi="楷体" w:hint="eastAsia"/>
          <w:b/>
          <w:sz w:val="32"/>
          <w:szCs w:val="32"/>
        </w:rPr>
        <w:t>八）手术日。</w:t>
      </w:r>
    </w:p>
    <w:p w:rsidR="00146421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28586E">
        <w:rPr>
          <w:rFonts w:ascii="仿宋_GB2312" w:eastAsia="仿宋_GB2312" w:hAnsi="仿宋" w:cs="微软雅黑" w:hint="eastAsia"/>
          <w:sz w:val="32"/>
          <w:szCs w:val="32"/>
        </w:rPr>
        <w:t>为入院后第1-3天。</w:t>
      </w:r>
    </w:p>
    <w:p w:rsidR="00146421" w:rsidRPr="0028586E" w:rsidRDefault="00146421" w:rsidP="005842F4">
      <w:pPr>
        <w:pStyle w:val="a5"/>
        <w:numPr>
          <w:ilvl w:val="0"/>
          <w:numId w:val="4"/>
        </w:numPr>
        <w:adjustRightInd w:val="0"/>
        <w:snapToGrid w:val="0"/>
        <w:spacing w:line="62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麻醉方式选择腰-硬膜外联合麻醉或全身麻醉。</w:t>
      </w:r>
    </w:p>
    <w:p w:rsidR="00146421" w:rsidRPr="0028586E" w:rsidRDefault="00146421" w:rsidP="005842F4">
      <w:pPr>
        <w:pStyle w:val="a5"/>
        <w:numPr>
          <w:ilvl w:val="0"/>
          <w:numId w:val="4"/>
        </w:numPr>
        <w:adjustRightInd w:val="0"/>
        <w:snapToGrid w:val="0"/>
        <w:spacing w:line="62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lastRenderedPageBreak/>
        <w:t>手术方式：股骨远端病灶切除、截骨矫形、内固定术。</w:t>
      </w:r>
    </w:p>
    <w:p w:rsidR="00146421" w:rsidRPr="0028586E" w:rsidRDefault="00146421" w:rsidP="005842F4">
      <w:pPr>
        <w:pStyle w:val="a5"/>
        <w:numPr>
          <w:ilvl w:val="0"/>
          <w:numId w:val="4"/>
        </w:numPr>
        <w:adjustRightInd w:val="0"/>
        <w:snapToGrid w:val="0"/>
        <w:spacing w:line="62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手术内植物：根据病损情况，选择适当的内固定材料，必要时植骨。</w:t>
      </w:r>
    </w:p>
    <w:p w:rsidR="00146421" w:rsidRPr="0028586E" w:rsidRDefault="00146421" w:rsidP="005842F4">
      <w:pPr>
        <w:pStyle w:val="a5"/>
        <w:numPr>
          <w:ilvl w:val="0"/>
          <w:numId w:val="4"/>
        </w:numPr>
        <w:adjustRightInd w:val="0"/>
        <w:snapToGrid w:val="0"/>
        <w:spacing w:line="62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术中用药：麻醉用药、抗生素。</w:t>
      </w:r>
    </w:p>
    <w:p w:rsidR="00F5541D" w:rsidRPr="0028586E" w:rsidRDefault="00146421" w:rsidP="005842F4">
      <w:pPr>
        <w:pStyle w:val="a5"/>
        <w:numPr>
          <w:ilvl w:val="0"/>
          <w:numId w:val="4"/>
        </w:numPr>
        <w:adjustRightInd w:val="0"/>
        <w:snapToGrid w:val="0"/>
        <w:spacing w:line="62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输血：视术中具体情况而定。</w:t>
      </w:r>
    </w:p>
    <w:p w:rsidR="00F5541D" w:rsidRPr="0028586E" w:rsidRDefault="00F5541D" w:rsidP="005842F4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28586E">
        <w:rPr>
          <w:rFonts w:ascii="楷体_GB2312" w:eastAsia="楷体_GB2312" w:hAnsi="楷体"/>
          <w:b/>
          <w:sz w:val="32"/>
          <w:szCs w:val="32"/>
        </w:rPr>
        <w:t>（</w:t>
      </w:r>
      <w:r w:rsidRPr="0028586E">
        <w:rPr>
          <w:rFonts w:ascii="楷体_GB2312" w:eastAsia="楷体_GB2312" w:hAnsi="楷体" w:hint="eastAsia"/>
          <w:b/>
          <w:sz w:val="32"/>
          <w:szCs w:val="32"/>
        </w:rPr>
        <w:t>九）术后恢复。</w:t>
      </w:r>
    </w:p>
    <w:p w:rsidR="00146421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1.大约七天；</w:t>
      </w:r>
    </w:p>
    <w:p w:rsidR="00146421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2.必须复查的项目：血常规、X光片。</w:t>
      </w:r>
    </w:p>
    <w:p w:rsidR="00146421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3.可选择的检查项目：生化、凝血、血管B超。</w:t>
      </w:r>
    </w:p>
    <w:p w:rsidR="00146421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4.术后首选第一、二代头孢菌素，并根据患者的病情决定抗菌药物的选择与使用时间</w:t>
      </w:r>
      <w:r w:rsidRPr="0028586E">
        <w:rPr>
          <w:rFonts w:ascii="仿宋_GB2312" w:eastAsia="仿宋_GB2312" w:hAnsi="仿宋"/>
          <w:sz w:val="32"/>
          <w:szCs w:val="32"/>
        </w:rPr>
        <w:t>。</w:t>
      </w:r>
    </w:p>
    <w:p w:rsidR="00146421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5.术后24小时开始预防应用抗凝药物。</w:t>
      </w:r>
    </w:p>
    <w:p w:rsidR="00146421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6.术后即刻开始应用镇痛治疗。</w:t>
      </w:r>
    </w:p>
    <w:p w:rsidR="00146421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7.其他药物：消肿，促进骨愈合，神经营养药物。</w:t>
      </w:r>
    </w:p>
    <w:p w:rsidR="00711B94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8.逐步行下肢功能锻炼。</w:t>
      </w:r>
    </w:p>
    <w:p w:rsidR="00F5541D" w:rsidRPr="0028586E" w:rsidRDefault="00F5541D" w:rsidP="005842F4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28586E">
        <w:rPr>
          <w:rFonts w:ascii="楷体_GB2312" w:eastAsia="楷体_GB2312" w:hAnsi="楷体"/>
          <w:b/>
          <w:sz w:val="32"/>
          <w:szCs w:val="32"/>
        </w:rPr>
        <w:t>（</w:t>
      </w:r>
      <w:r w:rsidRPr="0028586E">
        <w:rPr>
          <w:rFonts w:ascii="楷体_GB2312" w:eastAsia="楷体_GB2312" w:hAnsi="楷体" w:hint="eastAsia"/>
          <w:b/>
          <w:sz w:val="32"/>
          <w:szCs w:val="32"/>
        </w:rPr>
        <w:t>十）出院标准。</w:t>
      </w:r>
    </w:p>
    <w:p w:rsidR="00146421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1.大体病理明确诊断为骨软骨瘤；</w:t>
      </w:r>
    </w:p>
    <w:p w:rsidR="00146421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2.体温正常、常规化验未见明显异常；</w:t>
      </w:r>
    </w:p>
    <w:p w:rsidR="00146421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3.伤口愈合好：引流管已拔除，可门诊定期换药；</w:t>
      </w:r>
    </w:p>
    <w:p w:rsidR="00146421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4.术后平片见内植物位置完好；</w:t>
      </w:r>
    </w:p>
    <w:p w:rsidR="00F5541D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Theme="majorHAnsi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5.没有需要住院处理的并发症或合并症。</w:t>
      </w:r>
    </w:p>
    <w:p w:rsidR="00F5541D" w:rsidRPr="0028586E" w:rsidRDefault="00F5541D" w:rsidP="005842F4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28586E">
        <w:rPr>
          <w:rFonts w:ascii="楷体_GB2312" w:eastAsia="楷体_GB2312" w:hAnsi="楷体"/>
          <w:b/>
          <w:sz w:val="32"/>
          <w:szCs w:val="32"/>
        </w:rPr>
        <w:lastRenderedPageBreak/>
        <w:t>（</w:t>
      </w:r>
      <w:r w:rsidRPr="0028586E">
        <w:rPr>
          <w:rFonts w:ascii="楷体_GB2312" w:eastAsia="楷体_GB2312" w:hAnsi="楷体" w:hint="eastAsia"/>
          <w:b/>
          <w:sz w:val="32"/>
          <w:szCs w:val="32"/>
        </w:rPr>
        <w:t>十一）变异及原因分析。</w:t>
      </w:r>
    </w:p>
    <w:p w:rsidR="00146421" w:rsidRPr="0028586E" w:rsidRDefault="00146421" w:rsidP="005842F4">
      <w:pPr>
        <w:pStyle w:val="a5"/>
        <w:numPr>
          <w:ilvl w:val="0"/>
          <w:numId w:val="3"/>
        </w:num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并发症：部分患者可能出现伤口延期愈合，合并神经、血管损伤；</w:t>
      </w:r>
    </w:p>
    <w:p w:rsidR="00146421" w:rsidRPr="0028586E" w:rsidRDefault="00146421" w:rsidP="005842F4">
      <w:pPr>
        <w:pStyle w:val="a5"/>
        <w:numPr>
          <w:ilvl w:val="0"/>
          <w:numId w:val="3"/>
        </w:num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合并症：其他疾病，如糖尿病、心脑血管疾病等，可能会延长住院时间，增加住院费用。</w:t>
      </w:r>
    </w:p>
    <w:p w:rsidR="00971957" w:rsidRPr="0028586E" w:rsidRDefault="00146421" w:rsidP="005842F4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Theme="majorHAnsi"/>
          <w:sz w:val="32"/>
          <w:szCs w:val="32"/>
        </w:rPr>
      </w:pPr>
      <w:r w:rsidRPr="0028586E">
        <w:rPr>
          <w:rFonts w:ascii="仿宋_GB2312" w:eastAsia="仿宋_GB2312" w:hAnsi="仿宋" w:hint="eastAsia"/>
          <w:sz w:val="32"/>
          <w:szCs w:val="32"/>
        </w:rPr>
        <w:t>内植物选择：根据病变情况，选择适当的内植物。</w:t>
      </w: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C77A7B" w:rsidRPr="0028586E" w:rsidRDefault="00C77A7B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</w:p>
    <w:p w:rsidR="00711B94" w:rsidRPr="0028586E" w:rsidRDefault="00711B94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  <w:r w:rsidRPr="0028586E">
        <w:rPr>
          <w:rFonts w:asciiTheme="majorHAnsi" w:eastAsia="黑体" w:hAnsiTheme="majorHAnsi"/>
          <w:sz w:val="32"/>
          <w:szCs w:val="32"/>
        </w:rPr>
        <w:lastRenderedPageBreak/>
        <w:t>二、临床路径执行表单</w:t>
      </w:r>
    </w:p>
    <w:p w:rsidR="00711B94" w:rsidRPr="0028586E" w:rsidRDefault="00711B94" w:rsidP="005842F4">
      <w:pPr>
        <w:ind w:left="1050" w:hangingChars="500" w:hanging="1050"/>
        <w:rPr>
          <w:rFonts w:asciiTheme="majorHAnsi" w:hAnsiTheme="majorHAnsi"/>
          <w:szCs w:val="21"/>
        </w:rPr>
      </w:pPr>
      <w:r w:rsidRPr="0028586E">
        <w:rPr>
          <w:rFonts w:asciiTheme="majorHAnsi" w:hAnsiTheme="majorHAnsi"/>
          <w:szCs w:val="21"/>
        </w:rPr>
        <w:t>适用对象：第一诊断</w:t>
      </w:r>
      <w:r w:rsidR="00146421" w:rsidRPr="0028586E">
        <w:rPr>
          <w:rFonts w:asciiTheme="majorHAnsi" w:hAnsiTheme="majorHAnsi" w:hint="eastAsia"/>
          <w:szCs w:val="21"/>
        </w:rPr>
        <w:t>先天性多发性骨软骨瘤</w:t>
      </w:r>
      <w:r w:rsidRPr="0028586E">
        <w:rPr>
          <w:rFonts w:asciiTheme="majorHAnsi" w:hAnsiTheme="majorHAnsi"/>
          <w:szCs w:val="21"/>
        </w:rPr>
        <w:t>（</w:t>
      </w:r>
      <w:r w:rsidRPr="0028586E">
        <w:rPr>
          <w:rFonts w:asciiTheme="majorHAnsi" w:hAnsiTheme="majorHAnsi"/>
          <w:szCs w:val="21"/>
        </w:rPr>
        <w:t>ICD-10</w:t>
      </w:r>
      <w:r w:rsidRPr="0028586E">
        <w:rPr>
          <w:rFonts w:asciiTheme="majorHAnsi" w:hAnsiTheme="majorHAnsi"/>
          <w:szCs w:val="21"/>
        </w:rPr>
        <w:t>：</w:t>
      </w:r>
      <w:r w:rsidR="00146421" w:rsidRPr="0028586E">
        <w:rPr>
          <w:rFonts w:asciiTheme="majorHAnsi" w:hAnsiTheme="majorHAnsi" w:hint="eastAsia"/>
          <w:szCs w:val="21"/>
        </w:rPr>
        <w:t>Q78.403</w:t>
      </w:r>
      <w:r w:rsidRPr="0028586E">
        <w:rPr>
          <w:rFonts w:asciiTheme="majorHAnsi" w:hAnsiTheme="majorHAnsi"/>
          <w:szCs w:val="21"/>
        </w:rPr>
        <w:t>）；行</w:t>
      </w:r>
      <w:r w:rsidR="00146421" w:rsidRPr="0028586E">
        <w:rPr>
          <w:rFonts w:asciiTheme="majorHAnsi" w:hAnsiTheme="majorHAnsi" w:hint="eastAsia"/>
          <w:szCs w:val="21"/>
        </w:rPr>
        <w:t>肿瘤切除、截骨矫形、内固定</w:t>
      </w:r>
      <w:r w:rsidRPr="0028586E">
        <w:rPr>
          <w:rFonts w:asciiTheme="majorHAnsi" w:hAnsiTheme="majorHAnsi"/>
          <w:szCs w:val="21"/>
        </w:rPr>
        <w:t>术</w:t>
      </w:r>
    </w:p>
    <w:p w:rsidR="00711B94" w:rsidRPr="0028586E" w:rsidRDefault="00711B94" w:rsidP="005842F4">
      <w:pPr>
        <w:rPr>
          <w:rFonts w:asciiTheme="majorHAnsi" w:hAnsiTheme="majorHAnsi"/>
          <w:szCs w:val="21"/>
          <w:u w:val="single"/>
        </w:rPr>
      </w:pPr>
      <w:r w:rsidRPr="0028586E">
        <w:rPr>
          <w:rFonts w:asciiTheme="majorHAnsi" w:hAnsiTheme="majorHAnsi"/>
          <w:szCs w:val="21"/>
        </w:rPr>
        <w:t>患者姓名</w:t>
      </w:r>
      <w:r w:rsidRPr="0028586E">
        <w:rPr>
          <w:rFonts w:asciiTheme="majorHAnsi" w:hAnsiTheme="majorHAnsi"/>
          <w:szCs w:val="21"/>
        </w:rPr>
        <w:t xml:space="preserve">  </w:t>
      </w:r>
      <w:r w:rsidRPr="0028586E">
        <w:rPr>
          <w:rFonts w:asciiTheme="majorHAnsi" w:hAnsiTheme="majorHAnsi"/>
          <w:szCs w:val="21"/>
          <w:u w:val="single"/>
        </w:rPr>
        <w:t xml:space="preserve">           </w:t>
      </w:r>
      <w:r w:rsidRPr="0028586E">
        <w:rPr>
          <w:rFonts w:asciiTheme="majorHAnsi" w:hAnsiTheme="majorHAnsi"/>
          <w:szCs w:val="21"/>
        </w:rPr>
        <w:t>性别</w:t>
      </w:r>
      <w:r w:rsidRPr="0028586E">
        <w:rPr>
          <w:rFonts w:asciiTheme="majorHAnsi" w:hAnsiTheme="majorHAnsi"/>
          <w:szCs w:val="21"/>
          <w:u w:val="single"/>
        </w:rPr>
        <w:t xml:space="preserve">    </w:t>
      </w:r>
      <w:r w:rsidRPr="0028586E">
        <w:rPr>
          <w:rFonts w:asciiTheme="majorHAnsi" w:hAnsiTheme="majorHAnsi"/>
          <w:szCs w:val="21"/>
        </w:rPr>
        <w:t>年龄</w:t>
      </w:r>
      <w:r w:rsidRPr="0028586E">
        <w:rPr>
          <w:rFonts w:asciiTheme="majorHAnsi" w:hAnsiTheme="majorHAnsi"/>
          <w:szCs w:val="21"/>
          <w:u w:val="single"/>
        </w:rPr>
        <w:t xml:space="preserve">        </w:t>
      </w:r>
      <w:r w:rsidRPr="0028586E">
        <w:rPr>
          <w:rFonts w:asciiTheme="majorHAnsi" w:hAnsiTheme="majorHAnsi"/>
          <w:szCs w:val="21"/>
        </w:rPr>
        <w:t>门诊号</w:t>
      </w:r>
      <w:r w:rsidRPr="0028586E">
        <w:rPr>
          <w:rFonts w:asciiTheme="majorHAnsi" w:hAnsiTheme="majorHAnsi"/>
          <w:szCs w:val="21"/>
          <w:u w:val="single"/>
        </w:rPr>
        <w:t xml:space="preserve">         </w:t>
      </w:r>
      <w:r w:rsidRPr="0028586E">
        <w:rPr>
          <w:rFonts w:asciiTheme="majorHAnsi" w:hAnsiTheme="majorHAnsi"/>
          <w:szCs w:val="21"/>
        </w:rPr>
        <w:t>住院号</w:t>
      </w:r>
      <w:r w:rsidRPr="0028586E">
        <w:rPr>
          <w:rFonts w:asciiTheme="majorHAnsi" w:hAnsiTheme="majorHAnsi"/>
          <w:szCs w:val="21"/>
          <w:u w:val="single"/>
        </w:rPr>
        <w:t xml:space="preserve">          </w:t>
      </w:r>
    </w:p>
    <w:p w:rsidR="00711B94" w:rsidRPr="0028586E" w:rsidRDefault="00711B94" w:rsidP="005842F4">
      <w:pPr>
        <w:rPr>
          <w:rFonts w:asciiTheme="majorHAnsi" w:hAnsiTheme="majorHAnsi"/>
          <w:szCs w:val="21"/>
        </w:rPr>
      </w:pPr>
      <w:r w:rsidRPr="0028586E">
        <w:rPr>
          <w:rFonts w:asciiTheme="majorHAnsi" w:hAnsiTheme="majorHAnsi"/>
          <w:szCs w:val="21"/>
        </w:rPr>
        <w:t>住院日期</w:t>
      </w:r>
      <w:r w:rsidRPr="0028586E">
        <w:rPr>
          <w:rFonts w:asciiTheme="majorHAnsi" w:hAnsiTheme="majorHAnsi"/>
          <w:szCs w:val="21"/>
        </w:rPr>
        <w:t xml:space="preserve">  </w:t>
      </w:r>
      <w:r w:rsidRPr="0028586E">
        <w:rPr>
          <w:rFonts w:asciiTheme="majorHAnsi" w:hAnsiTheme="majorHAnsi"/>
          <w:szCs w:val="21"/>
          <w:u w:val="single"/>
        </w:rPr>
        <w:t xml:space="preserve">     </w:t>
      </w:r>
      <w:r w:rsidRPr="0028586E">
        <w:rPr>
          <w:rFonts w:asciiTheme="majorHAnsi" w:hAnsiTheme="majorHAnsi"/>
          <w:szCs w:val="21"/>
        </w:rPr>
        <w:t>年</w:t>
      </w:r>
      <w:r w:rsidRPr="0028586E">
        <w:rPr>
          <w:rFonts w:asciiTheme="majorHAnsi" w:hAnsiTheme="majorHAnsi"/>
          <w:szCs w:val="21"/>
          <w:u w:val="single"/>
        </w:rPr>
        <w:t xml:space="preserve">  </w:t>
      </w:r>
      <w:r w:rsidRPr="0028586E">
        <w:rPr>
          <w:rFonts w:asciiTheme="majorHAnsi" w:hAnsiTheme="majorHAnsi"/>
          <w:szCs w:val="21"/>
        </w:rPr>
        <w:t>月</w:t>
      </w:r>
      <w:r w:rsidRPr="0028586E">
        <w:rPr>
          <w:rFonts w:asciiTheme="majorHAnsi" w:hAnsiTheme="majorHAnsi"/>
          <w:szCs w:val="21"/>
          <w:u w:val="single"/>
        </w:rPr>
        <w:t xml:space="preserve">  </w:t>
      </w:r>
      <w:r w:rsidRPr="0028586E">
        <w:rPr>
          <w:rFonts w:asciiTheme="majorHAnsi" w:hAnsiTheme="majorHAnsi"/>
          <w:szCs w:val="21"/>
        </w:rPr>
        <w:t>日</w:t>
      </w:r>
      <w:r w:rsidRPr="0028586E">
        <w:rPr>
          <w:rFonts w:asciiTheme="majorHAnsi" w:hAnsiTheme="majorHAnsi"/>
          <w:szCs w:val="21"/>
        </w:rPr>
        <w:t xml:space="preserve">   </w:t>
      </w:r>
      <w:r w:rsidRPr="0028586E">
        <w:rPr>
          <w:rFonts w:asciiTheme="majorHAnsi" w:hAnsiTheme="majorHAnsi"/>
          <w:szCs w:val="21"/>
        </w:rPr>
        <w:t>出院日期</w:t>
      </w:r>
      <w:r w:rsidRPr="0028586E">
        <w:rPr>
          <w:rFonts w:asciiTheme="majorHAnsi" w:hAnsiTheme="majorHAnsi"/>
          <w:szCs w:val="21"/>
        </w:rPr>
        <w:t xml:space="preserve">  </w:t>
      </w:r>
      <w:r w:rsidRPr="0028586E">
        <w:rPr>
          <w:rFonts w:asciiTheme="majorHAnsi" w:hAnsiTheme="majorHAnsi"/>
          <w:szCs w:val="21"/>
          <w:u w:val="single"/>
        </w:rPr>
        <w:t xml:space="preserve">    </w:t>
      </w:r>
      <w:r w:rsidRPr="0028586E">
        <w:rPr>
          <w:rFonts w:asciiTheme="majorHAnsi" w:hAnsiTheme="majorHAnsi"/>
          <w:szCs w:val="21"/>
        </w:rPr>
        <w:t>年</w:t>
      </w:r>
      <w:r w:rsidRPr="0028586E">
        <w:rPr>
          <w:rFonts w:asciiTheme="majorHAnsi" w:hAnsiTheme="majorHAnsi"/>
          <w:szCs w:val="21"/>
          <w:u w:val="single"/>
        </w:rPr>
        <w:t xml:space="preserve">  </w:t>
      </w:r>
      <w:r w:rsidRPr="0028586E">
        <w:rPr>
          <w:rFonts w:asciiTheme="majorHAnsi" w:hAnsiTheme="majorHAnsi"/>
          <w:szCs w:val="21"/>
        </w:rPr>
        <w:t>月</w:t>
      </w:r>
      <w:r w:rsidRPr="0028586E">
        <w:rPr>
          <w:rFonts w:asciiTheme="majorHAnsi" w:hAnsiTheme="majorHAnsi"/>
          <w:szCs w:val="21"/>
          <w:u w:val="single"/>
        </w:rPr>
        <w:t xml:space="preserve">   </w:t>
      </w:r>
      <w:r w:rsidRPr="0028586E">
        <w:rPr>
          <w:rFonts w:asciiTheme="majorHAnsi" w:hAnsiTheme="majorHAnsi"/>
          <w:szCs w:val="21"/>
        </w:rPr>
        <w:t>日</w:t>
      </w:r>
      <w:r w:rsidRPr="0028586E">
        <w:rPr>
          <w:rFonts w:asciiTheme="majorHAnsi" w:hAnsiTheme="majorHAnsi"/>
          <w:szCs w:val="21"/>
        </w:rPr>
        <w:t xml:space="preserve">  </w:t>
      </w:r>
      <w:r w:rsidRPr="0028586E">
        <w:rPr>
          <w:rFonts w:asciiTheme="majorHAnsi" w:hAnsiTheme="majorHAnsi"/>
          <w:szCs w:val="21"/>
        </w:rPr>
        <w:t>标准住院日</w:t>
      </w:r>
      <w:r w:rsidRPr="0028586E">
        <w:rPr>
          <w:rFonts w:asciiTheme="majorHAnsi" w:hAnsiTheme="majorHAnsi"/>
          <w:szCs w:val="21"/>
          <w:u w:val="single"/>
        </w:rPr>
        <w:t xml:space="preserve">      </w:t>
      </w:r>
      <w:r w:rsidRPr="0028586E">
        <w:rPr>
          <w:rFonts w:asciiTheme="majorHAnsi" w:hAnsiTheme="majorHAnsi"/>
          <w:szCs w:val="21"/>
        </w:rPr>
        <w:t>天</w:t>
      </w:r>
    </w:p>
    <w:p w:rsidR="00711B94" w:rsidRPr="0028586E" w:rsidRDefault="00711B94" w:rsidP="005842F4">
      <w:pPr>
        <w:rPr>
          <w:rFonts w:asciiTheme="majorHAnsi" w:hAnsiTheme="majorHAns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4"/>
        <w:gridCol w:w="2520"/>
        <w:gridCol w:w="2160"/>
      </w:tblGrid>
      <w:tr w:rsidR="0028586E" w:rsidRPr="0028586E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住院第１天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28586E">
              <w:rPr>
                <w:rFonts w:ascii="黑体" w:eastAsia="黑体" w:hAnsi="黑体"/>
                <w:szCs w:val="21"/>
              </w:rPr>
              <w:t>住院第２天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住院第３天</w:t>
            </w:r>
            <w:r w:rsidR="00146421" w:rsidRPr="0028586E">
              <w:rPr>
                <w:rFonts w:ascii="黑体" w:eastAsia="黑体" w:hAnsi="黑体" w:hint="eastAsia"/>
                <w:szCs w:val="21"/>
              </w:rPr>
              <w:t>（术前日）</w:t>
            </w:r>
          </w:p>
        </w:tc>
      </w:tr>
      <w:tr w:rsidR="0028586E" w:rsidRPr="0028586E" w:rsidTr="00ED2D7C">
        <w:trPr>
          <w:cantSplit/>
          <w:trHeight w:val="114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诊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疗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工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询问病史及体格检查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同上级医师商讨初步诊疗计划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制定初步治疗方案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完成住院志、首次病程、上级医师查房等病历书写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开检查检验单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上级医师查房确定活检方式及部位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行病变活检术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进一步完善病历资料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收集各项检查结果、评估病情</w:t>
            </w:r>
          </w:p>
          <w:p w:rsidR="00711B94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必要时请相关科室会诊、协助治疗合并症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上级医师查房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根据病理结果评估和决定手术治疗方案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完成查房记录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同患者及家属交待病情，围手术期注意事项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签署手术知情同意书、输血同意书、委托书等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备血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麻醉医师访视病人并签署麻醉知情同意书</w:t>
            </w:r>
          </w:p>
          <w:p w:rsidR="00711B94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完成各项术前准备</w:t>
            </w:r>
          </w:p>
        </w:tc>
      </w:tr>
      <w:tr w:rsidR="0028586E" w:rsidRPr="0028586E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重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点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医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b/>
                <w:szCs w:val="21"/>
              </w:rPr>
            </w:pPr>
            <w:r w:rsidRPr="0028586E">
              <w:rPr>
                <w:rFonts w:asciiTheme="majorHAnsi" w:hAnsiTheme="majorHAnsi"/>
                <w:b/>
                <w:szCs w:val="21"/>
              </w:rPr>
              <w:t>长期医嘱：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骨科护理常规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二级护理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饮食</w:t>
            </w:r>
          </w:p>
          <w:p w:rsidR="00711B94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疼痛护理评估</w:t>
            </w:r>
          </w:p>
          <w:p w:rsidR="00711B94" w:rsidRPr="0028586E" w:rsidRDefault="00711B94" w:rsidP="005842F4">
            <w:pPr>
              <w:rPr>
                <w:rFonts w:asciiTheme="majorHAnsi" w:hAnsiTheme="majorHAnsi"/>
                <w:b/>
                <w:szCs w:val="21"/>
              </w:rPr>
            </w:pPr>
            <w:r w:rsidRPr="0028586E">
              <w:rPr>
                <w:rFonts w:asciiTheme="majorHAnsi" w:hAnsiTheme="majorHAnsi"/>
                <w:b/>
                <w:szCs w:val="21"/>
              </w:rPr>
              <w:t>临时医嘱：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血常规、血型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尿便常规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凝血分析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生化、电解质检查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传染疾病筛查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胸部平片、心电图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股骨正侧位平片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股骨</w:t>
            </w:r>
            <w:r w:rsidRPr="0028586E">
              <w:rPr>
                <w:rFonts w:asciiTheme="majorHAnsi" w:hAnsiTheme="majorHAnsi" w:hint="eastAsia"/>
                <w:szCs w:val="21"/>
              </w:rPr>
              <w:t>CT</w:t>
            </w:r>
            <w:r w:rsidRPr="0028586E">
              <w:rPr>
                <w:rFonts w:asciiTheme="majorHAnsi" w:hAnsiTheme="majorHAnsi" w:hint="eastAsia"/>
                <w:szCs w:val="21"/>
              </w:rPr>
              <w:t>、磁共振</w:t>
            </w:r>
          </w:p>
          <w:p w:rsidR="00711B94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全身骨显像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/>
                <w:b/>
                <w:szCs w:val="21"/>
              </w:rPr>
              <w:t>长期医嘱</w:t>
            </w:r>
            <w:r w:rsidRPr="0028586E">
              <w:rPr>
                <w:rFonts w:asciiTheme="majorHAnsi" w:hAnsiTheme="majorHAnsi"/>
                <w:szCs w:val="21"/>
              </w:rPr>
              <w:t>：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限制患肢活动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rPr>
                <w:rFonts w:asciiTheme="majorHAnsi" w:hAnsiTheme="majorHAnsi"/>
                <w:b/>
                <w:szCs w:val="21"/>
              </w:rPr>
            </w:pPr>
            <w:r w:rsidRPr="0028586E">
              <w:rPr>
                <w:rFonts w:asciiTheme="majorHAnsi" w:hAnsiTheme="majorHAnsi"/>
                <w:b/>
                <w:szCs w:val="21"/>
              </w:rPr>
              <w:t>临时医嘱：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行病灶活检术</w:t>
            </w:r>
          </w:p>
          <w:p w:rsidR="00711B94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必要时止痛治疗</w:t>
            </w:r>
          </w:p>
          <w:p w:rsidR="00FA517D" w:rsidRPr="0028586E" w:rsidRDefault="00FA517D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FA517D" w:rsidRPr="0028586E" w:rsidRDefault="00FA517D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/>
                <w:b/>
                <w:szCs w:val="21"/>
              </w:rPr>
              <w:t>长期医嘱</w:t>
            </w:r>
            <w:r w:rsidRPr="0028586E">
              <w:rPr>
                <w:rFonts w:asciiTheme="majorHAnsi" w:hAnsiTheme="majorHAnsi"/>
                <w:szCs w:val="21"/>
              </w:rPr>
              <w:t>：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rPr>
                <w:rFonts w:asciiTheme="majorHAnsi" w:hAnsiTheme="majorHAnsi"/>
                <w:b/>
                <w:szCs w:val="21"/>
              </w:rPr>
            </w:pPr>
            <w:r w:rsidRPr="0028586E">
              <w:rPr>
                <w:rFonts w:asciiTheme="majorHAnsi" w:hAnsiTheme="majorHAnsi"/>
                <w:b/>
                <w:szCs w:val="21"/>
              </w:rPr>
              <w:t>临时医嘱：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明日在硬膜外麻醉或全麻下行</w:t>
            </w:r>
            <w:r w:rsidR="00FA517D" w:rsidRPr="0028586E">
              <w:rPr>
                <w:rFonts w:asciiTheme="majorHAnsi" w:hAnsiTheme="majorHAnsi" w:hint="eastAsia"/>
                <w:szCs w:val="21"/>
              </w:rPr>
              <w:t>肿瘤切除、截骨矫形、</w:t>
            </w:r>
            <w:r w:rsidRPr="0028586E">
              <w:rPr>
                <w:rFonts w:asciiTheme="majorHAnsi" w:hAnsiTheme="majorHAnsi" w:hint="eastAsia"/>
                <w:szCs w:val="21"/>
              </w:rPr>
              <w:t>植骨、内固定术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术前禁食水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抗生素皮试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术前备皮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术前灌肠</w:t>
            </w:r>
          </w:p>
          <w:p w:rsidR="00146421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术前留置尿管</w:t>
            </w:r>
          </w:p>
          <w:p w:rsidR="00711B94" w:rsidRPr="0028586E" w:rsidRDefault="00146421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配血</w:t>
            </w:r>
          </w:p>
        </w:tc>
      </w:tr>
      <w:tr w:rsidR="0028586E" w:rsidRPr="0028586E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lastRenderedPageBreak/>
              <w:t>护理工作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17D" w:rsidRPr="0028586E" w:rsidRDefault="00FA517D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入院介绍（病房环境、设施）</w:t>
            </w:r>
          </w:p>
          <w:p w:rsidR="00FA517D" w:rsidRPr="0028586E" w:rsidRDefault="00FA517D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入院护理评估</w:t>
            </w:r>
          </w:p>
          <w:p w:rsidR="00711B94" w:rsidRPr="0028586E" w:rsidRDefault="00FA517D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观察患肢情况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17D" w:rsidRPr="0028586E" w:rsidRDefault="00FA517D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观察患肢活检后感觉、运动变化</w:t>
            </w:r>
          </w:p>
          <w:p w:rsidR="00711B94" w:rsidRPr="0028586E" w:rsidRDefault="00FA517D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观察患肢有无肿胀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17D" w:rsidRPr="0028586E" w:rsidRDefault="00FA517D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做好术前准备</w:t>
            </w:r>
          </w:p>
          <w:p w:rsidR="00FA517D" w:rsidRPr="0028586E" w:rsidRDefault="00FA517D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提示术前禁食水</w:t>
            </w:r>
          </w:p>
          <w:p w:rsidR="00711B94" w:rsidRPr="0028586E" w:rsidRDefault="00FA517D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术前心理护理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</w:tr>
      <w:tr w:rsidR="0028586E" w:rsidRPr="0028586E" w:rsidTr="00ED2D7C">
        <w:trPr>
          <w:cantSplit/>
          <w:trHeight w:val="3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无</w:t>
            </w:r>
            <w:r w:rsidRPr="0028586E">
              <w:rPr>
                <w:rFonts w:asciiTheme="majorHAnsi" w:hAnsiTheme="majorHAnsi"/>
                <w:szCs w:val="21"/>
              </w:rPr>
              <w:t xml:space="preserve">  </w:t>
            </w: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无</w:t>
            </w:r>
            <w:r w:rsidRPr="0028586E">
              <w:rPr>
                <w:rFonts w:asciiTheme="majorHAnsi" w:hAnsiTheme="majorHAnsi"/>
                <w:szCs w:val="21"/>
              </w:rPr>
              <w:t xml:space="preserve">  </w:t>
            </w: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有，原因：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无</w:t>
            </w:r>
            <w:r w:rsidRPr="0028586E">
              <w:rPr>
                <w:rFonts w:asciiTheme="majorHAnsi" w:hAnsiTheme="majorHAnsi"/>
                <w:szCs w:val="21"/>
              </w:rPr>
              <w:t xml:space="preserve">  </w:t>
            </w: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有，原因：</w:t>
            </w:r>
          </w:p>
        </w:tc>
      </w:tr>
      <w:tr w:rsidR="0028586E" w:rsidRPr="0028586E" w:rsidTr="00ED2D7C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28586E" w:rsidRDefault="00711B94" w:rsidP="005842F4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护士</w:t>
            </w:r>
          </w:p>
          <w:p w:rsidR="00711B94" w:rsidRPr="0028586E" w:rsidRDefault="00711B94" w:rsidP="005842F4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jc w:val="center"/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ind w:leftChars="-82" w:left="-170" w:hangingChars="1" w:hanging="2"/>
              <w:jc w:val="center"/>
              <w:rPr>
                <w:rFonts w:asciiTheme="majorHAnsi" w:hAnsiTheme="majorHAnsi"/>
                <w:spacing w:val="-20"/>
                <w:szCs w:val="21"/>
              </w:rPr>
            </w:pPr>
          </w:p>
        </w:tc>
      </w:tr>
      <w:tr w:rsidR="00711B94" w:rsidRPr="0028586E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28586E" w:rsidRDefault="00711B94" w:rsidP="005842F4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医师</w:t>
            </w:r>
          </w:p>
          <w:p w:rsidR="00711B94" w:rsidRPr="0028586E" w:rsidRDefault="00711B94" w:rsidP="005842F4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</w:p>
        </w:tc>
      </w:tr>
    </w:tbl>
    <w:p w:rsidR="00711B94" w:rsidRPr="0028586E" w:rsidRDefault="00711B94" w:rsidP="005842F4">
      <w:pPr>
        <w:rPr>
          <w:rFonts w:asciiTheme="majorHAnsi" w:hAnsiTheme="majorHAns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4"/>
        <w:gridCol w:w="2520"/>
        <w:gridCol w:w="2160"/>
      </w:tblGrid>
      <w:tr w:rsidR="0028586E" w:rsidRPr="0028586E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28586E" w:rsidRDefault="00711B94" w:rsidP="005842F4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时间</w:t>
            </w:r>
          </w:p>
        </w:tc>
        <w:tc>
          <w:tcPr>
            <w:tcW w:w="4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住院第____天（手术日）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术前                   术后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住院第____天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（手术后第</w:t>
            </w:r>
            <w:r w:rsidR="007543C8" w:rsidRPr="0028586E">
              <w:rPr>
                <w:rFonts w:ascii="黑体" w:eastAsia="黑体" w:hAnsi="黑体"/>
                <w:szCs w:val="21"/>
              </w:rPr>
              <w:t>1</w:t>
            </w:r>
            <w:r w:rsidRPr="0028586E">
              <w:rPr>
                <w:rFonts w:ascii="黑体" w:eastAsia="黑体" w:hAnsi="黑体"/>
                <w:szCs w:val="21"/>
              </w:rPr>
              <w:t>天）</w:t>
            </w:r>
          </w:p>
        </w:tc>
      </w:tr>
      <w:tr w:rsidR="0028586E" w:rsidRPr="0028586E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诊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疗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工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进行术晨术前准备</w:t>
            </w:r>
          </w:p>
          <w:p w:rsidR="00711B9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必要时行术前补液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手术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向患者及家属交待手术大致过程，术中所见，术后注意事项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完成手术记录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完成术后病程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观察有无严重并发症</w:t>
            </w:r>
          </w:p>
          <w:p w:rsidR="00711B9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及时对症处理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上级医师查房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完成常规病程记录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观察体温、血压、心率等生命体征</w:t>
            </w:r>
          </w:p>
          <w:p w:rsidR="00711B9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观察患肢远端远端运动情况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</w:tr>
      <w:tr w:rsidR="0028586E" w:rsidRPr="0028586E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重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点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医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b/>
                <w:szCs w:val="21"/>
              </w:rPr>
            </w:pPr>
            <w:r w:rsidRPr="0028586E">
              <w:rPr>
                <w:rFonts w:asciiTheme="majorHAnsi" w:hAnsiTheme="majorHAnsi"/>
                <w:b/>
                <w:szCs w:val="21"/>
              </w:rPr>
              <w:t>长期医嘱：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rPr>
                <w:rFonts w:asciiTheme="majorHAnsi" w:hAnsiTheme="majorHAnsi"/>
                <w:b/>
                <w:szCs w:val="21"/>
              </w:rPr>
            </w:pPr>
            <w:r w:rsidRPr="0028586E">
              <w:rPr>
                <w:rFonts w:asciiTheme="majorHAnsi" w:hAnsiTheme="majorHAnsi"/>
                <w:b/>
                <w:szCs w:val="21"/>
              </w:rPr>
              <w:t>临时医嘱：</w:t>
            </w:r>
          </w:p>
          <w:p w:rsidR="00711B9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术前补液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/>
                <w:b/>
                <w:szCs w:val="21"/>
              </w:rPr>
              <w:t>长期医嘱</w:t>
            </w:r>
            <w:r w:rsidRPr="0028586E">
              <w:rPr>
                <w:rFonts w:asciiTheme="majorHAnsi" w:hAnsiTheme="majorHAnsi"/>
                <w:szCs w:val="21"/>
              </w:rPr>
              <w:t>：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骨科术后护理常规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一级护理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饮食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患肢抬高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留置引流管并记量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抗菌药物使用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心电监护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吸氧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观察患肢感觉运动</w:t>
            </w:r>
          </w:p>
          <w:p w:rsidR="00711B9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胃粘膜保护剂</w:t>
            </w:r>
          </w:p>
          <w:p w:rsidR="00711B94" w:rsidRPr="0028586E" w:rsidRDefault="00711B94" w:rsidP="005842F4">
            <w:pPr>
              <w:rPr>
                <w:rFonts w:asciiTheme="majorHAnsi" w:hAnsiTheme="majorHAnsi"/>
                <w:b/>
                <w:szCs w:val="21"/>
              </w:rPr>
            </w:pPr>
            <w:r w:rsidRPr="0028586E">
              <w:rPr>
                <w:rFonts w:asciiTheme="majorHAnsi" w:hAnsiTheme="majorHAnsi"/>
                <w:b/>
                <w:szCs w:val="21"/>
              </w:rPr>
              <w:t>临时医嘱：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今日在硬膜外麻醉或全麻下行肿瘤切除、截骨矫形、植骨、内固定术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复查血常规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必要时输血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补液</w:t>
            </w:r>
          </w:p>
          <w:p w:rsidR="00711B9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镇痛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/>
                <w:b/>
                <w:szCs w:val="21"/>
              </w:rPr>
              <w:t>长期医嘱</w:t>
            </w:r>
            <w:r w:rsidRPr="0028586E">
              <w:rPr>
                <w:rFonts w:asciiTheme="majorHAnsi" w:hAnsiTheme="majorHAnsi"/>
                <w:szCs w:val="21"/>
              </w:rPr>
              <w:t>：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骨科术后护理常规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一级护理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饮食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患肢抬高</w:t>
            </w:r>
          </w:p>
          <w:p w:rsidR="00711B9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留置引流管并记量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rPr>
                <w:rFonts w:asciiTheme="majorHAnsi" w:hAnsiTheme="majorHAnsi"/>
                <w:b/>
                <w:szCs w:val="21"/>
              </w:rPr>
            </w:pPr>
            <w:r w:rsidRPr="0028586E">
              <w:rPr>
                <w:rFonts w:asciiTheme="majorHAnsi" w:hAnsiTheme="majorHAnsi"/>
                <w:b/>
                <w:szCs w:val="21"/>
              </w:rPr>
              <w:t>临时医嘱：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复查血常规</w:t>
            </w:r>
          </w:p>
          <w:p w:rsidR="00711B9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补液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</w:tr>
      <w:tr w:rsidR="0028586E" w:rsidRPr="0028586E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lastRenderedPageBreak/>
              <w:t>观察患者病情变化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做好引流量等记录</w:t>
            </w:r>
          </w:p>
          <w:p w:rsidR="00711B9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定时测生命体征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lastRenderedPageBreak/>
              <w:t>生活护理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观察患肢感觉运动变化</w:t>
            </w:r>
          </w:p>
          <w:p w:rsidR="00711B9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lastRenderedPageBreak/>
              <w:t>指导患者行功能锻炼</w:t>
            </w:r>
          </w:p>
        </w:tc>
      </w:tr>
      <w:tr w:rsidR="0028586E" w:rsidRPr="0028586E" w:rsidTr="00ED2D7C">
        <w:trPr>
          <w:trHeight w:val="401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lastRenderedPageBreak/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无</w:t>
            </w:r>
            <w:r w:rsidRPr="0028586E">
              <w:rPr>
                <w:rFonts w:asciiTheme="majorHAnsi" w:hAnsiTheme="majorHAnsi"/>
                <w:szCs w:val="21"/>
              </w:rPr>
              <w:t xml:space="preserve">  </w:t>
            </w: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无</w:t>
            </w:r>
            <w:r w:rsidRPr="0028586E">
              <w:rPr>
                <w:rFonts w:asciiTheme="majorHAnsi" w:hAnsiTheme="majorHAnsi"/>
                <w:szCs w:val="21"/>
              </w:rPr>
              <w:t xml:space="preserve">  </w:t>
            </w: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有，原因：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无</w:t>
            </w:r>
            <w:r w:rsidRPr="0028586E">
              <w:rPr>
                <w:rFonts w:asciiTheme="majorHAnsi" w:hAnsiTheme="majorHAnsi"/>
                <w:szCs w:val="21"/>
              </w:rPr>
              <w:t xml:space="preserve">  </w:t>
            </w: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有，原因：</w:t>
            </w:r>
          </w:p>
        </w:tc>
      </w:tr>
      <w:tr w:rsidR="0028586E" w:rsidRPr="0028586E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28586E" w:rsidRDefault="00711B94" w:rsidP="005842F4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护士</w:t>
            </w:r>
          </w:p>
          <w:p w:rsidR="00711B94" w:rsidRPr="0028586E" w:rsidRDefault="00711B94" w:rsidP="005842F4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</w:p>
        </w:tc>
      </w:tr>
      <w:tr w:rsidR="00711B94" w:rsidRPr="0028586E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28586E" w:rsidRDefault="00711B94" w:rsidP="005842F4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医师</w:t>
            </w:r>
          </w:p>
          <w:p w:rsidR="00711B94" w:rsidRPr="0028586E" w:rsidRDefault="00711B94" w:rsidP="005842F4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28586E" w:rsidRDefault="00711B94" w:rsidP="005842F4">
            <w:pPr>
              <w:rPr>
                <w:rFonts w:asciiTheme="majorHAnsi" w:hAnsiTheme="majorHAnsi"/>
                <w:szCs w:val="21"/>
              </w:rPr>
            </w:pPr>
          </w:p>
        </w:tc>
      </w:tr>
    </w:tbl>
    <w:p w:rsidR="00711B94" w:rsidRPr="0028586E" w:rsidRDefault="00711B94" w:rsidP="005842F4">
      <w:pPr>
        <w:rPr>
          <w:rFonts w:asciiTheme="majorHAnsi" w:hAnsiTheme="majorHAnsi"/>
          <w:szCs w:val="21"/>
        </w:rPr>
      </w:pPr>
    </w:p>
    <w:p w:rsidR="00711B94" w:rsidRPr="0028586E" w:rsidRDefault="00711B94" w:rsidP="005842F4">
      <w:pPr>
        <w:rPr>
          <w:rFonts w:asciiTheme="majorHAnsi" w:hAnsiTheme="majorHAnsi"/>
          <w:szCs w:val="21"/>
        </w:rPr>
      </w:pPr>
    </w:p>
    <w:p w:rsidR="00711B94" w:rsidRPr="0028586E" w:rsidRDefault="00711B94" w:rsidP="005842F4">
      <w:pPr>
        <w:rPr>
          <w:rFonts w:asciiTheme="majorHAnsi" w:hAnsiTheme="majorHAnsi"/>
          <w:szCs w:val="21"/>
        </w:rPr>
      </w:pPr>
    </w:p>
    <w:p w:rsidR="00711B94" w:rsidRPr="0028586E" w:rsidRDefault="00711B94" w:rsidP="005842F4">
      <w:pPr>
        <w:rPr>
          <w:rFonts w:asciiTheme="majorHAnsi" w:hAnsiTheme="majorHAns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4"/>
        <w:gridCol w:w="2520"/>
        <w:gridCol w:w="2160"/>
      </w:tblGrid>
      <w:tr w:rsidR="0028586E" w:rsidRPr="0028586E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住院第__天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（术后第</w:t>
            </w:r>
            <w:r w:rsidR="007543C8" w:rsidRPr="0028586E">
              <w:rPr>
                <w:rFonts w:ascii="黑体" w:eastAsia="黑体" w:hAnsi="黑体"/>
                <w:szCs w:val="21"/>
              </w:rPr>
              <w:t>2</w:t>
            </w:r>
            <w:r w:rsidRPr="0028586E">
              <w:rPr>
                <w:rFonts w:ascii="黑体" w:eastAsia="黑体" w:hAnsi="黑体"/>
                <w:szCs w:val="21"/>
              </w:rPr>
              <w:t>天）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住院第__天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28586E">
              <w:rPr>
                <w:rFonts w:ascii="黑体" w:eastAsia="黑体" w:hAnsi="黑体"/>
                <w:szCs w:val="21"/>
              </w:rPr>
              <w:t>（术后第</w:t>
            </w:r>
            <w:r w:rsidR="007543C8" w:rsidRPr="0028586E">
              <w:rPr>
                <w:rFonts w:ascii="黑体" w:eastAsia="黑体" w:hAnsi="黑体"/>
                <w:szCs w:val="21"/>
              </w:rPr>
              <w:t>3</w:t>
            </w:r>
            <w:r w:rsidRPr="0028586E">
              <w:rPr>
                <w:rFonts w:ascii="黑体" w:eastAsia="黑体" w:hAnsi="黑体"/>
                <w:szCs w:val="21"/>
              </w:rPr>
              <w:t>天）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住院第__天</w:t>
            </w:r>
          </w:p>
          <w:p w:rsidR="00711B94" w:rsidRPr="0028586E" w:rsidRDefault="00711B94" w:rsidP="005842F4">
            <w:pPr>
              <w:jc w:val="center"/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（术后第</w:t>
            </w:r>
            <w:r w:rsidR="007543C8" w:rsidRPr="0028586E">
              <w:rPr>
                <w:rFonts w:ascii="黑体" w:eastAsia="黑体" w:hAnsi="黑体"/>
                <w:szCs w:val="21"/>
              </w:rPr>
              <w:t>4</w:t>
            </w:r>
            <w:r w:rsidRPr="0028586E">
              <w:rPr>
                <w:rFonts w:ascii="黑体" w:eastAsia="黑体" w:hAnsi="黑体"/>
                <w:szCs w:val="21"/>
              </w:rPr>
              <w:t>天）</w:t>
            </w:r>
          </w:p>
        </w:tc>
      </w:tr>
      <w:tr w:rsidR="0028586E" w:rsidRPr="0028586E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诊</w:t>
            </w:r>
          </w:p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疗</w:t>
            </w:r>
          </w:p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工</w:t>
            </w:r>
          </w:p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上级医师查房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完成病程记录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伤口换药</w:t>
            </w:r>
          </w:p>
          <w:p w:rsidR="00711B9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指导功能锻炼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上级医师查房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完成病程记录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可拔除引流管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摄术后平片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指导功能锻炼</w:t>
            </w:r>
          </w:p>
          <w:p w:rsidR="00711B9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与病理科医生联合查房，分析病理类型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上级医师查房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评估手术及伤口愈合情况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根据病理结果指导患者定期复查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明确是否可出院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完善相关病历记录</w:t>
            </w:r>
          </w:p>
          <w:p w:rsidR="009C37C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向患者及家属交待病情、术后注意事项复查时间及频率</w:t>
            </w:r>
          </w:p>
          <w:p w:rsidR="00711B94" w:rsidRPr="0028586E" w:rsidRDefault="009C37C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指导功能锻炼</w:t>
            </w:r>
          </w:p>
        </w:tc>
      </w:tr>
      <w:tr w:rsidR="0028586E" w:rsidRPr="0028586E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重</w:t>
            </w:r>
          </w:p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点</w:t>
            </w:r>
          </w:p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医</w:t>
            </w:r>
          </w:p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嘱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/>
                <w:szCs w:val="21"/>
              </w:rPr>
              <w:t>长期医嘱：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骨科术后护理常规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二级护理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饮食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患肢抬高</w:t>
            </w:r>
          </w:p>
          <w:p w:rsidR="00711B94" w:rsidRPr="0028586E" w:rsidRDefault="00487058" w:rsidP="005842F4">
            <w:pPr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若相关检查无明显异常，可停用抗生素</w:t>
            </w:r>
          </w:p>
          <w:p w:rsidR="00711B94" w:rsidRPr="0028586E" w:rsidRDefault="00711B94" w:rsidP="005842F4">
            <w:pPr>
              <w:jc w:val="center"/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/>
                <w:szCs w:val="21"/>
              </w:rPr>
              <w:t>临时医嘱：</w:t>
            </w:r>
          </w:p>
          <w:p w:rsidR="00711B94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换药医嘱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/>
                <w:szCs w:val="21"/>
              </w:rPr>
              <w:t>长期医嘱：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骨科术后护理常规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二级护理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饮食</w:t>
            </w:r>
          </w:p>
          <w:p w:rsidR="00711B94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患肢抬高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jc w:val="center"/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/>
                <w:szCs w:val="21"/>
              </w:rPr>
              <w:t>临时医嘱：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拔引流管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摄股骨正侧位</w:t>
            </w:r>
          </w:p>
          <w:p w:rsidR="00711B94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复查相关检查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058" w:rsidRPr="0028586E" w:rsidRDefault="00487058" w:rsidP="005842F4">
            <w:pPr>
              <w:jc w:val="center"/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出院</w:t>
            </w:r>
            <w:r w:rsidRPr="0028586E">
              <w:rPr>
                <w:rFonts w:asciiTheme="majorHAnsi" w:hAnsiTheme="majorHAnsi"/>
                <w:szCs w:val="21"/>
              </w:rPr>
              <w:t>医嘱：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出院带药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定好门诊换药时间、拆线时间、复查时间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康复科门诊就诊进行功能锻炼</w:t>
            </w:r>
          </w:p>
          <w:p w:rsidR="00711B94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不适随诊</w:t>
            </w:r>
          </w:p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</w:tr>
      <w:tr w:rsidR="0028586E" w:rsidRPr="0028586E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观察患者病情变化</w:t>
            </w:r>
          </w:p>
          <w:p w:rsidR="00711B94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指导功能锻炼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观察患者病情变化</w:t>
            </w:r>
          </w:p>
          <w:p w:rsidR="00711B94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指导功能锻炼</w:t>
            </w:r>
          </w:p>
          <w:p w:rsidR="00711B94" w:rsidRPr="0028586E" w:rsidRDefault="00711B94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058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指导患者办理出院手续</w:t>
            </w:r>
          </w:p>
          <w:p w:rsidR="00711B94" w:rsidRPr="0028586E" w:rsidRDefault="00487058" w:rsidP="005842F4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28586E">
              <w:rPr>
                <w:rFonts w:asciiTheme="majorHAnsi" w:hAnsiTheme="majorHAnsi" w:hint="eastAsia"/>
                <w:szCs w:val="21"/>
              </w:rPr>
              <w:t>出院宣教</w:t>
            </w:r>
          </w:p>
        </w:tc>
      </w:tr>
      <w:tr w:rsidR="0028586E" w:rsidRPr="0028586E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Theme="majorHAnsi" w:hAnsiTheme="majorHAnsi"/>
                <w:szCs w:val="21"/>
              </w:rPr>
            </w:pP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无</w:t>
            </w:r>
            <w:r w:rsidRPr="0028586E">
              <w:rPr>
                <w:rFonts w:asciiTheme="majorHAnsi" w:hAnsiTheme="majorHAnsi"/>
                <w:szCs w:val="21"/>
              </w:rPr>
              <w:t xml:space="preserve">  </w:t>
            </w: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有，原因：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Theme="majorHAnsi" w:hAnsiTheme="majorHAnsi"/>
                <w:szCs w:val="21"/>
              </w:rPr>
            </w:pP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无</w:t>
            </w:r>
            <w:r w:rsidRPr="0028586E">
              <w:rPr>
                <w:rFonts w:asciiTheme="majorHAnsi" w:hAnsiTheme="majorHAnsi"/>
                <w:szCs w:val="21"/>
              </w:rPr>
              <w:t xml:space="preserve">  </w:t>
            </w: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有，原因：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Theme="majorHAnsi" w:hAnsiTheme="majorHAnsi"/>
                <w:szCs w:val="21"/>
              </w:rPr>
            </w:pP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无</w:t>
            </w:r>
            <w:r w:rsidRPr="0028586E">
              <w:rPr>
                <w:rFonts w:asciiTheme="majorHAnsi" w:hAnsiTheme="majorHAnsi"/>
                <w:szCs w:val="21"/>
              </w:rPr>
              <w:t xml:space="preserve">  </w:t>
            </w:r>
            <w:r w:rsidRPr="0028586E">
              <w:rPr>
                <w:szCs w:val="21"/>
              </w:rPr>
              <w:t>□</w:t>
            </w:r>
            <w:r w:rsidRPr="0028586E">
              <w:rPr>
                <w:rFonts w:asciiTheme="majorHAnsi" w:hAnsiTheme="majorHAnsi"/>
                <w:szCs w:val="21"/>
              </w:rPr>
              <w:t>有，原因：</w:t>
            </w:r>
          </w:p>
        </w:tc>
      </w:tr>
      <w:tr w:rsidR="0028586E" w:rsidRPr="0028586E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lastRenderedPageBreak/>
              <w:t>护士</w:t>
            </w:r>
          </w:p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Theme="majorHAnsi" w:hAnsiTheme="majorHAnsi"/>
                <w:szCs w:val="21"/>
              </w:rPr>
            </w:pPr>
          </w:p>
        </w:tc>
      </w:tr>
      <w:tr w:rsidR="00711B94" w:rsidRPr="0028586E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医师</w:t>
            </w:r>
          </w:p>
          <w:p w:rsidR="00711B94" w:rsidRPr="0028586E" w:rsidRDefault="00711B94" w:rsidP="005842F4">
            <w:pPr>
              <w:rPr>
                <w:rFonts w:ascii="黑体" w:eastAsia="黑体" w:hAnsi="黑体"/>
                <w:szCs w:val="21"/>
              </w:rPr>
            </w:pPr>
            <w:r w:rsidRPr="0028586E">
              <w:rPr>
                <w:rFonts w:ascii="黑体" w:eastAsia="黑体" w:hAnsi="黑体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28586E" w:rsidRDefault="00711B94" w:rsidP="005842F4">
            <w:pPr>
              <w:jc w:val="center"/>
              <w:rPr>
                <w:rFonts w:asciiTheme="majorHAnsi" w:hAnsiTheme="majorHAnsi"/>
                <w:szCs w:val="21"/>
              </w:rPr>
            </w:pPr>
          </w:p>
        </w:tc>
      </w:tr>
    </w:tbl>
    <w:p w:rsidR="00711B94" w:rsidRPr="0028586E" w:rsidRDefault="00711B94" w:rsidP="005842F4">
      <w:pPr>
        <w:rPr>
          <w:rFonts w:asciiTheme="majorHAnsi" w:hAnsiTheme="majorHAnsi"/>
          <w:szCs w:val="21"/>
        </w:rPr>
      </w:pPr>
    </w:p>
    <w:p w:rsidR="00711B94" w:rsidRPr="0028586E" w:rsidRDefault="00711B94" w:rsidP="005842F4">
      <w:pPr>
        <w:rPr>
          <w:rFonts w:asciiTheme="majorHAnsi" w:hAnsiTheme="majorHAnsi"/>
          <w:szCs w:val="21"/>
        </w:rPr>
      </w:pPr>
    </w:p>
    <w:sectPr w:rsidR="00711B94" w:rsidRPr="0028586E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C4" w:rsidRDefault="00D375C4" w:rsidP="00F5541D">
      <w:r>
        <w:separator/>
      </w:r>
    </w:p>
  </w:endnote>
  <w:endnote w:type="continuationSeparator" w:id="0">
    <w:p w:rsidR="00D375C4" w:rsidRDefault="00D375C4" w:rsidP="00F5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C4" w:rsidRDefault="00D375C4" w:rsidP="00F5541D">
      <w:r>
        <w:separator/>
      </w:r>
    </w:p>
  </w:footnote>
  <w:footnote w:type="continuationSeparator" w:id="0">
    <w:p w:rsidR="00D375C4" w:rsidRDefault="00D375C4" w:rsidP="00F5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E1B"/>
    <w:multiLevelType w:val="hybridMultilevel"/>
    <w:tmpl w:val="87B22AE8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 w15:restartNumberingAfterBreak="0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AB556C"/>
    <w:multiLevelType w:val="hybridMultilevel"/>
    <w:tmpl w:val="FA6EDB18"/>
    <w:lvl w:ilvl="0" w:tplc="C1E04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791532"/>
    <w:multiLevelType w:val="hybridMultilevel"/>
    <w:tmpl w:val="E67A55FA"/>
    <w:lvl w:ilvl="0" w:tplc="E5CAF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41D"/>
    <w:rsid w:val="000165A7"/>
    <w:rsid w:val="001331D1"/>
    <w:rsid w:val="00144C47"/>
    <w:rsid w:val="00146421"/>
    <w:rsid w:val="00172447"/>
    <w:rsid w:val="001816A6"/>
    <w:rsid w:val="0028586E"/>
    <w:rsid w:val="002C2E06"/>
    <w:rsid w:val="004626D9"/>
    <w:rsid w:val="00487058"/>
    <w:rsid w:val="00497E99"/>
    <w:rsid w:val="005842F4"/>
    <w:rsid w:val="005C37C8"/>
    <w:rsid w:val="00626C5D"/>
    <w:rsid w:val="00711B94"/>
    <w:rsid w:val="007543C8"/>
    <w:rsid w:val="00953B44"/>
    <w:rsid w:val="00971957"/>
    <w:rsid w:val="009B23EF"/>
    <w:rsid w:val="009C37C4"/>
    <w:rsid w:val="009D62E2"/>
    <w:rsid w:val="009E7DB5"/>
    <w:rsid w:val="00B34E92"/>
    <w:rsid w:val="00BD1EEF"/>
    <w:rsid w:val="00C77A7B"/>
    <w:rsid w:val="00C844DB"/>
    <w:rsid w:val="00CA1909"/>
    <w:rsid w:val="00CD54D9"/>
    <w:rsid w:val="00D375C4"/>
    <w:rsid w:val="00DD001B"/>
    <w:rsid w:val="00E02E7C"/>
    <w:rsid w:val="00E160A0"/>
    <w:rsid w:val="00E9241F"/>
    <w:rsid w:val="00F5541D"/>
    <w:rsid w:val="00FA517D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816DE9-03CE-4D11-91AF-9265DFFA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  <w:style w:type="paragraph" w:styleId="a6">
    <w:name w:val="Title"/>
    <w:basedOn w:val="a"/>
    <w:next w:val="a"/>
    <w:link w:val="Char1"/>
    <w:qFormat/>
    <w:rsid w:val="00DD001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DD001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023E-590A-4257-A0DC-325461A7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8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</cp:lastModifiedBy>
  <cp:revision>14</cp:revision>
  <dcterms:created xsi:type="dcterms:W3CDTF">2016-08-08T05:55:00Z</dcterms:created>
  <dcterms:modified xsi:type="dcterms:W3CDTF">2017-05-12T14:44:00Z</dcterms:modified>
</cp:coreProperties>
</file>