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34C22" w14:textId="77777777" w:rsidR="00D56697" w:rsidRPr="008B428F" w:rsidRDefault="00D56697" w:rsidP="00A26222">
      <w:pPr>
        <w:jc w:val="center"/>
        <w:rPr>
          <w:rFonts w:ascii="宋体"/>
          <w:b/>
          <w:sz w:val="44"/>
          <w:szCs w:val="44"/>
        </w:rPr>
      </w:pPr>
      <w:r w:rsidRPr="008B428F">
        <w:rPr>
          <w:rFonts w:ascii="宋体" w:hAnsi="宋体" w:hint="eastAsia"/>
          <w:b/>
          <w:sz w:val="44"/>
          <w:szCs w:val="44"/>
        </w:rPr>
        <w:t>血友病</w:t>
      </w:r>
      <w:r w:rsidRPr="008B428F">
        <w:rPr>
          <w:rFonts w:ascii="宋体" w:hAnsi="宋体"/>
          <w:b/>
          <w:sz w:val="44"/>
          <w:szCs w:val="44"/>
        </w:rPr>
        <w:t>A</w:t>
      </w:r>
      <w:r w:rsidRPr="008B428F">
        <w:rPr>
          <w:rFonts w:ascii="宋体" w:hAnsi="宋体" w:hint="eastAsia"/>
          <w:b/>
          <w:sz w:val="44"/>
          <w:szCs w:val="44"/>
        </w:rPr>
        <w:t>临床路径</w:t>
      </w:r>
    </w:p>
    <w:p w14:paraId="2D1C60DD" w14:textId="77777777" w:rsidR="00D56697" w:rsidRPr="008B428F" w:rsidRDefault="00D56697" w:rsidP="008B428F">
      <w:pPr>
        <w:spacing w:line="360" w:lineRule="auto"/>
        <w:contextualSpacing/>
        <w:jc w:val="center"/>
        <w:rPr>
          <w:rFonts w:ascii="楷体" w:eastAsia="楷体" w:hAnsi="楷体"/>
          <w:b/>
          <w:bCs/>
          <w:sz w:val="32"/>
          <w:szCs w:val="32"/>
        </w:rPr>
      </w:pPr>
      <w:r w:rsidRPr="008B428F">
        <w:rPr>
          <w:rFonts w:ascii="楷体" w:eastAsia="楷体" w:hAnsi="楷体" w:hint="eastAsia"/>
          <w:b/>
          <w:bCs/>
          <w:sz w:val="32"/>
          <w:szCs w:val="32"/>
        </w:rPr>
        <w:t>（</w:t>
      </w:r>
      <w:r w:rsidRPr="008B428F">
        <w:rPr>
          <w:rFonts w:ascii="楷体" w:eastAsia="楷体" w:hAnsi="楷体"/>
          <w:b/>
          <w:bCs/>
          <w:sz w:val="32"/>
          <w:szCs w:val="32"/>
        </w:rPr>
        <w:t>201</w:t>
      </w:r>
      <w:r>
        <w:rPr>
          <w:rFonts w:ascii="楷体" w:eastAsia="楷体" w:hAnsi="楷体"/>
          <w:b/>
          <w:bCs/>
          <w:sz w:val="32"/>
          <w:szCs w:val="32"/>
        </w:rPr>
        <w:t>9</w:t>
      </w:r>
      <w:r w:rsidRPr="008B428F">
        <w:rPr>
          <w:rFonts w:ascii="楷体" w:eastAsia="楷体" w:hAnsi="楷体" w:hint="eastAsia"/>
          <w:b/>
          <w:bCs/>
          <w:sz w:val="32"/>
          <w:szCs w:val="32"/>
        </w:rPr>
        <w:t>年版）</w:t>
      </w:r>
    </w:p>
    <w:p w14:paraId="34BCC4B6" w14:textId="77777777" w:rsidR="00D56697" w:rsidRPr="008B428F" w:rsidRDefault="00D56697" w:rsidP="00A26222">
      <w:pPr>
        <w:rPr>
          <w:rFonts w:ascii="仿宋_GB2312" w:eastAsia="仿宋_GB2312"/>
          <w:sz w:val="32"/>
          <w:szCs w:val="32"/>
        </w:rPr>
      </w:pPr>
    </w:p>
    <w:p w14:paraId="48D33AD1" w14:textId="77777777" w:rsidR="00D56697" w:rsidRPr="008B428F" w:rsidRDefault="00D56697" w:rsidP="00A26222">
      <w:pPr>
        <w:ind w:firstLineChars="200" w:firstLine="640"/>
        <w:rPr>
          <w:rFonts w:ascii="黑体" w:eastAsia="黑体"/>
          <w:sz w:val="32"/>
          <w:szCs w:val="32"/>
        </w:rPr>
      </w:pPr>
      <w:r w:rsidRPr="008B428F">
        <w:rPr>
          <w:rFonts w:ascii="黑体" w:eastAsia="黑体" w:hint="eastAsia"/>
          <w:sz w:val="32"/>
          <w:szCs w:val="32"/>
        </w:rPr>
        <w:t>一、血友病</w:t>
      </w:r>
      <w:r w:rsidRPr="008B428F">
        <w:rPr>
          <w:rFonts w:ascii="黑体" w:eastAsia="黑体"/>
          <w:sz w:val="32"/>
          <w:szCs w:val="32"/>
        </w:rPr>
        <w:t>A</w:t>
      </w:r>
      <w:r w:rsidRPr="008B428F">
        <w:rPr>
          <w:rFonts w:ascii="黑体" w:eastAsia="黑体" w:hint="eastAsia"/>
          <w:sz w:val="32"/>
          <w:szCs w:val="32"/>
        </w:rPr>
        <w:t>临床路径标准住院流程</w:t>
      </w:r>
    </w:p>
    <w:p w14:paraId="6A844B10" w14:textId="77777777" w:rsidR="00D56697" w:rsidRPr="008B428F" w:rsidRDefault="00D56697" w:rsidP="008B428F">
      <w:pPr>
        <w:ind w:firstLineChars="200" w:firstLine="643"/>
        <w:rPr>
          <w:rFonts w:ascii="楷体_GB2312" w:eastAsia="楷体_GB2312"/>
          <w:b/>
          <w:sz w:val="32"/>
          <w:szCs w:val="32"/>
        </w:rPr>
      </w:pPr>
      <w:r w:rsidRPr="008B428F">
        <w:rPr>
          <w:rFonts w:ascii="楷体_GB2312" w:eastAsia="楷体_GB2312" w:hint="eastAsia"/>
          <w:b/>
          <w:sz w:val="32"/>
          <w:szCs w:val="32"/>
        </w:rPr>
        <w:t>（一）适用对象</w:t>
      </w:r>
    </w:p>
    <w:p w14:paraId="704092F4"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第一诊断为血友病</w:t>
      </w:r>
      <w:r w:rsidRPr="008B428F">
        <w:rPr>
          <w:rFonts w:ascii="仿宋_GB2312" w:eastAsia="仿宋_GB2312"/>
          <w:sz w:val="32"/>
          <w:szCs w:val="32"/>
        </w:rPr>
        <w:t>A</w:t>
      </w:r>
      <w:r w:rsidRPr="008B428F">
        <w:rPr>
          <w:rFonts w:ascii="仿宋_GB2312" w:eastAsia="仿宋_GB2312" w:hint="eastAsia"/>
          <w:sz w:val="32"/>
          <w:szCs w:val="32"/>
        </w:rPr>
        <w:t>（</w:t>
      </w:r>
      <w:r w:rsidRPr="008B428F">
        <w:rPr>
          <w:rFonts w:ascii="仿宋_GB2312" w:eastAsia="仿宋_GB2312"/>
          <w:sz w:val="32"/>
          <w:szCs w:val="32"/>
        </w:rPr>
        <w:t>ICD-10</w:t>
      </w:r>
      <w:r w:rsidRPr="008B428F">
        <w:rPr>
          <w:rFonts w:ascii="仿宋_GB2312" w:eastAsia="仿宋_GB2312" w:hint="eastAsia"/>
          <w:sz w:val="32"/>
          <w:szCs w:val="32"/>
        </w:rPr>
        <w:t>：</w:t>
      </w:r>
      <w:r w:rsidRPr="008B428F">
        <w:rPr>
          <w:rFonts w:ascii="仿宋_GB2312" w:eastAsia="仿宋_GB2312"/>
          <w:sz w:val="32"/>
          <w:szCs w:val="32"/>
        </w:rPr>
        <w:t>D66.x01</w:t>
      </w:r>
      <w:r w:rsidRPr="008B428F">
        <w:rPr>
          <w:rFonts w:ascii="仿宋_GB2312" w:eastAsia="仿宋_GB2312" w:hint="eastAsia"/>
          <w:sz w:val="32"/>
          <w:szCs w:val="32"/>
        </w:rPr>
        <w:t>）。</w:t>
      </w:r>
    </w:p>
    <w:p w14:paraId="78529B4A" w14:textId="77777777" w:rsidR="00D56697" w:rsidRPr="008B428F" w:rsidRDefault="00D56697" w:rsidP="008B428F">
      <w:pPr>
        <w:ind w:firstLineChars="200" w:firstLine="643"/>
        <w:rPr>
          <w:rFonts w:ascii="楷体_GB2312" w:eastAsia="楷体_GB2312"/>
          <w:b/>
          <w:sz w:val="32"/>
          <w:szCs w:val="32"/>
        </w:rPr>
      </w:pPr>
      <w:r w:rsidRPr="008B428F">
        <w:rPr>
          <w:rFonts w:ascii="楷体_GB2312" w:eastAsia="楷体_GB2312" w:hint="eastAsia"/>
          <w:b/>
          <w:sz w:val="32"/>
          <w:szCs w:val="32"/>
        </w:rPr>
        <w:t>（二）诊断依据</w:t>
      </w:r>
    </w:p>
    <w:p w14:paraId="141C6171"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根据《血液病诊断及疗效标准》（沈悌、赵永强主编，科学出版社，</w:t>
      </w:r>
      <w:r w:rsidRPr="008B428F">
        <w:rPr>
          <w:rFonts w:ascii="仿宋_GB2312" w:eastAsia="仿宋_GB2312"/>
          <w:sz w:val="32"/>
          <w:szCs w:val="32"/>
        </w:rPr>
        <w:t>2018</w:t>
      </w:r>
      <w:r w:rsidRPr="008B428F">
        <w:rPr>
          <w:rFonts w:ascii="仿宋_GB2312" w:eastAsia="仿宋_GB2312" w:hint="eastAsia"/>
          <w:sz w:val="32"/>
          <w:szCs w:val="32"/>
        </w:rPr>
        <w:t>年，第</w:t>
      </w:r>
      <w:r w:rsidRPr="008B428F">
        <w:rPr>
          <w:rFonts w:ascii="仿宋_GB2312" w:eastAsia="仿宋_GB2312"/>
          <w:sz w:val="32"/>
          <w:szCs w:val="32"/>
        </w:rPr>
        <w:t>4</w:t>
      </w:r>
      <w:r w:rsidRPr="008B428F">
        <w:rPr>
          <w:rFonts w:ascii="仿宋_GB2312" w:eastAsia="仿宋_GB2312" w:hint="eastAsia"/>
          <w:sz w:val="32"/>
          <w:szCs w:val="32"/>
        </w:rPr>
        <w:t>版），血友病诊断与治疗中国专家共识（</w:t>
      </w:r>
      <w:r w:rsidRPr="008B428F">
        <w:rPr>
          <w:rFonts w:ascii="仿宋_GB2312" w:eastAsia="仿宋_GB2312"/>
          <w:sz w:val="32"/>
          <w:szCs w:val="32"/>
        </w:rPr>
        <w:t>2017</w:t>
      </w:r>
      <w:r w:rsidRPr="008B428F">
        <w:rPr>
          <w:rFonts w:ascii="仿宋_GB2312" w:eastAsia="仿宋_GB2312" w:hint="eastAsia"/>
          <w:sz w:val="32"/>
          <w:szCs w:val="32"/>
        </w:rPr>
        <w:t>年版）</w:t>
      </w:r>
      <w:r w:rsidRPr="008B428F" w:rsidDel="00EF0DDF">
        <w:rPr>
          <w:rFonts w:ascii="仿宋_GB2312" w:eastAsia="仿宋_GB2312"/>
          <w:sz w:val="32"/>
          <w:szCs w:val="32"/>
        </w:rPr>
        <w:t xml:space="preserve"> </w:t>
      </w:r>
      <w:r w:rsidRPr="008B428F">
        <w:rPr>
          <w:rFonts w:ascii="仿宋_GB2312" w:eastAsia="仿宋_GB2312"/>
          <w:sz w:val="32"/>
          <w:szCs w:val="32"/>
        </w:rPr>
        <w:t>[</w:t>
      </w:r>
      <w:r w:rsidRPr="008B428F">
        <w:rPr>
          <w:rFonts w:ascii="仿宋_GB2312" w:eastAsia="仿宋_GB2312" w:hint="eastAsia"/>
          <w:sz w:val="32"/>
          <w:szCs w:val="32"/>
        </w:rPr>
        <w:t>中华医学会血液学分会血栓与止血学组，中国血友病协作组编著，中华血液学杂志</w:t>
      </w:r>
      <w:r w:rsidRPr="008B428F">
        <w:rPr>
          <w:rFonts w:ascii="仿宋_GB2312" w:eastAsia="仿宋_GB2312"/>
          <w:sz w:val="32"/>
          <w:szCs w:val="32"/>
        </w:rPr>
        <w:t>, 2017,38(05): 364-370]</w:t>
      </w:r>
      <w:r w:rsidRPr="008B428F">
        <w:rPr>
          <w:rFonts w:ascii="仿宋_GB2312" w:eastAsia="仿宋_GB2312" w:hint="eastAsia"/>
          <w:sz w:val="32"/>
          <w:szCs w:val="32"/>
        </w:rPr>
        <w:t>，《血友病》（杨仁池、王鸿利主编，上海科学技术出版社，</w:t>
      </w:r>
      <w:r w:rsidRPr="008B428F">
        <w:rPr>
          <w:rFonts w:ascii="仿宋_GB2312" w:eastAsia="仿宋_GB2312"/>
          <w:sz w:val="32"/>
          <w:szCs w:val="32"/>
        </w:rPr>
        <w:t>2017</w:t>
      </w:r>
      <w:r w:rsidRPr="008B428F">
        <w:rPr>
          <w:rFonts w:ascii="仿宋_GB2312" w:eastAsia="仿宋_GB2312" w:hint="eastAsia"/>
          <w:sz w:val="32"/>
          <w:szCs w:val="32"/>
        </w:rPr>
        <w:t>年，第</w:t>
      </w:r>
      <w:r w:rsidRPr="008B428F">
        <w:rPr>
          <w:rFonts w:ascii="仿宋_GB2312" w:eastAsia="仿宋_GB2312"/>
          <w:sz w:val="32"/>
          <w:szCs w:val="32"/>
        </w:rPr>
        <w:t>2</w:t>
      </w:r>
      <w:r w:rsidRPr="008B428F">
        <w:rPr>
          <w:rFonts w:ascii="仿宋_GB2312" w:eastAsia="仿宋_GB2312" w:hint="eastAsia"/>
          <w:sz w:val="32"/>
          <w:szCs w:val="32"/>
        </w:rPr>
        <w:t>版</w:t>
      </w:r>
      <w:r w:rsidRPr="008B428F">
        <w:rPr>
          <w:rFonts w:ascii="仿宋_GB2312" w:eastAsia="仿宋_GB2312"/>
          <w:sz w:val="32"/>
          <w:szCs w:val="32"/>
        </w:rPr>
        <w:t>)</w:t>
      </w:r>
      <w:r w:rsidRPr="008B428F">
        <w:rPr>
          <w:rFonts w:ascii="仿宋_GB2312" w:eastAsia="仿宋_GB2312" w:hint="eastAsia"/>
          <w:sz w:val="32"/>
          <w:szCs w:val="32"/>
        </w:rPr>
        <w:t>。</w:t>
      </w:r>
    </w:p>
    <w:p w14:paraId="1FD2F3C2"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1.</w:t>
      </w:r>
      <w:r w:rsidRPr="008B428F">
        <w:rPr>
          <w:rFonts w:ascii="仿宋_GB2312" w:eastAsia="仿宋_GB2312" w:hint="eastAsia"/>
          <w:sz w:val="32"/>
          <w:szCs w:val="32"/>
        </w:rPr>
        <w:t>患者几乎均为男性（女性患者为纯合子，极罕见）</w:t>
      </w:r>
      <w:r w:rsidRPr="008B428F">
        <w:rPr>
          <w:rFonts w:ascii="仿宋_GB2312" w:eastAsia="仿宋_GB2312"/>
          <w:sz w:val="32"/>
          <w:szCs w:val="32"/>
        </w:rPr>
        <w:t>,</w:t>
      </w:r>
      <w:r w:rsidRPr="008B428F">
        <w:rPr>
          <w:rFonts w:ascii="仿宋_GB2312" w:eastAsia="仿宋_GB2312" w:hint="eastAsia"/>
          <w:sz w:val="32"/>
          <w:szCs w:val="32"/>
        </w:rPr>
        <w:t>有或无家族史，有家族史者符合</w:t>
      </w:r>
      <w:r w:rsidRPr="008B428F">
        <w:rPr>
          <w:rFonts w:ascii="仿宋_GB2312" w:eastAsia="仿宋_GB2312"/>
          <w:sz w:val="32"/>
          <w:szCs w:val="32"/>
        </w:rPr>
        <w:t>X</w:t>
      </w:r>
      <w:r w:rsidRPr="008B428F">
        <w:rPr>
          <w:rFonts w:ascii="仿宋_GB2312" w:eastAsia="仿宋_GB2312" w:hint="eastAsia"/>
          <w:sz w:val="32"/>
          <w:szCs w:val="32"/>
        </w:rPr>
        <w:t>性联隐性遗传规律。</w:t>
      </w:r>
    </w:p>
    <w:p w14:paraId="7ADE2CCB" w14:textId="77777777" w:rsidR="00D56697" w:rsidRPr="008B428F" w:rsidRDefault="00D56697" w:rsidP="00A26222">
      <w:pPr>
        <w:rPr>
          <w:rFonts w:ascii="仿宋_GB2312" w:eastAsia="仿宋_GB2312"/>
          <w:sz w:val="32"/>
          <w:szCs w:val="32"/>
        </w:rPr>
      </w:pPr>
      <w:r w:rsidRPr="008B428F">
        <w:rPr>
          <w:rFonts w:ascii="仿宋_GB2312" w:eastAsia="仿宋_GB2312" w:hint="eastAsia"/>
          <w:sz w:val="32"/>
          <w:szCs w:val="32"/>
        </w:rPr>
        <w:t xml:space="preserve">　　</w:t>
      </w:r>
      <w:r w:rsidRPr="008B428F">
        <w:rPr>
          <w:rFonts w:ascii="仿宋_GB2312" w:eastAsia="仿宋_GB2312"/>
          <w:sz w:val="32"/>
          <w:szCs w:val="32"/>
        </w:rPr>
        <w:t>2.</w:t>
      </w:r>
      <w:r w:rsidRPr="008B428F">
        <w:rPr>
          <w:rFonts w:ascii="仿宋_GB2312" w:eastAsia="仿宋_GB2312" w:hint="eastAsia"/>
          <w:sz w:val="32"/>
          <w:szCs w:val="32"/>
        </w:rPr>
        <w:t>关节、深部肌肉组织出血</w:t>
      </w:r>
      <w:r w:rsidRPr="008B428F">
        <w:rPr>
          <w:rFonts w:ascii="仿宋_GB2312" w:eastAsia="仿宋_GB2312"/>
          <w:sz w:val="32"/>
          <w:szCs w:val="32"/>
        </w:rPr>
        <w:t>,</w:t>
      </w:r>
      <w:r w:rsidRPr="008B428F">
        <w:rPr>
          <w:rFonts w:ascii="仿宋_GB2312" w:eastAsia="仿宋_GB2312" w:hint="eastAsia"/>
          <w:sz w:val="32"/>
          <w:szCs w:val="32"/>
        </w:rPr>
        <w:t>外伤或手术后延迟性出血为其特点，但也可自发性出血。反复出血可见关节畸形和假肿瘤。</w:t>
      </w:r>
    </w:p>
    <w:p w14:paraId="3869675A"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3.</w:t>
      </w:r>
      <w:r w:rsidRPr="008B428F">
        <w:rPr>
          <w:rFonts w:ascii="仿宋_GB2312" w:eastAsia="仿宋_GB2312" w:hint="eastAsia"/>
          <w:sz w:val="32"/>
          <w:szCs w:val="32"/>
        </w:rPr>
        <w:t>实验室检查</w:t>
      </w:r>
    </w:p>
    <w:p w14:paraId="3EAEA80F"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w:t>
      </w:r>
      <w:r w:rsidRPr="008B428F">
        <w:rPr>
          <w:rFonts w:ascii="仿宋_GB2312" w:eastAsia="仿宋_GB2312"/>
          <w:sz w:val="32"/>
          <w:szCs w:val="32"/>
        </w:rPr>
        <w:t>1</w:t>
      </w:r>
      <w:r w:rsidRPr="008B428F">
        <w:rPr>
          <w:rFonts w:ascii="仿宋_GB2312" w:eastAsia="仿宋_GB2312" w:hint="eastAsia"/>
          <w:sz w:val="32"/>
          <w:szCs w:val="32"/>
        </w:rPr>
        <w:t>）凝血酶原时间（</w:t>
      </w:r>
      <w:r w:rsidRPr="008B428F">
        <w:rPr>
          <w:rFonts w:ascii="仿宋_GB2312" w:eastAsia="仿宋_GB2312"/>
          <w:sz w:val="32"/>
          <w:szCs w:val="32"/>
        </w:rPr>
        <w:t>PT</w:t>
      </w:r>
      <w:r w:rsidRPr="008B428F">
        <w:rPr>
          <w:rFonts w:ascii="仿宋_GB2312" w:eastAsia="仿宋_GB2312" w:hint="eastAsia"/>
          <w:sz w:val="32"/>
          <w:szCs w:val="32"/>
        </w:rPr>
        <w:t>）、凝血酶时间（</w:t>
      </w:r>
      <w:r w:rsidRPr="008B428F">
        <w:rPr>
          <w:rFonts w:ascii="仿宋_GB2312" w:eastAsia="仿宋_GB2312"/>
          <w:sz w:val="32"/>
          <w:szCs w:val="32"/>
        </w:rPr>
        <w:t>TT</w:t>
      </w:r>
      <w:r w:rsidRPr="008B428F">
        <w:rPr>
          <w:rFonts w:ascii="仿宋_GB2312" w:eastAsia="仿宋_GB2312" w:hint="eastAsia"/>
          <w:sz w:val="32"/>
          <w:szCs w:val="32"/>
        </w:rPr>
        <w:t>）和纤维蛋白原定量正常，活化的部分凝血活酶时间（</w:t>
      </w:r>
      <w:r w:rsidRPr="008B428F">
        <w:rPr>
          <w:rFonts w:ascii="仿宋_GB2312" w:eastAsia="仿宋_GB2312"/>
          <w:sz w:val="32"/>
          <w:szCs w:val="32"/>
        </w:rPr>
        <w:t>APTT</w:t>
      </w:r>
      <w:r w:rsidRPr="008B428F">
        <w:rPr>
          <w:rFonts w:ascii="仿宋_GB2312" w:eastAsia="仿宋_GB2312" w:hint="eastAsia"/>
          <w:sz w:val="32"/>
          <w:szCs w:val="32"/>
        </w:rPr>
        <w:t>）延长，能被正常新鲜血浆及吸附血浆纠正，不能被血清纠正。血小板</w:t>
      </w:r>
      <w:r w:rsidRPr="008B428F">
        <w:rPr>
          <w:rFonts w:ascii="仿宋_GB2312" w:eastAsia="仿宋_GB2312" w:hint="eastAsia"/>
          <w:sz w:val="32"/>
          <w:szCs w:val="32"/>
        </w:rPr>
        <w:lastRenderedPageBreak/>
        <w:t>计数正常。</w:t>
      </w:r>
    </w:p>
    <w:p w14:paraId="4D722269"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w:t>
      </w:r>
      <w:r w:rsidRPr="008B428F">
        <w:rPr>
          <w:rFonts w:ascii="仿宋_GB2312" w:eastAsia="仿宋_GB2312"/>
          <w:sz w:val="32"/>
          <w:szCs w:val="32"/>
        </w:rPr>
        <w:t>2</w:t>
      </w:r>
      <w:r w:rsidRPr="008B428F">
        <w:rPr>
          <w:rFonts w:ascii="仿宋_GB2312" w:eastAsia="仿宋_GB2312" w:hint="eastAsia"/>
          <w:sz w:val="32"/>
          <w:szCs w:val="32"/>
        </w:rPr>
        <w:t>）凝血因子Ⅷ活性（</w:t>
      </w:r>
      <w:r w:rsidRPr="008B428F">
        <w:rPr>
          <w:rFonts w:ascii="仿宋_GB2312" w:eastAsia="仿宋_GB2312"/>
          <w:sz w:val="32"/>
          <w:szCs w:val="32"/>
        </w:rPr>
        <w:t>F</w:t>
      </w:r>
      <w:r w:rsidRPr="008B428F">
        <w:rPr>
          <w:rFonts w:ascii="仿宋_GB2312" w:eastAsia="仿宋_GB2312" w:hint="eastAsia"/>
          <w:sz w:val="32"/>
          <w:szCs w:val="32"/>
        </w:rPr>
        <w:t>Ⅷ∶</w:t>
      </w:r>
      <w:r w:rsidRPr="008B428F">
        <w:rPr>
          <w:rFonts w:ascii="仿宋_GB2312" w:eastAsia="仿宋_GB2312"/>
          <w:sz w:val="32"/>
          <w:szCs w:val="32"/>
        </w:rPr>
        <w:t>C</w:t>
      </w:r>
      <w:r w:rsidRPr="008B428F">
        <w:rPr>
          <w:rFonts w:ascii="仿宋_GB2312" w:eastAsia="仿宋_GB2312" w:hint="eastAsia"/>
          <w:sz w:val="32"/>
          <w:szCs w:val="32"/>
        </w:rPr>
        <w:t>）减少，</w:t>
      </w:r>
      <w:r w:rsidRPr="008B428F">
        <w:rPr>
          <w:rFonts w:ascii="仿宋_GB2312" w:eastAsia="仿宋_GB2312"/>
          <w:sz w:val="32"/>
          <w:szCs w:val="32"/>
        </w:rPr>
        <w:t>F</w:t>
      </w:r>
      <w:r w:rsidRPr="008B428F">
        <w:rPr>
          <w:rFonts w:ascii="仿宋_GB2312" w:eastAsia="仿宋_GB2312" w:hint="eastAsia"/>
          <w:sz w:val="32"/>
          <w:szCs w:val="32"/>
        </w:rPr>
        <w:t>Ⅷ∶</w:t>
      </w:r>
      <w:r w:rsidRPr="008B428F">
        <w:rPr>
          <w:rFonts w:ascii="仿宋_GB2312" w:eastAsia="仿宋_GB2312"/>
          <w:sz w:val="32"/>
          <w:szCs w:val="32"/>
        </w:rPr>
        <w:t>C</w:t>
      </w:r>
      <w:r>
        <w:rPr>
          <w:rFonts w:ascii="仿宋_GB2312" w:eastAsia="仿宋_GB2312" w:hint="eastAsia"/>
          <w:sz w:val="32"/>
          <w:szCs w:val="32"/>
        </w:rPr>
        <w:t>＞</w:t>
      </w:r>
      <w:r w:rsidRPr="008B428F">
        <w:rPr>
          <w:rFonts w:ascii="仿宋_GB2312" w:eastAsia="仿宋_GB2312"/>
          <w:sz w:val="32"/>
          <w:szCs w:val="32"/>
        </w:rPr>
        <w:t>5%</w:t>
      </w:r>
      <w:r w:rsidRPr="008B428F">
        <w:rPr>
          <w:rFonts w:ascii="仿宋_GB2312" w:eastAsia="仿宋_GB2312" w:hint="eastAsia"/>
          <w:sz w:val="32"/>
          <w:szCs w:val="32"/>
        </w:rPr>
        <w:t>～</w:t>
      </w:r>
      <w:r w:rsidRPr="008B428F">
        <w:rPr>
          <w:rFonts w:ascii="仿宋_GB2312" w:eastAsia="仿宋_GB2312"/>
          <w:sz w:val="32"/>
          <w:szCs w:val="32"/>
        </w:rPr>
        <w:t>40</w:t>
      </w:r>
      <w:r w:rsidRPr="008B428F">
        <w:rPr>
          <w:rFonts w:ascii="仿宋_GB2312" w:eastAsia="仿宋_GB2312" w:hint="eastAsia"/>
          <w:sz w:val="32"/>
          <w:szCs w:val="32"/>
        </w:rPr>
        <w:t>％为轻型，</w:t>
      </w:r>
      <w:r w:rsidRPr="008B428F">
        <w:rPr>
          <w:rFonts w:ascii="仿宋_GB2312" w:eastAsia="仿宋_GB2312"/>
          <w:sz w:val="32"/>
          <w:szCs w:val="32"/>
        </w:rPr>
        <w:t>1%</w:t>
      </w:r>
      <w:r w:rsidRPr="008B428F">
        <w:rPr>
          <w:rFonts w:ascii="仿宋_GB2312" w:eastAsia="仿宋_GB2312" w:hint="eastAsia"/>
          <w:sz w:val="32"/>
          <w:szCs w:val="32"/>
        </w:rPr>
        <w:t>～</w:t>
      </w:r>
      <w:r w:rsidRPr="008B428F">
        <w:rPr>
          <w:rFonts w:ascii="仿宋_GB2312" w:eastAsia="仿宋_GB2312"/>
          <w:sz w:val="32"/>
          <w:szCs w:val="32"/>
        </w:rPr>
        <w:t>5</w:t>
      </w:r>
      <w:r w:rsidRPr="008B428F">
        <w:rPr>
          <w:rFonts w:ascii="仿宋_GB2312" w:eastAsia="仿宋_GB2312" w:hint="eastAsia"/>
          <w:sz w:val="32"/>
          <w:szCs w:val="32"/>
        </w:rPr>
        <w:t>％为中型，</w:t>
      </w:r>
      <w:r>
        <w:rPr>
          <w:rFonts w:ascii="仿宋_GB2312" w:eastAsia="仿宋_GB2312" w:hint="eastAsia"/>
          <w:sz w:val="32"/>
          <w:szCs w:val="32"/>
        </w:rPr>
        <w:t>＜</w:t>
      </w:r>
      <w:r w:rsidRPr="008B428F">
        <w:rPr>
          <w:rFonts w:ascii="仿宋_GB2312" w:eastAsia="仿宋_GB2312"/>
          <w:sz w:val="32"/>
          <w:szCs w:val="32"/>
        </w:rPr>
        <w:t>1</w:t>
      </w:r>
      <w:r w:rsidRPr="008B428F">
        <w:rPr>
          <w:rFonts w:ascii="仿宋_GB2312" w:eastAsia="仿宋_GB2312" w:hint="eastAsia"/>
          <w:sz w:val="32"/>
          <w:szCs w:val="32"/>
        </w:rPr>
        <w:t>％为重型。</w:t>
      </w:r>
    </w:p>
    <w:p w14:paraId="2E9F039E"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w:t>
      </w:r>
      <w:r w:rsidRPr="008B428F">
        <w:rPr>
          <w:rFonts w:ascii="仿宋_GB2312" w:eastAsia="仿宋_GB2312"/>
          <w:sz w:val="32"/>
          <w:szCs w:val="32"/>
        </w:rPr>
        <w:t>3</w:t>
      </w:r>
      <w:r w:rsidRPr="008B428F">
        <w:rPr>
          <w:rFonts w:ascii="仿宋_GB2312" w:eastAsia="仿宋_GB2312" w:hint="eastAsia"/>
          <w:sz w:val="32"/>
          <w:szCs w:val="32"/>
        </w:rPr>
        <w:t>）血管性血友病因子（</w:t>
      </w:r>
      <w:r w:rsidRPr="008B428F">
        <w:rPr>
          <w:rFonts w:ascii="仿宋_GB2312" w:eastAsia="仿宋_GB2312"/>
          <w:sz w:val="32"/>
          <w:szCs w:val="32"/>
        </w:rPr>
        <w:t>vWF</w:t>
      </w:r>
      <w:r w:rsidRPr="008B428F">
        <w:rPr>
          <w:rFonts w:ascii="仿宋_GB2312" w:eastAsia="仿宋_GB2312" w:hint="eastAsia"/>
          <w:sz w:val="32"/>
          <w:szCs w:val="32"/>
        </w:rPr>
        <w:t>）抗原正常。</w:t>
      </w:r>
    </w:p>
    <w:p w14:paraId="255A8656" w14:textId="77777777" w:rsidR="00D56697" w:rsidRPr="008B428F" w:rsidRDefault="00D56697" w:rsidP="008B428F">
      <w:pPr>
        <w:ind w:firstLineChars="200" w:firstLine="643"/>
        <w:rPr>
          <w:rFonts w:ascii="楷体_GB2312" w:eastAsia="楷体_GB2312"/>
          <w:b/>
          <w:sz w:val="32"/>
          <w:szCs w:val="32"/>
        </w:rPr>
      </w:pPr>
      <w:r w:rsidRPr="008B428F">
        <w:rPr>
          <w:rFonts w:ascii="楷体_GB2312" w:eastAsia="楷体_GB2312" w:hint="eastAsia"/>
          <w:b/>
          <w:sz w:val="32"/>
          <w:szCs w:val="32"/>
        </w:rPr>
        <w:t>（三）治疗方案的选择</w:t>
      </w:r>
    </w:p>
    <w:p w14:paraId="1CE06517"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根据《血友病》（杨仁池、王鸿利主编，上海科学技术出版社，</w:t>
      </w:r>
      <w:r w:rsidRPr="008B428F">
        <w:rPr>
          <w:rFonts w:ascii="仿宋_GB2312" w:eastAsia="仿宋_GB2312"/>
          <w:sz w:val="32"/>
          <w:szCs w:val="32"/>
        </w:rPr>
        <w:t>2017</w:t>
      </w:r>
      <w:r w:rsidRPr="008B428F">
        <w:rPr>
          <w:rFonts w:ascii="仿宋_GB2312" w:eastAsia="仿宋_GB2312" w:hint="eastAsia"/>
          <w:sz w:val="32"/>
          <w:szCs w:val="32"/>
        </w:rPr>
        <w:t>年，第</w:t>
      </w:r>
      <w:r w:rsidRPr="008B428F">
        <w:rPr>
          <w:rFonts w:ascii="仿宋_GB2312" w:eastAsia="仿宋_GB2312"/>
          <w:sz w:val="32"/>
          <w:szCs w:val="32"/>
        </w:rPr>
        <w:t>2</w:t>
      </w:r>
      <w:r w:rsidRPr="008B428F">
        <w:rPr>
          <w:rFonts w:ascii="仿宋_GB2312" w:eastAsia="仿宋_GB2312" w:hint="eastAsia"/>
          <w:sz w:val="32"/>
          <w:szCs w:val="32"/>
        </w:rPr>
        <w:t>版</w:t>
      </w:r>
      <w:r w:rsidRPr="008B428F">
        <w:rPr>
          <w:rFonts w:ascii="仿宋_GB2312" w:eastAsia="仿宋_GB2312"/>
          <w:sz w:val="32"/>
          <w:szCs w:val="32"/>
        </w:rPr>
        <w:t>)</w:t>
      </w:r>
      <w:r w:rsidRPr="008B428F">
        <w:rPr>
          <w:rFonts w:ascii="仿宋_GB2312" w:eastAsia="仿宋_GB2312" w:hint="eastAsia"/>
          <w:sz w:val="32"/>
          <w:szCs w:val="32"/>
        </w:rPr>
        <w:t>，血友病诊断与治疗中国专家共识（</w:t>
      </w:r>
      <w:r w:rsidRPr="008B428F">
        <w:rPr>
          <w:rFonts w:ascii="仿宋_GB2312" w:eastAsia="仿宋_GB2312"/>
          <w:sz w:val="32"/>
          <w:szCs w:val="32"/>
        </w:rPr>
        <w:t>2017</w:t>
      </w:r>
      <w:r w:rsidRPr="008B428F">
        <w:rPr>
          <w:rFonts w:ascii="仿宋_GB2312" w:eastAsia="仿宋_GB2312" w:hint="eastAsia"/>
          <w:sz w:val="32"/>
          <w:szCs w:val="32"/>
        </w:rPr>
        <w:t>年版）</w:t>
      </w:r>
      <w:r w:rsidRPr="008B428F">
        <w:rPr>
          <w:rFonts w:ascii="仿宋_GB2312" w:eastAsia="仿宋_GB2312"/>
          <w:sz w:val="32"/>
          <w:szCs w:val="32"/>
        </w:rPr>
        <w:t>[</w:t>
      </w:r>
      <w:r w:rsidRPr="008B428F">
        <w:rPr>
          <w:rFonts w:ascii="仿宋_GB2312" w:eastAsia="仿宋_GB2312" w:hint="eastAsia"/>
          <w:sz w:val="32"/>
          <w:szCs w:val="32"/>
        </w:rPr>
        <w:t>中华医学会血液学分会血栓与止血学组，中国血友病协作组编著，中华血液学杂志</w:t>
      </w:r>
      <w:r w:rsidRPr="008B428F">
        <w:rPr>
          <w:rFonts w:ascii="仿宋_GB2312" w:eastAsia="仿宋_GB2312"/>
          <w:sz w:val="32"/>
          <w:szCs w:val="32"/>
        </w:rPr>
        <w:t>, 2017,38(05): 364-370]</w:t>
      </w:r>
      <w:r w:rsidRPr="008B428F">
        <w:rPr>
          <w:rFonts w:ascii="仿宋_GB2312" w:eastAsia="仿宋_GB2312" w:hint="eastAsia"/>
          <w:sz w:val="32"/>
          <w:szCs w:val="32"/>
        </w:rPr>
        <w:t>和《血液病诊疗规范》（王建祥主编，中国协和医科大学出版社，</w:t>
      </w:r>
      <w:r w:rsidRPr="008B428F">
        <w:rPr>
          <w:rFonts w:ascii="仿宋_GB2312" w:eastAsia="仿宋_GB2312"/>
          <w:sz w:val="32"/>
          <w:szCs w:val="32"/>
        </w:rPr>
        <w:t>2014</w:t>
      </w:r>
      <w:r w:rsidRPr="008B428F">
        <w:rPr>
          <w:rFonts w:ascii="仿宋_GB2312" w:eastAsia="仿宋_GB2312" w:hint="eastAsia"/>
          <w:sz w:val="32"/>
          <w:szCs w:val="32"/>
        </w:rPr>
        <w:t>年）。</w:t>
      </w:r>
      <w:r w:rsidRPr="008B428F">
        <w:rPr>
          <w:rFonts w:ascii="仿宋_GB2312" w:eastAsia="仿宋_GB2312"/>
          <w:sz w:val="32"/>
          <w:szCs w:val="32"/>
        </w:rPr>
        <w:t xml:space="preserve"> </w:t>
      </w:r>
    </w:p>
    <w:p w14:paraId="6792E0A5"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1.</w:t>
      </w:r>
      <w:r w:rsidRPr="008B428F">
        <w:rPr>
          <w:rFonts w:ascii="仿宋_GB2312" w:eastAsia="仿宋_GB2312" w:hint="eastAsia"/>
          <w:sz w:val="32"/>
          <w:szCs w:val="32"/>
        </w:rPr>
        <w:t>局部止血措施和注意事项：包括制动、局部压迫包扎和放置冰袋、局部用止血粉、凝血酶或明胶海绵贴敷等。口腔出血可含服氨甲环酸或</w:t>
      </w:r>
      <w:r w:rsidRPr="008B428F">
        <w:rPr>
          <w:rFonts w:ascii="仿宋_GB2312" w:eastAsia="仿宋_GB2312"/>
          <w:sz w:val="32"/>
          <w:szCs w:val="32"/>
        </w:rPr>
        <w:t>6-</w:t>
      </w:r>
      <w:r w:rsidRPr="008B428F">
        <w:rPr>
          <w:rFonts w:ascii="仿宋_GB2312" w:eastAsia="仿宋_GB2312" w:hint="eastAsia"/>
          <w:sz w:val="32"/>
          <w:szCs w:val="32"/>
        </w:rPr>
        <w:t>氨基己酸。避免肌肉注射、外伤和手术，如必须手术，需行充分凝血因子替代治疗。禁服阿斯匹林或其他非甾体抗炎药及所有可能影响血小板聚集的药物。</w:t>
      </w:r>
    </w:p>
    <w:p w14:paraId="08C10A1D" w14:textId="77777777" w:rsidR="00D56697" w:rsidRPr="008B428F" w:rsidRDefault="00D56697" w:rsidP="00A26222">
      <w:pPr>
        <w:rPr>
          <w:rFonts w:ascii="仿宋_GB2312" w:eastAsia="仿宋_GB2312"/>
          <w:sz w:val="32"/>
          <w:szCs w:val="32"/>
        </w:rPr>
      </w:pPr>
      <w:r w:rsidRPr="008B428F">
        <w:rPr>
          <w:rFonts w:ascii="仿宋_GB2312" w:eastAsia="仿宋_GB2312" w:hint="eastAsia"/>
          <w:sz w:val="32"/>
          <w:szCs w:val="32"/>
        </w:rPr>
        <w:t xml:space="preserve">　　</w:t>
      </w:r>
      <w:r w:rsidRPr="008B428F">
        <w:rPr>
          <w:rFonts w:ascii="仿宋_GB2312" w:eastAsia="仿宋_GB2312"/>
          <w:sz w:val="32"/>
          <w:szCs w:val="32"/>
        </w:rPr>
        <w:t>2.</w:t>
      </w:r>
      <w:r w:rsidRPr="008B428F">
        <w:rPr>
          <w:rFonts w:ascii="仿宋_GB2312" w:eastAsia="仿宋_GB2312" w:hint="eastAsia"/>
          <w:sz w:val="32"/>
          <w:szCs w:val="32"/>
        </w:rPr>
        <w:t>替代疗法</w:t>
      </w:r>
    </w:p>
    <w:p w14:paraId="70ADAAC9" w14:textId="77777777" w:rsidR="00D56697" w:rsidRPr="008B428F" w:rsidRDefault="00D56697" w:rsidP="00A26222">
      <w:pPr>
        <w:ind w:firstLine="645"/>
        <w:rPr>
          <w:rFonts w:ascii="仿宋_GB2312" w:eastAsia="仿宋_GB2312"/>
          <w:sz w:val="32"/>
          <w:szCs w:val="32"/>
        </w:rPr>
      </w:pPr>
      <w:r w:rsidRPr="008B428F">
        <w:rPr>
          <w:rFonts w:ascii="仿宋_GB2312" w:eastAsia="仿宋_GB2312" w:hint="eastAsia"/>
          <w:sz w:val="32"/>
          <w:szCs w:val="32"/>
        </w:rPr>
        <w:t>（</w:t>
      </w:r>
      <w:r w:rsidRPr="008B428F">
        <w:rPr>
          <w:rFonts w:ascii="仿宋_GB2312" w:eastAsia="仿宋_GB2312"/>
          <w:sz w:val="32"/>
          <w:szCs w:val="32"/>
        </w:rPr>
        <w:t>1</w:t>
      </w:r>
      <w:r w:rsidRPr="008B428F">
        <w:rPr>
          <w:rFonts w:ascii="仿宋_GB2312" w:eastAsia="仿宋_GB2312" w:hint="eastAsia"/>
          <w:sz w:val="32"/>
          <w:szCs w:val="32"/>
        </w:rPr>
        <w:t>）</w:t>
      </w:r>
      <w:r w:rsidRPr="008B428F">
        <w:rPr>
          <w:rFonts w:ascii="仿宋_GB2312" w:eastAsia="仿宋_GB2312"/>
          <w:sz w:val="32"/>
          <w:szCs w:val="32"/>
        </w:rPr>
        <w:t>F</w:t>
      </w:r>
      <w:r w:rsidRPr="008B428F">
        <w:rPr>
          <w:rFonts w:ascii="仿宋_GB2312" w:eastAsia="仿宋_GB2312" w:hint="eastAsia"/>
          <w:sz w:val="32"/>
          <w:szCs w:val="32"/>
        </w:rPr>
        <w:t>Ⅷ制剂：首选基因重组</w:t>
      </w:r>
      <w:r w:rsidRPr="008B428F">
        <w:rPr>
          <w:rFonts w:ascii="仿宋_GB2312" w:eastAsia="仿宋_GB2312"/>
          <w:sz w:val="32"/>
          <w:szCs w:val="32"/>
        </w:rPr>
        <w:t>F</w:t>
      </w:r>
      <w:r w:rsidRPr="008B428F">
        <w:rPr>
          <w:rFonts w:ascii="仿宋_GB2312" w:eastAsia="仿宋_GB2312" w:hint="eastAsia"/>
          <w:sz w:val="32"/>
          <w:szCs w:val="32"/>
        </w:rPr>
        <w:t>Ⅷ制剂或病毒灭活的血源性</w:t>
      </w:r>
      <w:r w:rsidRPr="008B428F">
        <w:rPr>
          <w:rFonts w:ascii="仿宋_GB2312" w:eastAsia="仿宋_GB2312"/>
          <w:sz w:val="32"/>
          <w:szCs w:val="32"/>
        </w:rPr>
        <w:t>F</w:t>
      </w:r>
      <w:r w:rsidRPr="008B428F">
        <w:rPr>
          <w:rFonts w:ascii="仿宋_GB2312" w:eastAsia="仿宋_GB2312" w:hint="eastAsia"/>
          <w:sz w:val="32"/>
          <w:szCs w:val="32"/>
        </w:rPr>
        <w:t>Ⅷ制剂。</w:t>
      </w:r>
      <w:r w:rsidRPr="008B428F">
        <w:rPr>
          <w:rFonts w:ascii="仿宋_GB2312" w:eastAsia="仿宋_GB2312"/>
          <w:sz w:val="32"/>
          <w:szCs w:val="32"/>
        </w:rPr>
        <w:t>F</w:t>
      </w:r>
      <w:r w:rsidRPr="008B428F">
        <w:rPr>
          <w:rFonts w:ascii="仿宋_GB2312" w:eastAsia="仿宋_GB2312" w:hint="eastAsia"/>
          <w:sz w:val="32"/>
          <w:szCs w:val="32"/>
        </w:rPr>
        <w:t>Ⅷ半衰期</w:t>
      </w:r>
      <w:r w:rsidRPr="008B428F">
        <w:rPr>
          <w:rFonts w:ascii="仿宋_GB2312" w:eastAsia="仿宋_GB2312"/>
          <w:sz w:val="32"/>
          <w:szCs w:val="32"/>
        </w:rPr>
        <w:t>8</w:t>
      </w:r>
      <w:r w:rsidRPr="008B428F">
        <w:rPr>
          <w:rFonts w:ascii="仿宋_GB2312" w:eastAsia="仿宋_GB2312" w:hint="eastAsia"/>
          <w:sz w:val="32"/>
          <w:szCs w:val="32"/>
        </w:rPr>
        <w:t>～</w:t>
      </w:r>
      <w:r w:rsidRPr="008B428F">
        <w:rPr>
          <w:rFonts w:ascii="仿宋_GB2312" w:eastAsia="仿宋_GB2312"/>
          <w:sz w:val="32"/>
          <w:szCs w:val="32"/>
        </w:rPr>
        <w:t>12</w:t>
      </w:r>
      <w:r w:rsidRPr="008B428F">
        <w:rPr>
          <w:rFonts w:ascii="仿宋_GB2312" w:eastAsia="仿宋_GB2312" w:hint="eastAsia"/>
          <w:sz w:val="32"/>
          <w:szCs w:val="32"/>
        </w:rPr>
        <w:t>小时，常需每日输注</w:t>
      </w:r>
      <w:r w:rsidRPr="008B428F">
        <w:rPr>
          <w:rFonts w:ascii="仿宋_GB2312" w:eastAsia="仿宋_GB2312"/>
          <w:sz w:val="32"/>
          <w:szCs w:val="32"/>
        </w:rPr>
        <w:t>2</w:t>
      </w:r>
      <w:r>
        <w:rPr>
          <w:rFonts w:ascii="仿宋" w:eastAsia="仿宋" w:hAnsi="仿宋" w:hint="eastAsia"/>
          <w:sz w:val="32"/>
          <w:szCs w:val="32"/>
        </w:rPr>
        <w:t>～</w:t>
      </w:r>
      <w:r>
        <w:rPr>
          <w:rFonts w:ascii="仿宋_GB2312" w:eastAsia="仿宋_GB2312" w:hint="eastAsia"/>
          <w:sz w:val="32"/>
          <w:szCs w:val="32"/>
        </w:rPr>
        <w:t>３</w:t>
      </w:r>
      <w:r w:rsidRPr="008B428F">
        <w:rPr>
          <w:rFonts w:ascii="仿宋_GB2312" w:eastAsia="仿宋_GB2312" w:hint="eastAsia"/>
          <w:sz w:val="32"/>
          <w:szCs w:val="32"/>
        </w:rPr>
        <w:t>次（对于因子可能消耗过多的情况下，如大型手术，首次输注后</w:t>
      </w:r>
      <w:r w:rsidRPr="008B428F">
        <w:rPr>
          <w:rFonts w:ascii="仿宋_GB2312" w:eastAsia="仿宋_GB2312"/>
          <w:sz w:val="32"/>
          <w:szCs w:val="32"/>
        </w:rPr>
        <w:t>2</w:t>
      </w:r>
      <w:r w:rsidRPr="008B428F">
        <w:rPr>
          <w:rFonts w:ascii="仿宋_GB2312" w:eastAsia="仿宋_GB2312" w:hint="eastAsia"/>
          <w:sz w:val="32"/>
          <w:szCs w:val="32"/>
        </w:rPr>
        <w:t>～</w:t>
      </w:r>
      <w:r w:rsidRPr="008B428F">
        <w:rPr>
          <w:rFonts w:ascii="仿宋_GB2312" w:eastAsia="仿宋_GB2312"/>
          <w:sz w:val="32"/>
          <w:szCs w:val="32"/>
        </w:rPr>
        <w:t>4</w:t>
      </w:r>
      <w:r w:rsidRPr="008B428F">
        <w:rPr>
          <w:rFonts w:ascii="仿宋_GB2312" w:eastAsia="仿宋_GB2312" w:hint="eastAsia"/>
          <w:sz w:val="32"/>
          <w:szCs w:val="32"/>
        </w:rPr>
        <w:t>小时需重复，后</w:t>
      </w:r>
      <w:r w:rsidRPr="008B428F">
        <w:rPr>
          <w:rFonts w:ascii="仿宋_GB2312" w:eastAsia="仿宋_GB2312"/>
          <w:sz w:val="32"/>
          <w:szCs w:val="32"/>
        </w:rPr>
        <w:t>8</w:t>
      </w:r>
      <w:r w:rsidRPr="008B428F">
        <w:rPr>
          <w:rFonts w:ascii="仿宋_GB2312" w:eastAsia="仿宋_GB2312" w:hint="eastAsia"/>
          <w:sz w:val="32"/>
          <w:szCs w:val="32"/>
        </w:rPr>
        <w:t>～</w:t>
      </w:r>
      <w:r w:rsidRPr="008B428F">
        <w:rPr>
          <w:rFonts w:ascii="仿宋_GB2312" w:eastAsia="仿宋_GB2312"/>
          <w:sz w:val="32"/>
          <w:szCs w:val="32"/>
        </w:rPr>
        <w:t>12</w:t>
      </w:r>
      <w:r w:rsidRPr="008B428F">
        <w:rPr>
          <w:rFonts w:ascii="仿宋_GB2312" w:eastAsia="仿宋_GB2312" w:hint="eastAsia"/>
          <w:sz w:val="32"/>
          <w:szCs w:val="32"/>
        </w:rPr>
        <w:t>小时重复）。</w:t>
      </w:r>
    </w:p>
    <w:p w14:paraId="517DE052" w14:textId="77777777" w:rsidR="00D56697" w:rsidRPr="008B428F" w:rsidRDefault="00D56697" w:rsidP="00A26222">
      <w:pPr>
        <w:ind w:firstLine="645"/>
        <w:rPr>
          <w:rFonts w:ascii="仿宋_GB2312" w:eastAsia="仿宋_GB2312"/>
          <w:sz w:val="32"/>
          <w:szCs w:val="32"/>
        </w:rPr>
      </w:pPr>
      <w:r w:rsidRPr="008B428F">
        <w:rPr>
          <w:rFonts w:ascii="仿宋_GB2312" w:eastAsia="仿宋_GB2312" w:hint="eastAsia"/>
          <w:sz w:val="32"/>
          <w:szCs w:val="32"/>
        </w:rPr>
        <w:lastRenderedPageBreak/>
        <w:t>（</w:t>
      </w:r>
      <w:r w:rsidRPr="008B428F">
        <w:rPr>
          <w:rFonts w:ascii="仿宋_GB2312" w:eastAsia="仿宋_GB2312"/>
          <w:sz w:val="32"/>
          <w:szCs w:val="32"/>
        </w:rPr>
        <w:t>2</w:t>
      </w:r>
      <w:r w:rsidRPr="008B428F">
        <w:rPr>
          <w:rFonts w:ascii="仿宋_GB2312" w:eastAsia="仿宋_GB2312" w:hint="eastAsia"/>
          <w:sz w:val="32"/>
          <w:szCs w:val="32"/>
        </w:rPr>
        <w:t>）冷沉淀物：含</w:t>
      </w:r>
      <w:r w:rsidRPr="008B428F">
        <w:rPr>
          <w:rFonts w:ascii="仿宋_GB2312" w:eastAsia="仿宋_GB2312"/>
          <w:sz w:val="32"/>
          <w:szCs w:val="32"/>
        </w:rPr>
        <w:t>F</w:t>
      </w:r>
      <w:r w:rsidRPr="008B428F">
        <w:rPr>
          <w:rFonts w:ascii="仿宋_GB2312" w:eastAsia="仿宋_GB2312" w:hint="eastAsia"/>
          <w:sz w:val="32"/>
          <w:szCs w:val="32"/>
        </w:rPr>
        <w:t>Ⅷ、纤维蛋白原等凝血因子，</w:t>
      </w:r>
      <w:r w:rsidRPr="008B428F">
        <w:rPr>
          <w:rFonts w:ascii="仿宋_GB2312" w:eastAsia="仿宋_GB2312"/>
          <w:sz w:val="32"/>
          <w:szCs w:val="32"/>
        </w:rPr>
        <w:t>F</w:t>
      </w:r>
      <w:r w:rsidRPr="008B428F">
        <w:rPr>
          <w:rFonts w:ascii="仿宋_GB2312" w:eastAsia="仿宋_GB2312" w:hint="eastAsia"/>
          <w:spacing w:val="-6"/>
          <w:sz w:val="32"/>
          <w:szCs w:val="32"/>
        </w:rPr>
        <w:t>Ⅷ较新鲜血浆高</w:t>
      </w:r>
      <w:r w:rsidRPr="008B428F">
        <w:rPr>
          <w:rFonts w:ascii="仿宋_GB2312" w:eastAsia="仿宋_GB2312"/>
          <w:spacing w:val="-6"/>
          <w:sz w:val="32"/>
          <w:szCs w:val="32"/>
        </w:rPr>
        <w:t>5</w:t>
      </w:r>
      <w:r w:rsidRPr="008B428F">
        <w:rPr>
          <w:rFonts w:ascii="仿宋_GB2312" w:eastAsia="仿宋_GB2312" w:hint="eastAsia"/>
          <w:sz w:val="32"/>
          <w:szCs w:val="32"/>
        </w:rPr>
        <w:t>～</w:t>
      </w:r>
      <w:r w:rsidRPr="008B428F">
        <w:rPr>
          <w:rFonts w:ascii="仿宋_GB2312" w:eastAsia="仿宋_GB2312"/>
          <w:spacing w:val="-6"/>
          <w:sz w:val="32"/>
          <w:szCs w:val="32"/>
        </w:rPr>
        <w:t>10</w:t>
      </w:r>
      <w:r w:rsidRPr="008B428F">
        <w:rPr>
          <w:rFonts w:ascii="仿宋_GB2312" w:eastAsia="仿宋_GB2312" w:hint="eastAsia"/>
          <w:spacing w:val="-6"/>
          <w:sz w:val="32"/>
          <w:szCs w:val="32"/>
        </w:rPr>
        <w:t>倍，用于无条件使用</w:t>
      </w:r>
      <w:r w:rsidRPr="008B428F">
        <w:rPr>
          <w:rFonts w:ascii="仿宋_GB2312" w:eastAsia="仿宋_GB2312"/>
          <w:sz w:val="32"/>
          <w:szCs w:val="32"/>
        </w:rPr>
        <w:t>F</w:t>
      </w:r>
      <w:r w:rsidRPr="008B428F">
        <w:rPr>
          <w:rFonts w:ascii="仿宋_GB2312" w:eastAsia="仿宋_GB2312" w:hint="eastAsia"/>
          <w:spacing w:val="-6"/>
          <w:sz w:val="32"/>
          <w:szCs w:val="32"/>
        </w:rPr>
        <w:t>Ⅷ制剂</w:t>
      </w:r>
      <w:r w:rsidRPr="008B428F">
        <w:rPr>
          <w:rFonts w:ascii="仿宋_GB2312" w:eastAsia="仿宋_GB2312" w:hint="eastAsia"/>
          <w:sz w:val="32"/>
          <w:szCs w:val="32"/>
        </w:rPr>
        <w:t>者。</w:t>
      </w:r>
    </w:p>
    <w:p w14:paraId="65139B01" w14:textId="77777777" w:rsidR="00D56697" w:rsidRPr="008B428F" w:rsidRDefault="00D56697" w:rsidP="002B4725">
      <w:pPr>
        <w:ind w:firstLine="645"/>
        <w:rPr>
          <w:rFonts w:ascii="仿宋_GB2312" w:eastAsia="仿宋_GB2312"/>
          <w:sz w:val="32"/>
          <w:szCs w:val="32"/>
        </w:rPr>
      </w:pPr>
      <w:r w:rsidRPr="008B428F">
        <w:rPr>
          <w:rFonts w:ascii="仿宋_GB2312" w:eastAsia="仿宋_GB2312" w:hint="eastAsia"/>
          <w:sz w:val="32"/>
          <w:szCs w:val="32"/>
        </w:rPr>
        <w:t>（</w:t>
      </w:r>
      <w:r w:rsidRPr="008B428F">
        <w:rPr>
          <w:rFonts w:ascii="仿宋_GB2312" w:eastAsia="仿宋_GB2312"/>
          <w:sz w:val="32"/>
          <w:szCs w:val="32"/>
        </w:rPr>
        <w:t>3</w:t>
      </w:r>
      <w:r w:rsidRPr="008B428F">
        <w:rPr>
          <w:rFonts w:ascii="仿宋_GB2312" w:eastAsia="仿宋_GB2312" w:hint="eastAsia"/>
          <w:sz w:val="32"/>
          <w:szCs w:val="32"/>
        </w:rPr>
        <w:t>）新鲜冰冻血浆：含所有的凝血因子等血浆蛋白，仅用于无条件使用</w:t>
      </w:r>
      <w:r w:rsidRPr="008B428F">
        <w:rPr>
          <w:rFonts w:ascii="仿宋_GB2312" w:eastAsia="仿宋_GB2312"/>
          <w:sz w:val="32"/>
          <w:szCs w:val="32"/>
        </w:rPr>
        <w:t>F</w:t>
      </w:r>
      <w:r w:rsidRPr="008B428F">
        <w:rPr>
          <w:rFonts w:ascii="仿宋_GB2312" w:eastAsia="仿宋_GB2312" w:hint="eastAsia"/>
          <w:sz w:val="32"/>
          <w:szCs w:val="32"/>
        </w:rPr>
        <w:t>Ⅷ制剂和冷沉淀者。</w:t>
      </w:r>
    </w:p>
    <w:p w14:paraId="3C2E60D0" w14:textId="77777777" w:rsidR="00D56697" w:rsidRPr="008B428F" w:rsidRDefault="00D56697" w:rsidP="00A26222">
      <w:pPr>
        <w:rPr>
          <w:rFonts w:ascii="仿宋_GB2312" w:eastAsia="仿宋_GB2312"/>
          <w:sz w:val="32"/>
          <w:szCs w:val="32"/>
        </w:rPr>
      </w:pPr>
      <w:r w:rsidRPr="008B428F">
        <w:rPr>
          <w:rFonts w:ascii="仿宋_GB2312" w:eastAsia="仿宋_GB2312" w:hint="eastAsia"/>
          <w:sz w:val="32"/>
          <w:szCs w:val="32"/>
        </w:rPr>
        <w:t xml:space="preserve">　　</w:t>
      </w:r>
      <w:r w:rsidRPr="008B428F">
        <w:rPr>
          <w:rFonts w:ascii="仿宋_GB2312" w:eastAsia="仿宋_GB2312"/>
          <w:sz w:val="32"/>
          <w:szCs w:val="32"/>
        </w:rPr>
        <w:t>3.</w:t>
      </w:r>
      <w:r w:rsidRPr="008B428F">
        <w:rPr>
          <w:rFonts w:ascii="仿宋_GB2312" w:eastAsia="仿宋_GB2312" w:hint="eastAsia"/>
          <w:sz w:val="32"/>
          <w:szCs w:val="32"/>
        </w:rPr>
        <w:t>去氨基－</w:t>
      </w:r>
      <w:r w:rsidRPr="008B428F">
        <w:rPr>
          <w:rFonts w:ascii="仿宋_GB2312" w:eastAsia="仿宋_GB2312"/>
          <w:sz w:val="32"/>
          <w:szCs w:val="32"/>
        </w:rPr>
        <w:t>D</w:t>
      </w:r>
      <w:r w:rsidRPr="008B428F">
        <w:rPr>
          <w:rFonts w:ascii="仿宋_GB2312" w:eastAsia="仿宋_GB2312" w:hint="eastAsia"/>
          <w:sz w:val="32"/>
          <w:szCs w:val="32"/>
        </w:rPr>
        <w:t>－精氨酸血管加压素：用于轻型</w:t>
      </w:r>
      <w:r>
        <w:rPr>
          <w:rFonts w:ascii="仿宋_GB2312" w:eastAsia="仿宋_GB2312" w:hint="eastAsia"/>
          <w:sz w:val="32"/>
          <w:szCs w:val="32"/>
        </w:rPr>
        <w:t>和部分中间型</w:t>
      </w:r>
      <w:r w:rsidRPr="008B428F">
        <w:rPr>
          <w:rFonts w:ascii="仿宋_GB2312" w:eastAsia="仿宋_GB2312" w:hint="eastAsia"/>
          <w:sz w:val="32"/>
          <w:szCs w:val="32"/>
        </w:rPr>
        <w:t>患者</w:t>
      </w:r>
      <w:r>
        <w:rPr>
          <w:rFonts w:ascii="仿宋_GB2312" w:eastAsia="仿宋_GB2312" w:hint="eastAsia"/>
          <w:sz w:val="32"/>
          <w:szCs w:val="32"/>
        </w:rPr>
        <w:t>，</w:t>
      </w:r>
      <w:r w:rsidRPr="007238B4">
        <w:rPr>
          <w:rFonts w:ascii="仿宋_GB2312" w:eastAsia="仿宋_GB2312" w:hint="eastAsia"/>
          <w:sz w:val="32"/>
          <w:szCs w:val="32"/>
        </w:rPr>
        <w:t>建议使用前行</w:t>
      </w:r>
      <w:r w:rsidRPr="007238B4">
        <w:rPr>
          <w:rFonts w:ascii="仿宋_GB2312" w:eastAsia="仿宋_GB2312"/>
          <w:sz w:val="32"/>
          <w:szCs w:val="32"/>
        </w:rPr>
        <w:t>DDAVP</w:t>
      </w:r>
      <w:r w:rsidRPr="007238B4">
        <w:rPr>
          <w:rFonts w:ascii="仿宋_GB2312" w:eastAsia="仿宋_GB2312" w:hint="eastAsia"/>
          <w:sz w:val="32"/>
          <w:szCs w:val="32"/>
        </w:rPr>
        <w:t>输注试验，即</w:t>
      </w:r>
      <w:r w:rsidRPr="007238B4">
        <w:rPr>
          <w:rFonts w:ascii="仿宋_GB2312" w:eastAsia="仿宋_GB2312"/>
          <w:sz w:val="32"/>
          <w:szCs w:val="32"/>
        </w:rPr>
        <w:t>DDAVP1-2h</w:t>
      </w:r>
      <w:r w:rsidRPr="007238B4">
        <w:rPr>
          <w:rFonts w:ascii="仿宋_GB2312" w:eastAsia="仿宋_GB2312" w:hint="eastAsia"/>
          <w:sz w:val="32"/>
          <w:szCs w:val="32"/>
        </w:rPr>
        <w:t>之后</w:t>
      </w:r>
      <w:r w:rsidRPr="007238B4">
        <w:rPr>
          <w:rFonts w:ascii="仿宋_GB2312" w:eastAsia="仿宋_GB2312"/>
          <w:sz w:val="32"/>
          <w:szCs w:val="32"/>
        </w:rPr>
        <w:t>F</w:t>
      </w:r>
      <w:r w:rsidRPr="007238B4">
        <w:rPr>
          <w:rFonts w:ascii="仿宋_GB2312" w:eastAsia="仿宋_GB2312" w:hint="eastAsia"/>
          <w:sz w:val="32"/>
          <w:szCs w:val="32"/>
        </w:rPr>
        <w:t>Ⅷ较基础值增加</w:t>
      </w:r>
      <w:r w:rsidRPr="007238B4">
        <w:rPr>
          <w:rFonts w:ascii="仿宋_GB2312" w:eastAsia="仿宋_GB2312"/>
          <w:sz w:val="32"/>
          <w:szCs w:val="32"/>
        </w:rPr>
        <w:t>2</w:t>
      </w:r>
      <w:r>
        <w:rPr>
          <w:rFonts w:ascii="仿宋" w:eastAsia="仿宋" w:hAnsi="仿宋" w:hint="eastAsia"/>
          <w:sz w:val="32"/>
          <w:szCs w:val="32"/>
        </w:rPr>
        <w:t>～</w:t>
      </w:r>
      <w:r w:rsidRPr="007238B4">
        <w:rPr>
          <w:rFonts w:ascii="仿宋_GB2312" w:eastAsia="仿宋_GB2312"/>
          <w:sz w:val="32"/>
          <w:szCs w:val="32"/>
        </w:rPr>
        <w:t>3</w:t>
      </w:r>
      <w:r w:rsidRPr="007238B4">
        <w:rPr>
          <w:rFonts w:ascii="仿宋_GB2312" w:eastAsia="仿宋_GB2312" w:hint="eastAsia"/>
          <w:sz w:val="32"/>
          <w:szCs w:val="32"/>
        </w:rPr>
        <w:t>倍，大于</w:t>
      </w:r>
      <w:r w:rsidRPr="007238B4">
        <w:rPr>
          <w:rFonts w:ascii="仿宋_GB2312" w:eastAsia="仿宋_GB2312"/>
          <w:sz w:val="32"/>
          <w:szCs w:val="32"/>
        </w:rPr>
        <w:t>0.3IU/dl</w:t>
      </w:r>
      <w:r w:rsidRPr="007238B4">
        <w:rPr>
          <w:rFonts w:ascii="仿宋_GB2312" w:eastAsia="仿宋_GB2312" w:hint="eastAsia"/>
          <w:sz w:val="32"/>
          <w:szCs w:val="32"/>
        </w:rPr>
        <w:t>视为有效</w:t>
      </w:r>
      <w:r w:rsidRPr="008B428F">
        <w:rPr>
          <w:rFonts w:ascii="仿宋_GB2312" w:eastAsia="仿宋_GB2312" w:hint="eastAsia"/>
          <w:sz w:val="32"/>
          <w:szCs w:val="32"/>
        </w:rPr>
        <w:t>。</w:t>
      </w:r>
      <w:r w:rsidRPr="008B428F">
        <w:rPr>
          <w:rFonts w:ascii="仿宋_GB2312" w:eastAsia="仿宋_GB2312"/>
          <w:sz w:val="32"/>
          <w:szCs w:val="32"/>
        </w:rPr>
        <w:t xml:space="preserve"> </w:t>
      </w:r>
    </w:p>
    <w:p w14:paraId="5A44D12B" w14:textId="77777777" w:rsidR="00D56697" w:rsidRPr="008B428F" w:rsidRDefault="00D56697" w:rsidP="00A26222">
      <w:pPr>
        <w:rPr>
          <w:rFonts w:ascii="仿宋_GB2312" w:eastAsia="仿宋_GB2312"/>
          <w:sz w:val="32"/>
          <w:szCs w:val="32"/>
        </w:rPr>
      </w:pPr>
      <w:r w:rsidRPr="008B428F">
        <w:rPr>
          <w:rFonts w:ascii="仿宋_GB2312" w:eastAsia="仿宋_GB2312" w:hint="eastAsia"/>
          <w:sz w:val="32"/>
          <w:szCs w:val="32"/>
        </w:rPr>
        <w:t xml:space="preserve">　　</w:t>
      </w:r>
      <w:r w:rsidRPr="008B428F">
        <w:rPr>
          <w:rFonts w:ascii="仿宋_GB2312" w:eastAsia="仿宋_GB2312"/>
          <w:sz w:val="32"/>
          <w:szCs w:val="32"/>
        </w:rPr>
        <w:t>4.</w:t>
      </w:r>
      <w:r w:rsidRPr="008B428F">
        <w:rPr>
          <w:rFonts w:ascii="仿宋_GB2312" w:eastAsia="仿宋_GB2312" w:hint="eastAsia"/>
          <w:sz w:val="32"/>
          <w:szCs w:val="32"/>
        </w:rPr>
        <w:t>小剂量肾上腺皮质激素：可改善毛细血管通透性，对控制血尿、加速急性关节积血的吸收有一定疗效，可短期与替代治疗合用。</w:t>
      </w:r>
    </w:p>
    <w:p w14:paraId="1D195503" w14:textId="77777777" w:rsidR="00D56697" w:rsidRPr="008B428F" w:rsidRDefault="00D56697" w:rsidP="00A26222">
      <w:pPr>
        <w:rPr>
          <w:rFonts w:ascii="仿宋_GB2312" w:eastAsia="仿宋_GB2312"/>
          <w:sz w:val="32"/>
          <w:szCs w:val="32"/>
        </w:rPr>
      </w:pPr>
      <w:r w:rsidRPr="008B428F">
        <w:rPr>
          <w:rFonts w:ascii="仿宋_GB2312" w:eastAsia="仿宋_GB2312" w:hint="eastAsia"/>
          <w:sz w:val="32"/>
          <w:szCs w:val="32"/>
        </w:rPr>
        <w:t xml:space="preserve">　　</w:t>
      </w:r>
      <w:r w:rsidRPr="008B428F">
        <w:rPr>
          <w:rFonts w:ascii="仿宋_GB2312" w:eastAsia="仿宋_GB2312"/>
          <w:sz w:val="32"/>
          <w:szCs w:val="32"/>
        </w:rPr>
        <w:t>5.</w:t>
      </w:r>
      <w:r w:rsidRPr="008B428F">
        <w:rPr>
          <w:rFonts w:ascii="仿宋_GB2312" w:eastAsia="仿宋_GB2312" w:hint="eastAsia"/>
          <w:sz w:val="32"/>
          <w:szCs w:val="32"/>
        </w:rPr>
        <w:t>抗纤溶药物：常用</w:t>
      </w:r>
      <w:r w:rsidRPr="008B428F">
        <w:rPr>
          <w:rFonts w:ascii="仿宋_GB2312" w:eastAsia="仿宋_GB2312"/>
          <w:sz w:val="32"/>
          <w:szCs w:val="32"/>
        </w:rPr>
        <w:t>6</w:t>
      </w:r>
      <w:r w:rsidRPr="008B428F">
        <w:rPr>
          <w:rFonts w:ascii="仿宋_GB2312" w:eastAsia="仿宋_GB2312" w:hint="eastAsia"/>
          <w:sz w:val="32"/>
          <w:szCs w:val="32"/>
        </w:rPr>
        <w:t>－氨基己酸或氨甲环酸，有肉眼血尿者禁用，避免与凝血酶原复合物同时使用。</w:t>
      </w:r>
    </w:p>
    <w:p w14:paraId="6FDF0743" w14:textId="77777777" w:rsidR="00D56697" w:rsidRPr="008B428F" w:rsidRDefault="00D56697" w:rsidP="008B428F">
      <w:pPr>
        <w:ind w:firstLineChars="200" w:firstLine="643"/>
        <w:rPr>
          <w:rFonts w:ascii="楷体_GB2312" w:eastAsia="楷体_GB2312"/>
          <w:b/>
          <w:sz w:val="32"/>
          <w:szCs w:val="32"/>
        </w:rPr>
      </w:pPr>
      <w:r w:rsidRPr="008B428F">
        <w:rPr>
          <w:rFonts w:ascii="楷体_GB2312" w:eastAsia="楷体_GB2312" w:hint="eastAsia"/>
          <w:b/>
          <w:sz w:val="32"/>
          <w:szCs w:val="32"/>
        </w:rPr>
        <w:t>（四）标准住院日为</w:t>
      </w:r>
      <w:r w:rsidRPr="008B428F">
        <w:rPr>
          <w:rFonts w:ascii="楷体_GB2312" w:eastAsia="楷体_GB2312"/>
          <w:b/>
          <w:sz w:val="32"/>
          <w:szCs w:val="32"/>
        </w:rPr>
        <w:t>10</w:t>
      </w:r>
      <w:r w:rsidRPr="008B428F">
        <w:rPr>
          <w:rFonts w:ascii="楷体_GB2312" w:eastAsia="楷体_GB2312" w:hint="eastAsia"/>
          <w:b/>
          <w:sz w:val="32"/>
          <w:szCs w:val="32"/>
        </w:rPr>
        <w:t>天内</w:t>
      </w:r>
    </w:p>
    <w:p w14:paraId="5A2697DD" w14:textId="77777777" w:rsidR="00D56697" w:rsidRPr="008B428F" w:rsidRDefault="00D56697" w:rsidP="008B428F">
      <w:pPr>
        <w:ind w:firstLineChars="200" w:firstLine="643"/>
        <w:rPr>
          <w:rFonts w:ascii="楷体_GB2312" w:eastAsia="楷体_GB2312"/>
          <w:b/>
          <w:sz w:val="32"/>
          <w:szCs w:val="32"/>
        </w:rPr>
      </w:pPr>
      <w:r w:rsidRPr="008B428F">
        <w:rPr>
          <w:rFonts w:ascii="楷体_GB2312" w:eastAsia="楷体_GB2312" w:hint="eastAsia"/>
          <w:b/>
          <w:sz w:val="32"/>
          <w:szCs w:val="32"/>
        </w:rPr>
        <w:t>（五）进入路径标准</w:t>
      </w:r>
    </w:p>
    <w:p w14:paraId="159CE350" w14:textId="77777777" w:rsidR="00D56697" w:rsidRPr="008B428F" w:rsidRDefault="00D56697" w:rsidP="00A26222">
      <w:pPr>
        <w:ind w:firstLineChars="200" w:firstLine="620"/>
        <w:rPr>
          <w:rFonts w:ascii="仿宋_GB2312" w:eastAsia="仿宋_GB2312"/>
          <w:spacing w:val="-5"/>
          <w:sz w:val="32"/>
          <w:szCs w:val="32"/>
        </w:rPr>
      </w:pPr>
      <w:r w:rsidRPr="008B428F">
        <w:rPr>
          <w:rFonts w:ascii="仿宋_GB2312" w:eastAsia="仿宋_GB2312"/>
          <w:spacing w:val="-5"/>
          <w:sz w:val="32"/>
          <w:szCs w:val="32"/>
        </w:rPr>
        <w:t>1.</w:t>
      </w:r>
      <w:r w:rsidRPr="008B428F">
        <w:rPr>
          <w:rFonts w:ascii="仿宋_GB2312" w:eastAsia="仿宋_GB2312" w:hint="eastAsia"/>
          <w:spacing w:val="-5"/>
          <w:sz w:val="32"/>
          <w:szCs w:val="32"/>
        </w:rPr>
        <w:t>第一诊断必须符合</w:t>
      </w:r>
      <w:r w:rsidRPr="008B428F">
        <w:rPr>
          <w:rFonts w:ascii="仿宋_GB2312" w:eastAsia="仿宋_GB2312"/>
          <w:sz w:val="32"/>
          <w:szCs w:val="32"/>
        </w:rPr>
        <w:t>ICD-10</w:t>
      </w:r>
      <w:r w:rsidRPr="008B428F">
        <w:rPr>
          <w:rFonts w:ascii="仿宋_GB2312" w:eastAsia="仿宋_GB2312" w:hint="eastAsia"/>
          <w:sz w:val="32"/>
          <w:szCs w:val="32"/>
        </w:rPr>
        <w:t>：</w:t>
      </w:r>
      <w:r w:rsidRPr="008B428F">
        <w:rPr>
          <w:rFonts w:ascii="仿宋_GB2312" w:eastAsia="仿宋_GB2312"/>
          <w:sz w:val="32"/>
          <w:szCs w:val="32"/>
        </w:rPr>
        <w:t>D66.x01</w:t>
      </w:r>
      <w:r w:rsidRPr="008B428F">
        <w:rPr>
          <w:rFonts w:ascii="仿宋_GB2312" w:eastAsia="仿宋_GB2312" w:hint="eastAsia"/>
          <w:sz w:val="32"/>
          <w:szCs w:val="32"/>
        </w:rPr>
        <w:t>血</w:t>
      </w:r>
      <w:r w:rsidRPr="008B428F">
        <w:rPr>
          <w:rFonts w:ascii="仿宋_GB2312" w:eastAsia="仿宋_GB2312" w:hint="eastAsia"/>
          <w:spacing w:val="-5"/>
          <w:sz w:val="32"/>
          <w:szCs w:val="32"/>
        </w:rPr>
        <w:t>友病</w:t>
      </w:r>
      <w:r w:rsidRPr="008B428F">
        <w:rPr>
          <w:rFonts w:ascii="仿宋_GB2312" w:eastAsia="仿宋_GB2312"/>
          <w:spacing w:val="-5"/>
          <w:sz w:val="32"/>
          <w:szCs w:val="32"/>
        </w:rPr>
        <w:t>A</w:t>
      </w:r>
      <w:r w:rsidRPr="008B428F">
        <w:rPr>
          <w:rFonts w:ascii="仿宋_GB2312" w:eastAsia="仿宋_GB2312" w:hint="eastAsia"/>
          <w:spacing w:val="-5"/>
          <w:sz w:val="32"/>
          <w:szCs w:val="32"/>
        </w:rPr>
        <w:t>疾病编码。</w:t>
      </w:r>
    </w:p>
    <w:p w14:paraId="3EC9285D"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2.</w:t>
      </w:r>
      <w:r w:rsidRPr="008B428F">
        <w:rPr>
          <w:rFonts w:ascii="仿宋_GB2312" w:eastAsia="仿宋_GB2312" w:hint="eastAsia"/>
          <w:sz w:val="32"/>
          <w:szCs w:val="32"/>
        </w:rPr>
        <w:t>有关节、肌肉、软组织或内脏急性出血表现。</w:t>
      </w:r>
    </w:p>
    <w:p w14:paraId="461E4962"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3.</w:t>
      </w:r>
      <w:r w:rsidRPr="008B428F">
        <w:rPr>
          <w:rFonts w:ascii="仿宋_GB2312" w:eastAsia="仿宋_GB2312" w:hint="eastAsia"/>
          <w:sz w:val="32"/>
          <w:szCs w:val="32"/>
        </w:rPr>
        <w:t>当患者同时具有其他疾病诊断，但在住院期间不需要特殊处理，也不影响第一诊断的临床路径流程实施时，可以进入路径。</w:t>
      </w:r>
    </w:p>
    <w:p w14:paraId="12F20707" w14:textId="77777777" w:rsidR="00D56697" w:rsidRPr="008B428F" w:rsidRDefault="00D56697" w:rsidP="008B428F">
      <w:pPr>
        <w:ind w:firstLineChars="200" w:firstLine="643"/>
        <w:rPr>
          <w:rFonts w:ascii="楷体_GB2312" w:eastAsia="楷体_GB2312"/>
          <w:b/>
          <w:sz w:val="32"/>
          <w:szCs w:val="32"/>
        </w:rPr>
      </w:pPr>
      <w:r w:rsidRPr="008B428F">
        <w:rPr>
          <w:rFonts w:ascii="楷体_GB2312" w:eastAsia="楷体_GB2312" w:hint="eastAsia"/>
          <w:b/>
          <w:sz w:val="32"/>
          <w:szCs w:val="32"/>
        </w:rPr>
        <w:t>（六）住院期间检查项目</w:t>
      </w:r>
    </w:p>
    <w:p w14:paraId="6A044386"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1.</w:t>
      </w:r>
      <w:r w:rsidRPr="008B428F">
        <w:rPr>
          <w:rFonts w:ascii="仿宋_GB2312" w:eastAsia="仿宋_GB2312" w:hint="eastAsia"/>
          <w:sz w:val="32"/>
          <w:szCs w:val="32"/>
        </w:rPr>
        <w:t>必需的检查项目</w:t>
      </w:r>
    </w:p>
    <w:p w14:paraId="409F5D6C"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w:t>
      </w:r>
      <w:r w:rsidRPr="008B428F">
        <w:rPr>
          <w:rFonts w:ascii="仿宋_GB2312" w:eastAsia="仿宋_GB2312"/>
          <w:sz w:val="32"/>
          <w:szCs w:val="32"/>
        </w:rPr>
        <w:t>1</w:t>
      </w:r>
      <w:r w:rsidRPr="008B428F">
        <w:rPr>
          <w:rFonts w:ascii="仿宋_GB2312" w:eastAsia="仿宋_GB2312" w:hint="eastAsia"/>
          <w:sz w:val="32"/>
          <w:szCs w:val="32"/>
        </w:rPr>
        <w:t>）血常规、尿常规、大便常规</w:t>
      </w:r>
      <w:r w:rsidRPr="008B428F">
        <w:rPr>
          <w:rFonts w:ascii="仿宋_GB2312" w:eastAsia="仿宋_GB2312"/>
          <w:sz w:val="32"/>
          <w:szCs w:val="32"/>
        </w:rPr>
        <w:t>+</w:t>
      </w:r>
      <w:r w:rsidRPr="008B428F">
        <w:rPr>
          <w:rFonts w:ascii="仿宋_GB2312" w:eastAsia="仿宋_GB2312" w:hint="eastAsia"/>
          <w:sz w:val="32"/>
          <w:szCs w:val="32"/>
        </w:rPr>
        <w:t>隐血。</w:t>
      </w:r>
    </w:p>
    <w:p w14:paraId="3CCFC7BC" w14:textId="77777777" w:rsidR="00D56697" w:rsidRPr="008B428F" w:rsidRDefault="00D56697" w:rsidP="00A26222">
      <w:pPr>
        <w:ind w:firstLineChars="200" w:firstLine="640"/>
        <w:rPr>
          <w:rFonts w:ascii="仿宋_GB2312" w:eastAsia="仿宋_GB2312"/>
          <w:spacing w:val="-4"/>
          <w:sz w:val="32"/>
          <w:szCs w:val="32"/>
        </w:rPr>
      </w:pPr>
      <w:r w:rsidRPr="008B428F">
        <w:rPr>
          <w:rFonts w:ascii="仿宋_GB2312" w:eastAsia="仿宋_GB2312" w:hint="eastAsia"/>
          <w:sz w:val="32"/>
          <w:szCs w:val="32"/>
        </w:rPr>
        <w:lastRenderedPageBreak/>
        <w:t>（</w:t>
      </w:r>
      <w:r w:rsidRPr="008B428F">
        <w:rPr>
          <w:rFonts w:ascii="仿宋_GB2312" w:eastAsia="仿宋_GB2312"/>
          <w:sz w:val="32"/>
          <w:szCs w:val="32"/>
        </w:rPr>
        <w:t>2</w:t>
      </w:r>
      <w:r w:rsidRPr="008B428F">
        <w:rPr>
          <w:rFonts w:ascii="仿宋_GB2312" w:eastAsia="仿宋_GB2312" w:hint="eastAsia"/>
          <w:sz w:val="32"/>
          <w:szCs w:val="32"/>
        </w:rPr>
        <w:t>）</w:t>
      </w:r>
      <w:r w:rsidRPr="008B428F">
        <w:rPr>
          <w:rFonts w:ascii="仿宋_GB2312" w:eastAsia="仿宋_GB2312" w:hint="eastAsia"/>
          <w:spacing w:val="-4"/>
          <w:sz w:val="32"/>
          <w:szCs w:val="32"/>
        </w:rPr>
        <w:t>肝肾功能、电解质、输血前检查、血型、凝血功能、</w:t>
      </w:r>
      <w:r w:rsidRPr="008B428F">
        <w:rPr>
          <w:rFonts w:ascii="仿宋_GB2312" w:eastAsia="仿宋_GB2312"/>
          <w:spacing w:val="-4"/>
          <w:sz w:val="32"/>
          <w:szCs w:val="32"/>
        </w:rPr>
        <w:t>APTT</w:t>
      </w:r>
      <w:r w:rsidRPr="008B428F">
        <w:rPr>
          <w:rFonts w:ascii="仿宋_GB2312" w:eastAsia="仿宋_GB2312" w:hint="eastAsia"/>
          <w:spacing w:val="-4"/>
          <w:sz w:val="32"/>
          <w:szCs w:val="32"/>
        </w:rPr>
        <w:t>纠正试验。</w:t>
      </w:r>
    </w:p>
    <w:p w14:paraId="0A2E466D" w14:textId="77777777" w:rsidR="00D56697" w:rsidRDefault="00D56697" w:rsidP="00F06435">
      <w:pPr>
        <w:ind w:firstLineChars="200" w:firstLine="640"/>
        <w:rPr>
          <w:rFonts w:ascii="仿宋_GB2312" w:eastAsia="仿宋_GB2312"/>
          <w:sz w:val="32"/>
          <w:szCs w:val="32"/>
        </w:rPr>
      </w:pPr>
      <w:r w:rsidRPr="008B428F">
        <w:rPr>
          <w:rFonts w:ascii="仿宋_GB2312" w:eastAsia="仿宋_GB2312" w:hint="eastAsia"/>
          <w:sz w:val="32"/>
          <w:szCs w:val="32"/>
        </w:rPr>
        <w:t>（</w:t>
      </w:r>
      <w:r w:rsidRPr="008B428F">
        <w:rPr>
          <w:rFonts w:ascii="仿宋_GB2312" w:eastAsia="仿宋_GB2312"/>
          <w:sz w:val="32"/>
          <w:szCs w:val="32"/>
        </w:rPr>
        <w:t>3</w:t>
      </w:r>
      <w:r w:rsidRPr="008B428F">
        <w:rPr>
          <w:rFonts w:ascii="仿宋_GB2312" w:eastAsia="仿宋_GB2312" w:hint="eastAsia"/>
          <w:sz w:val="32"/>
          <w:szCs w:val="32"/>
        </w:rPr>
        <w:t>）</w:t>
      </w:r>
      <w:r w:rsidRPr="008B428F">
        <w:rPr>
          <w:rFonts w:ascii="仿宋_GB2312" w:eastAsia="仿宋_GB2312"/>
          <w:sz w:val="32"/>
          <w:szCs w:val="32"/>
        </w:rPr>
        <w:t>F</w:t>
      </w:r>
      <w:r w:rsidRPr="008B428F">
        <w:rPr>
          <w:rFonts w:ascii="仿宋_GB2312" w:eastAsia="仿宋_GB2312" w:hint="eastAsia"/>
          <w:sz w:val="32"/>
          <w:szCs w:val="32"/>
        </w:rPr>
        <w:t>Ⅷ</w:t>
      </w:r>
      <w:r w:rsidRPr="008B428F">
        <w:rPr>
          <w:rFonts w:hint="eastAsia"/>
        </w:rPr>
        <w:t>∶</w:t>
      </w:r>
      <w:r w:rsidRPr="008B428F">
        <w:rPr>
          <w:rFonts w:ascii="仿宋_GB2312" w:eastAsia="仿宋_GB2312"/>
          <w:sz w:val="32"/>
          <w:szCs w:val="32"/>
        </w:rPr>
        <w:t>C</w:t>
      </w:r>
      <w:r w:rsidRPr="008B428F">
        <w:rPr>
          <w:rFonts w:ascii="仿宋_GB2312" w:eastAsia="仿宋_GB2312" w:hint="eastAsia"/>
          <w:sz w:val="32"/>
          <w:szCs w:val="32"/>
        </w:rPr>
        <w:t>。</w:t>
      </w:r>
    </w:p>
    <w:p w14:paraId="2C506FE2" w14:textId="1C79CF2E" w:rsidR="00D56697" w:rsidRPr="008B428F" w:rsidRDefault="00AC37E5" w:rsidP="007238B4">
      <w:pPr>
        <w:ind w:firstLineChars="200" w:firstLine="640"/>
        <w:rPr>
          <w:rFonts w:ascii="仿宋_GB2312" w:eastAsia="仿宋_GB2312"/>
          <w:spacing w:val="-4"/>
          <w:sz w:val="32"/>
          <w:szCs w:val="32"/>
        </w:rPr>
      </w:pPr>
      <w:r>
        <w:rPr>
          <w:rFonts w:ascii="仿宋_GB2312" w:eastAsia="仿宋_GB2312" w:hint="eastAsia"/>
          <w:sz w:val="32"/>
          <w:szCs w:val="32"/>
        </w:rPr>
        <w:t>（4</w:t>
      </w:r>
      <w:bookmarkStart w:id="0" w:name="_GoBack"/>
      <w:bookmarkEnd w:id="0"/>
      <w:r>
        <w:rPr>
          <w:rFonts w:ascii="仿宋_GB2312" w:eastAsia="仿宋_GB2312" w:hint="eastAsia"/>
          <w:sz w:val="32"/>
          <w:szCs w:val="32"/>
        </w:rPr>
        <w:t>）</w:t>
      </w:r>
      <w:r w:rsidR="00D56697" w:rsidRPr="007238B4">
        <w:rPr>
          <w:rFonts w:ascii="仿宋_GB2312" w:eastAsia="仿宋_GB2312"/>
          <w:sz w:val="32"/>
          <w:szCs w:val="32"/>
        </w:rPr>
        <w:t>vWF</w:t>
      </w:r>
      <w:r w:rsidR="00D56697" w:rsidRPr="007238B4">
        <w:rPr>
          <w:rFonts w:ascii="仿宋_GB2312" w:eastAsia="仿宋_GB2312" w:hint="eastAsia"/>
          <w:sz w:val="32"/>
          <w:szCs w:val="32"/>
        </w:rPr>
        <w:t>∶</w:t>
      </w:r>
      <w:r w:rsidR="00D56697" w:rsidRPr="007238B4">
        <w:rPr>
          <w:rFonts w:ascii="仿宋_GB2312" w:eastAsia="仿宋_GB2312"/>
          <w:sz w:val="32"/>
          <w:szCs w:val="32"/>
        </w:rPr>
        <w:t>Ag</w:t>
      </w:r>
      <w:r w:rsidR="00D56697" w:rsidRPr="007238B4">
        <w:rPr>
          <w:rFonts w:ascii="仿宋_GB2312" w:eastAsia="仿宋_GB2312" w:hint="eastAsia"/>
          <w:sz w:val="32"/>
          <w:szCs w:val="32"/>
        </w:rPr>
        <w:t>、</w:t>
      </w:r>
      <w:r w:rsidR="00D56697" w:rsidRPr="007238B4">
        <w:rPr>
          <w:rFonts w:ascii="仿宋_GB2312" w:eastAsia="仿宋_GB2312"/>
          <w:sz w:val="32"/>
          <w:szCs w:val="32"/>
        </w:rPr>
        <w:t>vWF</w:t>
      </w:r>
      <w:r w:rsidR="00D56697" w:rsidRPr="007238B4">
        <w:rPr>
          <w:rFonts w:ascii="仿宋_GB2312" w:eastAsia="仿宋_GB2312" w:hint="eastAsia"/>
          <w:sz w:val="32"/>
          <w:szCs w:val="32"/>
        </w:rPr>
        <w:t>活性、</w:t>
      </w:r>
      <w:r w:rsidR="00D56697" w:rsidRPr="007238B4">
        <w:rPr>
          <w:rFonts w:ascii="仿宋_GB2312" w:eastAsia="仿宋_GB2312"/>
          <w:sz w:val="32"/>
          <w:szCs w:val="32"/>
        </w:rPr>
        <w:t>F</w:t>
      </w:r>
      <w:r w:rsidR="00D56697" w:rsidRPr="007238B4">
        <w:rPr>
          <w:rFonts w:ascii="仿宋_GB2312" w:eastAsia="仿宋_GB2312" w:hint="eastAsia"/>
          <w:sz w:val="32"/>
          <w:szCs w:val="32"/>
        </w:rPr>
        <w:t>Ⅸ∶</w:t>
      </w:r>
      <w:r w:rsidR="00D56697" w:rsidRPr="007238B4">
        <w:rPr>
          <w:rFonts w:ascii="仿宋_GB2312" w:eastAsia="仿宋_GB2312"/>
          <w:sz w:val="32"/>
          <w:szCs w:val="32"/>
        </w:rPr>
        <w:t>C</w:t>
      </w:r>
      <w:r w:rsidR="00D56697" w:rsidRPr="007238B4">
        <w:rPr>
          <w:rFonts w:ascii="仿宋_GB2312" w:eastAsia="仿宋_GB2312" w:hint="eastAsia"/>
          <w:sz w:val="32"/>
          <w:szCs w:val="32"/>
        </w:rPr>
        <w:t>检测（既往未确诊者进行此项检查）。</w:t>
      </w:r>
    </w:p>
    <w:p w14:paraId="24E0F1FE"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2.</w:t>
      </w:r>
      <w:r w:rsidRPr="008B428F">
        <w:rPr>
          <w:rFonts w:ascii="仿宋_GB2312" w:eastAsia="仿宋_GB2312" w:hint="eastAsia"/>
          <w:sz w:val="32"/>
          <w:szCs w:val="32"/>
        </w:rPr>
        <w:t>根据患者情况可选择的检查项目</w:t>
      </w:r>
    </w:p>
    <w:p w14:paraId="64B05C49" w14:textId="77777777" w:rsidR="00D56697" w:rsidRPr="008B428F" w:rsidRDefault="00D56697" w:rsidP="008B428F">
      <w:pPr>
        <w:adjustRightInd w:val="0"/>
        <w:spacing w:line="312" w:lineRule="atLeast"/>
        <w:ind w:firstLineChars="200" w:firstLine="640"/>
        <w:textAlignment w:val="baseline"/>
        <w:rPr>
          <w:rFonts w:ascii="仿宋_GB2312" w:eastAsia="仿宋_GB2312"/>
          <w:sz w:val="32"/>
          <w:szCs w:val="32"/>
        </w:rPr>
      </w:pPr>
      <w:r w:rsidRPr="008B428F">
        <w:rPr>
          <w:rFonts w:ascii="仿宋_GB2312" w:eastAsia="仿宋_GB2312" w:hint="eastAsia"/>
          <w:sz w:val="32"/>
          <w:szCs w:val="32"/>
        </w:rPr>
        <w:t>（</w:t>
      </w:r>
      <w:r w:rsidRPr="008B428F">
        <w:rPr>
          <w:rFonts w:ascii="仿宋_GB2312" w:eastAsia="仿宋_GB2312"/>
          <w:sz w:val="32"/>
          <w:szCs w:val="32"/>
        </w:rPr>
        <w:t>1</w:t>
      </w:r>
      <w:r w:rsidRPr="008B428F">
        <w:rPr>
          <w:rFonts w:ascii="仿宋_GB2312" w:eastAsia="仿宋_GB2312" w:hint="eastAsia"/>
          <w:sz w:val="32"/>
          <w:szCs w:val="32"/>
        </w:rPr>
        <w:t>）</w:t>
      </w:r>
      <w:r w:rsidRPr="008B428F">
        <w:rPr>
          <w:rFonts w:ascii="仿宋_GB2312"/>
          <w:sz w:val="32"/>
        </w:rPr>
        <w:t>F</w:t>
      </w:r>
      <w:r w:rsidRPr="008B428F">
        <w:rPr>
          <w:rFonts w:ascii="仿宋_GB2312" w:eastAsia="仿宋_GB2312" w:hint="eastAsia"/>
          <w:sz w:val="32"/>
          <w:szCs w:val="32"/>
        </w:rPr>
        <w:t>Ⅷ抑制物滴度测定。</w:t>
      </w:r>
    </w:p>
    <w:p w14:paraId="5CD15381"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w:t>
      </w:r>
      <w:r w:rsidRPr="008B428F">
        <w:rPr>
          <w:rFonts w:ascii="仿宋_GB2312" w:eastAsia="仿宋_GB2312"/>
          <w:sz w:val="32"/>
          <w:szCs w:val="32"/>
        </w:rPr>
        <w:t>2</w:t>
      </w:r>
      <w:r w:rsidRPr="008B428F">
        <w:rPr>
          <w:rFonts w:ascii="仿宋_GB2312" w:eastAsia="仿宋_GB2312" w:hint="eastAsia"/>
          <w:sz w:val="32"/>
          <w:szCs w:val="32"/>
        </w:rPr>
        <w:t>）</w:t>
      </w:r>
      <w:r w:rsidRPr="008B428F">
        <w:rPr>
          <w:rFonts w:ascii="仿宋_GB2312" w:eastAsia="仿宋_GB2312"/>
          <w:sz w:val="32"/>
          <w:szCs w:val="32"/>
        </w:rPr>
        <w:t>X</w:t>
      </w:r>
      <w:r w:rsidRPr="008B428F">
        <w:rPr>
          <w:rFonts w:ascii="仿宋_GB2312" w:eastAsia="仿宋_GB2312" w:hint="eastAsia"/>
          <w:sz w:val="32"/>
          <w:szCs w:val="32"/>
        </w:rPr>
        <w:t>线胸片、心电图、血肿</w:t>
      </w:r>
      <w:r>
        <w:rPr>
          <w:rFonts w:ascii="仿宋_GB2312" w:eastAsia="仿宋_GB2312" w:hint="eastAsia"/>
          <w:sz w:val="32"/>
          <w:szCs w:val="32"/>
        </w:rPr>
        <w:t>部位</w:t>
      </w:r>
      <w:r w:rsidRPr="008B428F">
        <w:rPr>
          <w:rFonts w:ascii="仿宋_GB2312" w:eastAsia="仿宋_GB2312" w:hint="eastAsia"/>
          <w:sz w:val="32"/>
          <w:szCs w:val="32"/>
        </w:rPr>
        <w:t>、脏器超声、关节</w:t>
      </w:r>
      <w:r w:rsidRPr="008B428F">
        <w:rPr>
          <w:rFonts w:ascii="仿宋_GB2312" w:eastAsia="仿宋_GB2312"/>
          <w:sz w:val="32"/>
          <w:szCs w:val="32"/>
        </w:rPr>
        <w:t>X</w:t>
      </w:r>
      <w:r w:rsidRPr="008B428F">
        <w:rPr>
          <w:rFonts w:ascii="仿宋_GB2312" w:eastAsia="仿宋_GB2312" w:hint="eastAsia"/>
          <w:sz w:val="32"/>
          <w:szCs w:val="32"/>
        </w:rPr>
        <w:t>线平片或</w:t>
      </w:r>
      <w:r w:rsidRPr="008B428F">
        <w:rPr>
          <w:rFonts w:ascii="仿宋_GB2312" w:eastAsia="仿宋_GB2312"/>
          <w:sz w:val="32"/>
          <w:szCs w:val="32"/>
        </w:rPr>
        <w:t>MRI</w:t>
      </w:r>
      <w:r w:rsidRPr="008B428F">
        <w:rPr>
          <w:rFonts w:ascii="仿宋_GB2312" w:eastAsia="仿宋_GB2312" w:hint="eastAsia"/>
          <w:sz w:val="32"/>
          <w:szCs w:val="32"/>
        </w:rPr>
        <w:t>、头颅</w:t>
      </w:r>
      <w:r w:rsidRPr="008B428F">
        <w:rPr>
          <w:rFonts w:ascii="仿宋_GB2312" w:eastAsia="仿宋_GB2312"/>
          <w:sz w:val="32"/>
          <w:szCs w:val="32"/>
        </w:rPr>
        <w:t>CT</w:t>
      </w:r>
      <w:r w:rsidRPr="008B428F">
        <w:rPr>
          <w:rFonts w:ascii="仿宋_GB2312" w:eastAsia="仿宋_GB2312" w:hint="eastAsia"/>
          <w:sz w:val="32"/>
          <w:szCs w:val="32"/>
        </w:rPr>
        <w:t>等。</w:t>
      </w:r>
    </w:p>
    <w:p w14:paraId="657D66C9" w14:textId="77777777" w:rsidR="00D56697" w:rsidRPr="008B428F" w:rsidRDefault="00D56697" w:rsidP="008B428F">
      <w:pPr>
        <w:ind w:firstLineChars="200" w:firstLine="643"/>
        <w:rPr>
          <w:rFonts w:ascii="楷体_GB2312" w:eastAsia="楷体_GB2312"/>
          <w:b/>
          <w:sz w:val="32"/>
          <w:szCs w:val="32"/>
        </w:rPr>
      </w:pPr>
      <w:r w:rsidRPr="008B428F">
        <w:rPr>
          <w:rFonts w:ascii="楷体_GB2312" w:eastAsia="楷体_GB2312" w:hint="eastAsia"/>
          <w:b/>
          <w:sz w:val="32"/>
          <w:szCs w:val="32"/>
        </w:rPr>
        <w:t>（七）治疗开始时间</w:t>
      </w:r>
    </w:p>
    <w:p w14:paraId="16DD0E94"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入院前血友病</w:t>
      </w:r>
      <w:r w:rsidRPr="008B428F">
        <w:rPr>
          <w:rFonts w:ascii="仿宋_GB2312" w:eastAsia="仿宋_GB2312"/>
          <w:sz w:val="32"/>
          <w:szCs w:val="32"/>
        </w:rPr>
        <w:t>A</w:t>
      </w:r>
      <w:r w:rsidRPr="008B428F">
        <w:rPr>
          <w:rFonts w:ascii="仿宋_GB2312" w:eastAsia="仿宋_GB2312" w:hint="eastAsia"/>
          <w:sz w:val="32"/>
          <w:szCs w:val="32"/>
        </w:rPr>
        <w:t>诊断明确者入院后即刻开始。</w:t>
      </w:r>
    </w:p>
    <w:p w14:paraId="39850A46" w14:textId="77777777" w:rsidR="00D56697" w:rsidRPr="008B428F" w:rsidRDefault="00D56697" w:rsidP="008B428F">
      <w:pPr>
        <w:ind w:firstLineChars="200" w:firstLine="643"/>
        <w:rPr>
          <w:rFonts w:ascii="楷体_GB2312" w:eastAsia="楷体_GB2312"/>
          <w:b/>
          <w:sz w:val="32"/>
          <w:szCs w:val="32"/>
        </w:rPr>
      </w:pPr>
      <w:r w:rsidRPr="008B428F">
        <w:rPr>
          <w:rFonts w:ascii="楷体_GB2312" w:eastAsia="楷体_GB2312" w:hint="eastAsia"/>
          <w:b/>
          <w:sz w:val="32"/>
          <w:szCs w:val="32"/>
        </w:rPr>
        <w:t>（八）治疗方案及药物选择</w:t>
      </w:r>
    </w:p>
    <w:p w14:paraId="3FE7F659"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血友病急性出血时应立刻输注</w:t>
      </w:r>
      <w:r w:rsidRPr="008B428F">
        <w:rPr>
          <w:rFonts w:ascii="仿宋_GB2312" w:eastAsia="仿宋_GB2312"/>
          <w:sz w:val="32"/>
          <w:szCs w:val="32"/>
        </w:rPr>
        <w:t>F</w:t>
      </w:r>
      <w:r w:rsidRPr="008B428F">
        <w:rPr>
          <w:rFonts w:ascii="仿宋_GB2312" w:eastAsia="仿宋_GB2312" w:hint="eastAsia"/>
          <w:sz w:val="32"/>
          <w:szCs w:val="32"/>
        </w:rPr>
        <w:t>Ⅷ制剂</w:t>
      </w:r>
      <w:r w:rsidRPr="008B428F">
        <w:rPr>
          <w:rFonts w:ascii="仿宋_GB2312" w:eastAsia="仿宋_GB2312"/>
          <w:sz w:val="32"/>
          <w:szCs w:val="32"/>
        </w:rPr>
        <w:t>,</w:t>
      </w:r>
      <w:r w:rsidRPr="008B428F">
        <w:rPr>
          <w:rFonts w:ascii="仿宋_GB2312" w:eastAsia="仿宋_GB2312" w:hint="eastAsia"/>
          <w:sz w:val="32"/>
          <w:szCs w:val="32"/>
        </w:rPr>
        <w:t>行替代治疗，以降低关节、组织和脏器功能受损的程度。</w:t>
      </w:r>
    </w:p>
    <w:p w14:paraId="40E282C8"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F</w:t>
      </w:r>
      <w:r w:rsidRPr="008B428F">
        <w:rPr>
          <w:rFonts w:ascii="仿宋_GB2312" w:eastAsia="仿宋_GB2312" w:hint="eastAsia"/>
          <w:sz w:val="32"/>
          <w:szCs w:val="32"/>
        </w:rPr>
        <w:t>Ⅷ制剂使用剂量可按如下公式计算</w:t>
      </w:r>
      <w:r w:rsidRPr="008B428F">
        <w:rPr>
          <w:rFonts w:ascii="仿宋_GB2312" w:eastAsia="仿宋_GB2312"/>
          <w:sz w:val="32"/>
          <w:szCs w:val="32"/>
        </w:rPr>
        <w:t>:</w:t>
      </w:r>
      <w:r w:rsidRPr="008B428F">
        <w:rPr>
          <w:rFonts w:ascii="仿宋_GB2312" w:eastAsia="仿宋_GB2312" w:hint="eastAsia"/>
          <w:sz w:val="32"/>
          <w:szCs w:val="32"/>
        </w:rPr>
        <w:t>需要</w:t>
      </w:r>
      <w:r w:rsidRPr="008B428F">
        <w:rPr>
          <w:rFonts w:ascii="仿宋_GB2312" w:eastAsia="仿宋_GB2312"/>
          <w:sz w:val="32"/>
          <w:szCs w:val="32"/>
        </w:rPr>
        <w:t>F</w:t>
      </w:r>
      <w:r w:rsidRPr="008B428F">
        <w:rPr>
          <w:rFonts w:ascii="仿宋_GB2312" w:eastAsia="仿宋_GB2312" w:hint="eastAsia"/>
          <w:sz w:val="32"/>
          <w:szCs w:val="32"/>
        </w:rPr>
        <w:t>Ⅷ∶</w:t>
      </w:r>
      <w:r w:rsidRPr="008B428F">
        <w:rPr>
          <w:rFonts w:ascii="仿宋_GB2312" w:eastAsia="仿宋_GB2312"/>
          <w:sz w:val="32"/>
          <w:szCs w:val="32"/>
        </w:rPr>
        <w:t>C</w:t>
      </w:r>
      <w:r w:rsidRPr="008B428F">
        <w:rPr>
          <w:rFonts w:ascii="仿宋_GB2312" w:eastAsia="仿宋_GB2312" w:hint="eastAsia"/>
          <w:sz w:val="32"/>
          <w:szCs w:val="32"/>
        </w:rPr>
        <w:t>总量</w:t>
      </w:r>
      <w:r w:rsidRPr="008B428F">
        <w:rPr>
          <w:rFonts w:ascii="仿宋_GB2312" w:eastAsia="仿宋_GB2312"/>
          <w:sz w:val="32"/>
          <w:szCs w:val="32"/>
        </w:rPr>
        <w:t>=</w:t>
      </w:r>
      <w:r w:rsidRPr="008B428F">
        <w:rPr>
          <w:rFonts w:ascii="仿宋_GB2312" w:eastAsia="仿宋_GB2312" w:hint="eastAsia"/>
          <w:sz w:val="32"/>
          <w:szCs w:val="32"/>
        </w:rPr>
        <w:t>（希望达到的</w:t>
      </w:r>
      <w:r w:rsidRPr="008B428F">
        <w:rPr>
          <w:rFonts w:ascii="仿宋_GB2312" w:eastAsia="仿宋_GB2312"/>
          <w:sz w:val="32"/>
          <w:szCs w:val="32"/>
        </w:rPr>
        <w:t>F</w:t>
      </w:r>
      <w:r w:rsidRPr="008B428F">
        <w:rPr>
          <w:rFonts w:ascii="仿宋_GB2312" w:eastAsia="仿宋_GB2312" w:hint="eastAsia"/>
          <w:sz w:val="32"/>
          <w:szCs w:val="32"/>
        </w:rPr>
        <w:t>Ⅷ∶</w:t>
      </w:r>
      <w:r w:rsidRPr="008B428F">
        <w:rPr>
          <w:rFonts w:ascii="仿宋_GB2312" w:eastAsia="仿宋_GB2312"/>
          <w:sz w:val="32"/>
          <w:szCs w:val="32"/>
        </w:rPr>
        <w:t>C</w:t>
      </w:r>
      <w:r w:rsidRPr="008B428F">
        <w:rPr>
          <w:rFonts w:ascii="仿宋_GB2312" w:eastAsia="仿宋_GB2312" w:hint="eastAsia"/>
          <w:sz w:val="32"/>
          <w:szCs w:val="32"/>
        </w:rPr>
        <w:t>水平</w:t>
      </w:r>
      <w:r w:rsidRPr="008B428F">
        <w:rPr>
          <w:rFonts w:ascii="仿宋_GB2312" w:eastAsia="仿宋_GB2312"/>
          <w:sz w:val="32"/>
          <w:szCs w:val="32"/>
        </w:rPr>
        <w:t>%</w:t>
      </w:r>
      <w:r w:rsidRPr="008B428F">
        <w:rPr>
          <w:rFonts w:ascii="仿宋_GB2312" w:eastAsia="仿宋_GB2312" w:hint="eastAsia"/>
          <w:sz w:val="32"/>
          <w:szCs w:val="32"/>
        </w:rPr>
        <w:t>－当前血浆</w:t>
      </w:r>
      <w:r w:rsidRPr="008B428F">
        <w:rPr>
          <w:rFonts w:ascii="仿宋_GB2312" w:eastAsia="仿宋_GB2312"/>
          <w:sz w:val="32"/>
          <w:szCs w:val="32"/>
        </w:rPr>
        <w:t>F</w:t>
      </w:r>
      <w:r w:rsidRPr="008B428F">
        <w:rPr>
          <w:rFonts w:ascii="仿宋_GB2312" w:eastAsia="仿宋_GB2312" w:hint="eastAsia"/>
          <w:sz w:val="32"/>
          <w:szCs w:val="32"/>
        </w:rPr>
        <w:t>Ⅷ∶</w:t>
      </w:r>
      <w:r w:rsidRPr="008B428F">
        <w:rPr>
          <w:rFonts w:ascii="仿宋_GB2312" w:eastAsia="仿宋_GB2312"/>
          <w:sz w:val="32"/>
          <w:szCs w:val="32"/>
        </w:rPr>
        <w:t>C</w:t>
      </w:r>
      <w:r w:rsidRPr="008B428F">
        <w:rPr>
          <w:rFonts w:ascii="仿宋_GB2312" w:eastAsia="仿宋_GB2312" w:hint="eastAsia"/>
          <w:sz w:val="32"/>
          <w:szCs w:val="32"/>
        </w:rPr>
        <w:t>水平</w:t>
      </w:r>
      <w:r w:rsidRPr="008B428F">
        <w:rPr>
          <w:rFonts w:ascii="仿宋_GB2312" w:eastAsia="仿宋_GB2312"/>
          <w:sz w:val="32"/>
          <w:szCs w:val="32"/>
        </w:rPr>
        <w:t>%</w:t>
      </w:r>
      <w:r w:rsidRPr="008B428F">
        <w:rPr>
          <w:rFonts w:ascii="仿宋_GB2312" w:eastAsia="仿宋_GB2312" w:hint="eastAsia"/>
          <w:sz w:val="32"/>
          <w:szCs w:val="32"/>
        </w:rPr>
        <w:t>）×</w:t>
      </w:r>
      <w:r w:rsidRPr="008B428F">
        <w:rPr>
          <w:rFonts w:ascii="仿宋_GB2312" w:eastAsia="仿宋_GB2312"/>
          <w:sz w:val="32"/>
          <w:szCs w:val="32"/>
        </w:rPr>
        <w:t>0.5</w:t>
      </w:r>
      <w:r w:rsidRPr="008B428F">
        <w:rPr>
          <w:rFonts w:ascii="仿宋_GB2312" w:eastAsia="仿宋_GB2312" w:hint="eastAsia"/>
          <w:sz w:val="32"/>
          <w:szCs w:val="32"/>
        </w:rPr>
        <w:t>×患者体重（</w:t>
      </w:r>
      <w:r w:rsidRPr="008B428F">
        <w:rPr>
          <w:rFonts w:ascii="仿宋_GB2312" w:eastAsia="仿宋_GB2312"/>
          <w:sz w:val="32"/>
          <w:szCs w:val="32"/>
        </w:rPr>
        <w:t>kg</w:t>
      </w:r>
      <w:r w:rsidRPr="008B428F">
        <w:rPr>
          <w:rFonts w:ascii="仿宋_GB2312" w:eastAsia="仿宋_GB2312" w:hint="eastAsia"/>
          <w:sz w:val="32"/>
          <w:szCs w:val="32"/>
        </w:rPr>
        <w:t>）。</w:t>
      </w:r>
    </w:p>
    <w:p w14:paraId="4CC01350"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F</w:t>
      </w:r>
      <w:r w:rsidRPr="008B428F">
        <w:rPr>
          <w:rFonts w:ascii="仿宋_GB2312" w:eastAsia="仿宋_GB2312" w:hint="eastAsia"/>
          <w:sz w:val="32"/>
          <w:szCs w:val="32"/>
        </w:rPr>
        <w:t>Ⅷ的半衰期</w:t>
      </w:r>
      <w:r w:rsidRPr="008B428F">
        <w:rPr>
          <w:rFonts w:ascii="仿宋_GB2312" w:eastAsia="仿宋_GB2312"/>
          <w:sz w:val="32"/>
          <w:szCs w:val="32"/>
        </w:rPr>
        <w:t>8</w:t>
      </w:r>
      <w:r w:rsidRPr="008B428F">
        <w:rPr>
          <w:rFonts w:ascii="仿宋_GB2312" w:eastAsia="仿宋_GB2312" w:hint="eastAsia"/>
          <w:sz w:val="32"/>
          <w:szCs w:val="32"/>
        </w:rPr>
        <w:t>～</w:t>
      </w:r>
      <w:r w:rsidRPr="008B428F">
        <w:rPr>
          <w:rFonts w:ascii="仿宋_GB2312" w:eastAsia="仿宋_GB2312"/>
          <w:sz w:val="32"/>
          <w:szCs w:val="32"/>
        </w:rPr>
        <w:t>12</w:t>
      </w:r>
      <w:r w:rsidRPr="008B428F">
        <w:rPr>
          <w:rFonts w:ascii="仿宋_GB2312" w:eastAsia="仿宋_GB2312" w:hint="eastAsia"/>
          <w:sz w:val="32"/>
          <w:szCs w:val="32"/>
        </w:rPr>
        <w:t>小时，要使血中</w:t>
      </w:r>
      <w:r w:rsidRPr="008B428F">
        <w:rPr>
          <w:rFonts w:ascii="仿宋_GB2312" w:eastAsia="仿宋_GB2312"/>
          <w:sz w:val="32"/>
          <w:szCs w:val="32"/>
        </w:rPr>
        <w:t>F</w:t>
      </w:r>
      <w:r w:rsidRPr="008B428F">
        <w:rPr>
          <w:rFonts w:ascii="仿宋_GB2312" w:eastAsia="仿宋_GB2312" w:hint="eastAsia"/>
          <w:sz w:val="32"/>
          <w:szCs w:val="32"/>
        </w:rPr>
        <w:t>Ⅷ保持在一定水平，需每</w:t>
      </w:r>
      <w:r w:rsidRPr="008B428F">
        <w:rPr>
          <w:rFonts w:ascii="仿宋_GB2312" w:eastAsia="仿宋_GB2312"/>
          <w:sz w:val="32"/>
          <w:szCs w:val="32"/>
        </w:rPr>
        <w:t>8</w:t>
      </w:r>
      <w:r w:rsidRPr="008B428F">
        <w:rPr>
          <w:rFonts w:ascii="仿宋_GB2312" w:eastAsia="仿宋_GB2312" w:hint="eastAsia"/>
          <w:sz w:val="32"/>
          <w:szCs w:val="32"/>
        </w:rPr>
        <w:t>～</w:t>
      </w:r>
      <w:r w:rsidRPr="008B428F">
        <w:rPr>
          <w:rFonts w:ascii="仿宋_GB2312" w:eastAsia="仿宋_GB2312"/>
          <w:sz w:val="32"/>
          <w:szCs w:val="32"/>
        </w:rPr>
        <w:t>12</w:t>
      </w:r>
      <w:r w:rsidRPr="008B428F">
        <w:rPr>
          <w:rFonts w:ascii="仿宋_GB2312" w:eastAsia="仿宋_GB2312" w:hint="eastAsia"/>
          <w:sz w:val="32"/>
          <w:szCs w:val="32"/>
        </w:rPr>
        <w:t>小时输注１次</w:t>
      </w:r>
      <w:r>
        <w:rPr>
          <w:rFonts w:ascii="仿宋_GB2312" w:eastAsia="仿宋_GB2312" w:hint="eastAsia"/>
          <w:sz w:val="32"/>
          <w:szCs w:val="32"/>
        </w:rPr>
        <w:t>，最佳在</w:t>
      </w:r>
      <w:r>
        <w:rPr>
          <w:rFonts w:ascii="仿宋_GB2312" w:eastAsia="仿宋_GB2312"/>
          <w:sz w:val="32"/>
          <w:szCs w:val="32"/>
        </w:rPr>
        <w:t>2</w:t>
      </w:r>
      <w:r>
        <w:rPr>
          <w:rFonts w:ascii="仿宋_GB2312" w:eastAsia="仿宋_GB2312" w:hint="eastAsia"/>
          <w:sz w:val="32"/>
          <w:szCs w:val="32"/>
        </w:rPr>
        <w:t>小时内完成输注</w:t>
      </w:r>
      <w:r w:rsidRPr="008B428F">
        <w:rPr>
          <w:rFonts w:ascii="仿宋_GB2312" w:eastAsia="仿宋_GB2312" w:hint="eastAsia"/>
          <w:sz w:val="32"/>
          <w:szCs w:val="32"/>
        </w:rPr>
        <w:t>。具体替代治疗方案见表１。</w:t>
      </w:r>
    </w:p>
    <w:p w14:paraId="7FB1CA09" w14:textId="77777777" w:rsidR="00D56697" w:rsidRPr="008B428F" w:rsidRDefault="00D56697" w:rsidP="00CC2547">
      <w:pPr>
        <w:ind w:firstLineChars="200" w:firstLine="640"/>
        <w:jc w:val="center"/>
        <w:rPr>
          <w:rFonts w:ascii="仿宋_GB2312" w:eastAsia="仿宋_GB2312"/>
          <w:sz w:val="32"/>
          <w:szCs w:val="32"/>
        </w:rPr>
      </w:pPr>
      <w:r w:rsidRPr="008B428F">
        <w:rPr>
          <w:rFonts w:ascii="仿宋_GB2312" w:eastAsia="仿宋_GB2312" w:hint="eastAsia"/>
          <w:sz w:val="32"/>
          <w:szCs w:val="32"/>
        </w:rPr>
        <w:t>表１　替代治疗方案</w:t>
      </w:r>
    </w:p>
    <w:p w14:paraId="62A0C3A3" w14:textId="77777777" w:rsidR="00D56697" w:rsidRPr="008B428F" w:rsidRDefault="00CA3F27" w:rsidP="00A26222">
      <w:pPr>
        <w:spacing w:line="360" w:lineRule="auto"/>
        <w:rPr>
          <w:rFonts w:ascii="仿宋_GB2312" w:eastAsia="仿宋_GB2312" w:hAnsi="宋体" w:cs="Arial"/>
          <w:sz w:val="24"/>
        </w:rPr>
      </w:pPr>
      <w:r>
        <w:rPr>
          <w:noProof/>
        </w:rPr>
        <w:pict w14:anchorId="5AAB11B4">
          <v:line id="_x0000_s1026" style="position:absolute;left:0;text-align:left;z-index:1" from="0,0" to="405pt,0"/>
        </w:pict>
      </w:r>
      <w:r w:rsidR="00D56697" w:rsidRPr="008B428F">
        <w:rPr>
          <w:rFonts w:ascii="仿宋_GB2312" w:eastAsia="仿宋_GB2312" w:hAnsi="宋体" w:cs="Arial" w:hint="eastAsia"/>
          <w:sz w:val="24"/>
        </w:rPr>
        <w:t>出血部位</w:t>
      </w:r>
      <w:r w:rsidR="00D56697" w:rsidRPr="008B428F">
        <w:rPr>
          <w:rFonts w:ascii="仿宋_GB2312" w:eastAsia="仿宋_GB2312" w:hAnsi="宋体" w:cs="Arial"/>
          <w:sz w:val="24"/>
        </w:rPr>
        <w:tab/>
      </w:r>
      <w:r w:rsidR="00D56697" w:rsidRPr="008B428F">
        <w:rPr>
          <w:rFonts w:ascii="仿宋_GB2312" w:eastAsia="仿宋_GB2312" w:hAnsi="宋体" w:cs="Arial" w:hint="eastAsia"/>
          <w:sz w:val="24"/>
        </w:rPr>
        <w:t>希望达到的因子水平（</w:t>
      </w:r>
      <w:r w:rsidR="00D56697" w:rsidRPr="008B428F">
        <w:rPr>
          <w:rFonts w:ascii="仿宋_GB2312" w:eastAsia="仿宋_GB2312" w:hAnsi="宋体" w:cs="Arial"/>
          <w:sz w:val="24"/>
        </w:rPr>
        <w:t>%</w:t>
      </w:r>
      <w:r w:rsidR="00D56697" w:rsidRPr="008B428F">
        <w:rPr>
          <w:rFonts w:ascii="仿宋_GB2312" w:eastAsia="仿宋_GB2312" w:hAnsi="宋体" w:cs="Arial" w:hint="eastAsia"/>
          <w:sz w:val="24"/>
        </w:rPr>
        <w:t>）</w:t>
      </w:r>
      <w:r w:rsidR="00D56697" w:rsidRPr="008B428F">
        <w:rPr>
          <w:rFonts w:ascii="仿宋_GB2312" w:eastAsia="仿宋_GB2312" w:hAnsi="宋体" w:cs="Arial"/>
          <w:sz w:val="24"/>
        </w:rPr>
        <w:t xml:space="preserve">  F</w:t>
      </w:r>
      <w:r w:rsidR="00D56697" w:rsidRPr="008B428F">
        <w:rPr>
          <w:rFonts w:ascii="仿宋_GB2312" w:eastAsia="仿宋_GB2312" w:hAnsi="宋体" w:cs="Arial" w:hint="eastAsia"/>
          <w:sz w:val="24"/>
        </w:rPr>
        <w:t>Ⅷ剂量（</w:t>
      </w:r>
      <w:r w:rsidR="00D56697" w:rsidRPr="008B428F">
        <w:rPr>
          <w:rFonts w:ascii="仿宋_GB2312" w:eastAsia="仿宋_GB2312" w:hAnsi="宋体" w:cs="Arial"/>
          <w:sz w:val="24"/>
        </w:rPr>
        <w:t>IU/</w:t>
      </w:r>
      <w:r w:rsidR="00D56697" w:rsidRPr="008B428F">
        <w:rPr>
          <w:rFonts w:ascii="仿宋_GB2312" w:eastAsia="仿宋_GB2312" w:hAnsi="宋体" w:cs="Arial" w:hint="eastAsia"/>
          <w:sz w:val="24"/>
        </w:rPr>
        <w:t>ｋ</w:t>
      </w:r>
      <w:r w:rsidR="00D56697" w:rsidRPr="008B428F">
        <w:rPr>
          <w:rFonts w:ascii="仿宋_GB2312" w:eastAsia="仿宋_GB2312" w:hAnsi="宋体" w:cs="Arial"/>
          <w:sz w:val="24"/>
        </w:rPr>
        <w:t>g</w:t>
      </w:r>
      <w:r w:rsidR="00D56697" w:rsidRPr="008B428F">
        <w:rPr>
          <w:rFonts w:ascii="仿宋_GB2312" w:eastAsia="仿宋_GB2312" w:hAnsi="宋体" w:cs="Arial" w:hint="eastAsia"/>
          <w:sz w:val="24"/>
        </w:rPr>
        <w:t>体重）</w:t>
      </w:r>
      <w:r w:rsidR="00D56697" w:rsidRPr="008B428F">
        <w:rPr>
          <w:rFonts w:ascii="仿宋_GB2312" w:eastAsia="仿宋_GB2312" w:hAnsi="宋体" w:cs="Arial"/>
          <w:sz w:val="24"/>
        </w:rPr>
        <w:t xml:space="preserve">  </w:t>
      </w:r>
      <w:r w:rsidR="00D56697" w:rsidRPr="008B428F">
        <w:rPr>
          <w:rFonts w:ascii="仿宋_GB2312" w:eastAsia="仿宋_GB2312" w:hAnsi="宋体" w:cs="Arial" w:hint="eastAsia"/>
          <w:sz w:val="24"/>
        </w:rPr>
        <w:t>疗程（天）</w:t>
      </w:r>
    </w:p>
    <w:p w14:paraId="4C7E3488" w14:textId="77777777" w:rsidR="00D56697" w:rsidRPr="008B428F" w:rsidRDefault="00CA3F27" w:rsidP="00A26222">
      <w:pPr>
        <w:spacing w:line="360" w:lineRule="auto"/>
        <w:rPr>
          <w:rFonts w:ascii="仿宋_GB2312"/>
          <w:sz w:val="24"/>
        </w:rPr>
      </w:pPr>
      <w:r>
        <w:rPr>
          <w:noProof/>
        </w:rPr>
        <w:lastRenderedPageBreak/>
        <w:pict w14:anchorId="6FD2FF2E">
          <v:line id="_x0000_s1027" style="position:absolute;left:0;text-align:left;z-index:3" from="0,0" to="405pt,0"/>
        </w:pict>
      </w:r>
      <w:r w:rsidR="00D56697" w:rsidRPr="008B428F">
        <w:rPr>
          <w:rFonts w:ascii="仿宋_GB2312" w:eastAsia="仿宋_GB2312" w:hint="eastAsia"/>
          <w:sz w:val="24"/>
        </w:rPr>
        <w:t>关节</w:t>
      </w:r>
      <w:r w:rsidR="00D56697" w:rsidRPr="008B428F">
        <w:rPr>
          <w:rFonts w:ascii="仿宋_GB2312" w:eastAsia="仿宋_GB2312"/>
          <w:sz w:val="24"/>
        </w:rPr>
        <w:tab/>
      </w:r>
      <w:r w:rsidR="00D56697" w:rsidRPr="008B428F">
        <w:rPr>
          <w:rFonts w:ascii="仿宋_GB2312" w:eastAsia="仿宋_GB2312"/>
          <w:sz w:val="24"/>
        </w:rPr>
        <w:tab/>
      </w:r>
      <w:r w:rsidR="00D56697" w:rsidRPr="008B428F">
        <w:rPr>
          <w:rFonts w:ascii="仿宋_GB2312" w:eastAsia="仿宋_GB2312"/>
          <w:sz w:val="24"/>
        </w:rPr>
        <w:tab/>
      </w:r>
      <w:r w:rsidR="00D56697" w:rsidRPr="008B428F">
        <w:rPr>
          <w:rFonts w:ascii="仿宋_GB2312"/>
          <w:sz w:val="24"/>
        </w:rPr>
        <w:t>40</w:t>
      </w:r>
      <w:r w:rsidR="00D56697" w:rsidRPr="008B428F">
        <w:rPr>
          <w:rFonts w:ascii="仿宋_GB2312" w:hint="eastAsia"/>
          <w:sz w:val="24"/>
        </w:rPr>
        <w:t>～</w:t>
      </w:r>
      <w:r w:rsidR="00D56697" w:rsidRPr="008B428F">
        <w:rPr>
          <w:rFonts w:ascii="仿宋_GB2312"/>
          <w:sz w:val="24"/>
        </w:rPr>
        <w:t>60</w:t>
      </w:r>
      <w:r w:rsidR="00D56697" w:rsidRPr="008B428F">
        <w:rPr>
          <w:rFonts w:ascii="仿宋_GB2312"/>
          <w:sz w:val="24"/>
        </w:rPr>
        <w:tab/>
      </w:r>
      <w:r w:rsidR="00D56697" w:rsidRPr="008B428F">
        <w:rPr>
          <w:rFonts w:ascii="仿宋_GB2312"/>
          <w:sz w:val="24"/>
        </w:rPr>
        <w:tab/>
      </w:r>
      <w:r w:rsidR="00D56697" w:rsidRPr="008B428F">
        <w:rPr>
          <w:rFonts w:ascii="仿宋_GB2312"/>
          <w:sz w:val="24"/>
        </w:rPr>
        <w:tab/>
      </w:r>
      <w:r w:rsidR="00D56697" w:rsidRPr="008B428F">
        <w:rPr>
          <w:rFonts w:ascii="仿宋_GB2312"/>
          <w:sz w:val="24"/>
        </w:rPr>
        <w:tab/>
      </w:r>
      <w:r w:rsidR="00D56697" w:rsidRPr="008B428F">
        <w:rPr>
          <w:rFonts w:ascii="仿宋_GB2312"/>
          <w:sz w:val="24"/>
        </w:rPr>
        <w:tab/>
      </w:r>
      <w:r w:rsidR="00D56697" w:rsidRPr="008B428F">
        <w:rPr>
          <w:rFonts w:ascii="仿宋_GB2312"/>
          <w:sz w:val="24"/>
        </w:rPr>
        <w:tab/>
        <w:t>20</w:t>
      </w:r>
      <w:r w:rsidR="00D56697" w:rsidRPr="008B428F">
        <w:rPr>
          <w:rFonts w:ascii="仿宋_GB2312" w:hint="eastAsia"/>
          <w:sz w:val="24"/>
        </w:rPr>
        <w:t>～</w:t>
      </w:r>
      <w:r w:rsidR="00D56697" w:rsidRPr="008B428F">
        <w:rPr>
          <w:rFonts w:ascii="仿宋_GB2312"/>
          <w:sz w:val="24"/>
        </w:rPr>
        <w:t>30</w:t>
      </w:r>
      <w:r w:rsidR="00D56697" w:rsidRPr="008B428F">
        <w:rPr>
          <w:rFonts w:ascii="仿宋_GB2312"/>
          <w:sz w:val="24"/>
        </w:rPr>
        <w:tab/>
      </w:r>
      <w:r w:rsidR="00D56697" w:rsidRPr="008B428F">
        <w:rPr>
          <w:rFonts w:ascii="仿宋_GB2312"/>
          <w:sz w:val="24"/>
        </w:rPr>
        <w:tab/>
      </w:r>
      <w:r w:rsidR="00D56697" w:rsidRPr="008B428F">
        <w:rPr>
          <w:rFonts w:ascii="仿宋_GB2312"/>
          <w:sz w:val="24"/>
        </w:rPr>
        <w:tab/>
      </w:r>
      <w:r w:rsidR="00D56697" w:rsidRPr="008B428F">
        <w:rPr>
          <w:rFonts w:ascii="仿宋_GB2312"/>
          <w:sz w:val="24"/>
        </w:rPr>
        <w:tab/>
      </w:r>
      <w:r w:rsidR="00D56697" w:rsidRPr="008B428F">
        <w:rPr>
          <w:rFonts w:ascii="仿宋_GB2312"/>
          <w:sz w:val="24"/>
        </w:rPr>
        <w:tab/>
      </w:r>
      <w:r w:rsidR="00D56697" w:rsidRPr="008B428F">
        <w:rPr>
          <w:rFonts w:ascii="仿宋_GB2312" w:eastAsia="仿宋_GB2312"/>
          <w:sz w:val="24"/>
        </w:rPr>
        <w:t>1</w:t>
      </w:r>
      <w:r w:rsidR="00D56697" w:rsidRPr="008B428F">
        <w:rPr>
          <w:rFonts w:ascii="仿宋_GB2312" w:eastAsia="仿宋_GB2312" w:hint="eastAsia"/>
          <w:sz w:val="24"/>
        </w:rPr>
        <w:t>～</w:t>
      </w:r>
      <w:r w:rsidR="00D56697" w:rsidRPr="008B428F">
        <w:rPr>
          <w:rFonts w:ascii="仿宋_GB2312" w:eastAsia="仿宋_GB2312"/>
          <w:sz w:val="24"/>
        </w:rPr>
        <w:t>2</w:t>
      </w:r>
    </w:p>
    <w:p w14:paraId="20B229F6" w14:textId="77777777" w:rsidR="00D56697" w:rsidRPr="008B428F" w:rsidRDefault="00D56697" w:rsidP="00A26222">
      <w:pPr>
        <w:spacing w:line="360" w:lineRule="auto"/>
        <w:rPr>
          <w:rFonts w:ascii="仿宋_GB2312"/>
          <w:sz w:val="24"/>
        </w:rPr>
      </w:pPr>
      <w:r w:rsidRPr="008B428F">
        <w:rPr>
          <w:rFonts w:ascii="仿宋_GB2312" w:eastAsia="仿宋_GB2312" w:hint="eastAsia"/>
          <w:sz w:val="24"/>
        </w:rPr>
        <w:t>肌肉</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sz w:val="24"/>
        </w:rPr>
        <w:t>40</w:t>
      </w:r>
      <w:r w:rsidRPr="008B428F">
        <w:rPr>
          <w:rFonts w:ascii="仿宋_GB2312" w:hint="eastAsia"/>
          <w:sz w:val="24"/>
        </w:rPr>
        <w:t>～</w:t>
      </w:r>
      <w:r w:rsidRPr="008B428F">
        <w:rPr>
          <w:rFonts w:ascii="仿宋_GB2312"/>
          <w:sz w:val="24"/>
        </w:rPr>
        <w:t>60</w:t>
      </w:r>
      <w:r w:rsidRPr="008B428F">
        <w:rPr>
          <w:rFonts w:ascii="仿宋_GB2312"/>
          <w:sz w:val="24"/>
        </w:rPr>
        <w:tab/>
      </w:r>
      <w:r w:rsidRPr="008B428F">
        <w:rPr>
          <w:rFonts w:ascii="仿宋_GB2312"/>
          <w:sz w:val="24"/>
        </w:rPr>
        <w:tab/>
      </w:r>
      <w:r w:rsidRPr="008B428F">
        <w:rPr>
          <w:rFonts w:ascii="仿宋_GB2312"/>
          <w:sz w:val="24"/>
        </w:rPr>
        <w:tab/>
      </w:r>
      <w:r w:rsidRPr="008B428F">
        <w:rPr>
          <w:rFonts w:ascii="仿宋_GB2312"/>
          <w:sz w:val="24"/>
        </w:rPr>
        <w:tab/>
      </w:r>
      <w:r w:rsidRPr="008B428F">
        <w:rPr>
          <w:rFonts w:ascii="仿宋_GB2312"/>
          <w:sz w:val="24"/>
        </w:rPr>
        <w:tab/>
      </w:r>
      <w:r w:rsidRPr="008B428F">
        <w:rPr>
          <w:rFonts w:ascii="仿宋_GB2312"/>
          <w:sz w:val="24"/>
        </w:rPr>
        <w:tab/>
        <w:t>20</w:t>
      </w:r>
      <w:r w:rsidRPr="008B428F">
        <w:rPr>
          <w:rFonts w:ascii="仿宋_GB2312" w:hint="eastAsia"/>
          <w:sz w:val="24"/>
        </w:rPr>
        <w:t>～</w:t>
      </w:r>
      <w:r w:rsidRPr="008B428F">
        <w:rPr>
          <w:rFonts w:ascii="仿宋_GB2312"/>
          <w:sz w:val="24"/>
        </w:rPr>
        <w:t>30</w:t>
      </w:r>
      <w:r w:rsidRPr="008B428F">
        <w:rPr>
          <w:rFonts w:ascii="仿宋_GB2312"/>
          <w:sz w:val="24"/>
        </w:rPr>
        <w:tab/>
      </w:r>
      <w:r w:rsidRPr="008B428F">
        <w:rPr>
          <w:rFonts w:ascii="仿宋_GB2312"/>
          <w:sz w:val="24"/>
        </w:rPr>
        <w:tab/>
      </w:r>
      <w:r w:rsidRPr="008B428F">
        <w:rPr>
          <w:rFonts w:ascii="仿宋_GB2312"/>
          <w:sz w:val="24"/>
        </w:rPr>
        <w:tab/>
      </w:r>
      <w:r w:rsidRPr="008B428F">
        <w:rPr>
          <w:rFonts w:ascii="仿宋_GB2312"/>
          <w:sz w:val="24"/>
        </w:rPr>
        <w:tab/>
      </w:r>
      <w:r w:rsidRPr="008B428F">
        <w:rPr>
          <w:rFonts w:ascii="仿宋_GB2312"/>
          <w:sz w:val="24"/>
        </w:rPr>
        <w:tab/>
      </w:r>
      <w:r w:rsidRPr="008B428F">
        <w:rPr>
          <w:rFonts w:ascii="仿宋_GB2312" w:eastAsia="仿宋_GB2312"/>
          <w:sz w:val="24"/>
        </w:rPr>
        <w:t>2</w:t>
      </w:r>
      <w:r w:rsidRPr="008B428F">
        <w:rPr>
          <w:rFonts w:ascii="仿宋_GB2312" w:eastAsia="仿宋_GB2312" w:hint="eastAsia"/>
          <w:sz w:val="24"/>
        </w:rPr>
        <w:t>～</w:t>
      </w:r>
      <w:r w:rsidRPr="008B428F">
        <w:rPr>
          <w:rFonts w:ascii="仿宋_GB2312" w:eastAsia="仿宋_GB2312"/>
          <w:sz w:val="24"/>
        </w:rPr>
        <w:t>3</w:t>
      </w:r>
    </w:p>
    <w:p w14:paraId="6E009310" w14:textId="77777777" w:rsidR="00D56697" w:rsidRPr="008B428F" w:rsidRDefault="00D56697" w:rsidP="00A26222">
      <w:pPr>
        <w:spacing w:line="360" w:lineRule="auto"/>
        <w:rPr>
          <w:rFonts w:ascii="仿宋_GB2312" w:eastAsia="仿宋_GB2312" w:hAnsi="宋体" w:cs="Arial"/>
          <w:sz w:val="24"/>
        </w:rPr>
      </w:pPr>
      <w:r w:rsidRPr="008B428F">
        <w:rPr>
          <w:rFonts w:ascii="仿宋_GB2312" w:eastAsia="仿宋_GB2312" w:hAnsi="宋体" w:cs="Arial" w:hint="eastAsia"/>
          <w:sz w:val="24"/>
        </w:rPr>
        <w:t>胃肠道</w:t>
      </w:r>
    </w:p>
    <w:p w14:paraId="2716BEB5" w14:textId="77777777" w:rsidR="00D56697" w:rsidRPr="008B428F" w:rsidRDefault="00D56697" w:rsidP="00ED6942">
      <w:pPr>
        <w:spacing w:line="360" w:lineRule="auto"/>
        <w:ind w:firstLineChars="100" w:firstLine="240"/>
        <w:rPr>
          <w:rFonts w:ascii="仿宋_GB2312" w:eastAsia="仿宋_GB2312"/>
          <w:sz w:val="24"/>
        </w:rPr>
      </w:pPr>
      <w:r w:rsidRPr="008B428F">
        <w:rPr>
          <w:rFonts w:ascii="仿宋_GB2312" w:eastAsia="仿宋_GB2312" w:hint="eastAsia"/>
          <w:sz w:val="24"/>
        </w:rPr>
        <w:t>起始</w:t>
      </w:r>
      <w:r w:rsidRPr="008B428F">
        <w:rPr>
          <w:rFonts w:ascii="仿宋_GB2312" w:eastAsia="仿宋_GB2312"/>
          <w:sz w:val="24"/>
        </w:rPr>
        <w:t xml:space="preserve">        80</w:t>
      </w:r>
      <w:r w:rsidRPr="008B428F">
        <w:rPr>
          <w:rFonts w:ascii="仿宋_GB2312" w:eastAsia="仿宋_GB2312" w:hint="eastAsia"/>
          <w:sz w:val="24"/>
        </w:rPr>
        <w:t>～</w:t>
      </w:r>
      <w:r w:rsidRPr="008B428F">
        <w:rPr>
          <w:rFonts w:ascii="仿宋_GB2312" w:eastAsia="仿宋_GB2312"/>
          <w:sz w:val="24"/>
        </w:rPr>
        <w:t>100</w:t>
      </w:r>
      <w:r w:rsidRPr="008B428F">
        <w:rPr>
          <w:rFonts w:ascii="仿宋_GB2312" w:eastAsia="仿宋_GB2312"/>
          <w:sz w:val="24"/>
        </w:rPr>
        <w:tab/>
        <w:t xml:space="preserve">              40</w:t>
      </w:r>
      <w:r w:rsidRPr="008B428F">
        <w:rPr>
          <w:rFonts w:ascii="仿宋_GB2312" w:eastAsia="仿宋_GB2312" w:hint="eastAsia"/>
          <w:sz w:val="24"/>
        </w:rPr>
        <w:t>～</w:t>
      </w:r>
      <w:r w:rsidRPr="008B428F">
        <w:rPr>
          <w:rFonts w:ascii="仿宋_GB2312" w:eastAsia="仿宋_GB2312"/>
          <w:sz w:val="24"/>
        </w:rPr>
        <w:t>50                7</w:t>
      </w:r>
      <w:r w:rsidRPr="008B428F">
        <w:rPr>
          <w:rFonts w:ascii="仿宋_GB2312" w:eastAsia="仿宋_GB2312" w:hint="eastAsia"/>
          <w:sz w:val="24"/>
        </w:rPr>
        <w:t>～</w:t>
      </w:r>
      <w:r w:rsidRPr="008B428F">
        <w:rPr>
          <w:rFonts w:ascii="仿宋_GB2312" w:eastAsia="仿宋_GB2312"/>
          <w:sz w:val="24"/>
        </w:rPr>
        <w:t>14</w:t>
      </w:r>
    </w:p>
    <w:p w14:paraId="2E9EDCD4" w14:textId="77777777" w:rsidR="00D56697" w:rsidRPr="008B428F" w:rsidRDefault="00D56697" w:rsidP="00ED6942">
      <w:pPr>
        <w:spacing w:line="360" w:lineRule="auto"/>
        <w:ind w:firstLineChars="100" w:firstLine="240"/>
        <w:rPr>
          <w:rFonts w:ascii="仿宋_GB2312" w:eastAsia="仿宋_GB2312"/>
          <w:sz w:val="24"/>
        </w:rPr>
      </w:pPr>
      <w:r w:rsidRPr="008B428F">
        <w:rPr>
          <w:rFonts w:ascii="仿宋_GB2312" w:eastAsia="仿宋_GB2312" w:hint="eastAsia"/>
          <w:sz w:val="24"/>
        </w:rPr>
        <w:t>维持</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50</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 xml:space="preserve">    25</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p>
    <w:p w14:paraId="1F8A77E6" w14:textId="77777777" w:rsidR="00D56697" w:rsidRPr="008B428F" w:rsidRDefault="00D56697" w:rsidP="00A26222">
      <w:pPr>
        <w:spacing w:line="360" w:lineRule="auto"/>
        <w:rPr>
          <w:rFonts w:ascii="仿宋_GB2312" w:eastAsia="仿宋_GB2312"/>
          <w:sz w:val="24"/>
        </w:rPr>
      </w:pPr>
      <w:r w:rsidRPr="008B428F">
        <w:rPr>
          <w:rFonts w:ascii="仿宋_GB2312" w:eastAsia="仿宋_GB2312" w:hAnsi="宋体" w:cs="Arial" w:hint="eastAsia"/>
          <w:sz w:val="24"/>
        </w:rPr>
        <w:t>口腔黏膜</w:t>
      </w:r>
      <w:r w:rsidRPr="008B428F">
        <w:rPr>
          <w:rFonts w:ascii="仿宋_GB2312" w:eastAsia="仿宋_GB2312" w:hAnsi="宋体" w:cs="Arial"/>
          <w:sz w:val="24"/>
        </w:rPr>
        <w:tab/>
      </w:r>
      <w:r w:rsidRPr="008B428F">
        <w:rPr>
          <w:rFonts w:ascii="仿宋_GB2312" w:eastAsia="仿宋_GB2312" w:hAnsi="宋体" w:cs="Arial"/>
          <w:sz w:val="24"/>
        </w:rPr>
        <w:tab/>
      </w:r>
      <w:r w:rsidRPr="008B428F">
        <w:rPr>
          <w:rFonts w:ascii="仿宋_GB2312" w:eastAsia="仿宋_GB2312"/>
          <w:sz w:val="24"/>
        </w:rPr>
        <w:t>30</w:t>
      </w:r>
      <w:r w:rsidRPr="008B428F">
        <w:rPr>
          <w:rFonts w:ascii="仿宋_GB2312" w:eastAsia="仿宋_GB2312" w:hint="eastAsia"/>
          <w:sz w:val="24"/>
        </w:rPr>
        <w:t>～</w:t>
      </w:r>
      <w:r w:rsidRPr="008B428F">
        <w:rPr>
          <w:rFonts w:ascii="仿宋_GB2312" w:eastAsia="仿宋_GB2312"/>
          <w:sz w:val="24"/>
        </w:rPr>
        <w:t>50</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15</w:t>
      </w:r>
      <w:r w:rsidRPr="008B428F">
        <w:rPr>
          <w:rFonts w:ascii="仿宋_GB2312" w:eastAsia="仿宋_GB2312" w:hint="eastAsia"/>
          <w:sz w:val="24"/>
        </w:rPr>
        <w:t>～</w:t>
      </w:r>
      <w:r w:rsidRPr="008B428F">
        <w:rPr>
          <w:rFonts w:ascii="仿宋_GB2312" w:eastAsia="仿宋_GB2312"/>
          <w:sz w:val="24"/>
        </w:rPr>
        <w:t>25</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hint="eastAsia"/>
          <w:sz w:val="24"/>
        </w:rPr>
        <w:t>直至出血消退</w:t>
      </w:r>
    </w:p>
    <w:p w14:paraId="1E2685F4" w14:textId="77777777" w:rsidR="00D56697" w:rsidRPr="008B428F" w:rsidRDefault="00D56697" w:rsidP="00A26222">
      <w:pPr>
        <w:spacing w:line="360" w:lineRule="auto"/>
        <w:rPr>
          <w:rFonts w:ascii="仿宋_GB2312" w:eastAsia="仿宋_GB2312" w:hAnsi="宋体" w:cs="Arial"/>
          <w:sz w:val="24"/>
        </w:rPr>
      </w:pPr>
      <w:r w:rsidRPr="008B428F">
        <w:rPr>
          <w:rFonts w:ascii="仿宋_GB2312" w:eastAsia="仿宋_GB2312" w:hint="eastAsia"/>
          <w:sz w:val="24"/>
        </w:rPr>
        <w:t>鼻衄</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30</w:t>
      </w:r>
      <w:r w:rsidRPr="008B428F">
        <w:rPr>
          <w:rFonts w:ascii="仿宋_GB2312" w:eastAsia="仿宋_GB2312" w:hint="eastAsia"/>
          <w:sz w:val="24"/>
        </w:rPr>
        <w:t>～</w:t>
      </w:r>
      <w:r w:rsidRPr="008B428F">
        <w:rPr>
          <w:rFonts w:ascii="仿宋_GB2312" w:eastAsia="仿宋_GB2312"/>
          <w:sz w:val="24"/>
        </w:rPr>
        <w:t>50</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15</w:t>
      </w:r>
      <w:r w:rsidRPr="008B428F">
        <w:rPr>
          <w:rFonts w:ascii="仿宋_GB2312" w:eastAsia="仿宋_GB2312" w:hint="eastAsia"/>
          <w:sz w:val="24"/>
        </w:rPr>
        <w:t>～</w:t>
      </w:r>
      <w:r w:rsidRPr="008B428F">
        <w:rPr>
          <w:rFonts w:ascii="仿宋_GB2312" w:eastAsia="仿宋_GB2312"/>
          <w:sz w:val="24"/>
        </w:rPr>
        <w:t>25</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hint="eastAsia"/>
          <w:sz w:val="24"/>
        </w:rPr>
        <w:t>直至出血消退</w:t>
      </w:r>
    </w:p>
    <w:p w14:paraId="46ED9B7C" w14:textId="77777777" w:rsidR="00D56697" w:rsidRPr="008B428F" w:rsidRDefault="00D56697" w:rsidP="00A26222">
      <w:pPr>
        <w:spacing w:line="360" w:lineRule="auto"/>
        <w:rPr>
          <w:rFonts w:ascii="仿宋_GB2312" w:eastAsia="仿宋_GB2312"/>
          <w:sz w:val="24"/>
        </w:rPr>
      </w:pPr>
      <w:r w:rsidRPr="008B428F">
        <w:rPr>
          <w:rFonts w:ascii="仿宋_GB2312" w:eastAsia="仿宋_GB2312" w:hAnsi="宋体" w:cs="Arial" w:hint="eastAsia"/>
          <w:sz w:val="24"/>
        </w:rPr>
        <w:t>血尿</w:t>
      </w:r>
      <w:r w:rsidRPr="008B428F">
        <w:rPr>
          <w:rFonts w:ascii="仿宋_GB2312" w:eastAsia="仿宋_GB2312" w:hAnsi="宋体" w:cs="Arial"/>
          <w:sz w:val="24"/>
        </w:rPr>
        <w:tab/>
      </w:r>
      <w:r w:rsidRPr="008B428F">
        <w:rPr>
          <w:rFonts w:ascii="仿宋_GB2312" w:eastAsia="仿宋_GB2312" w:hAnsi="宋体" w:cs="Arial"/>
          <w:sz w:val="24"/>
        </w:rPr>
        <w:tab/>
      </w:r>
      <w:r w:rsidRPr="008B428F">
        <w:rPr>
          <w:rFonts w:ascii="仿宋_GB2312" w:eastAsia="仿宋_GB2312" w:hAnsi="宋体" w:cs="Arial"/>
          <w:sz w:val="24"/>
        </w:rPr>
        <w:tab/>
        <w:t>30</w:t>
      </w:r>
      <w:r w:rsidRPr="008B428F">
        <w:rPr>
          <w:rFonts w:ascii="仿宋_GB2312" w:eastAsia="仿宋_GB2312" w:hAnsi="宋体" w:cs="Arial" w:hint="eastAsia"/>
          <w:sz w:val="24"/>
        </w:rPr>
        <w:t>～</w:t>
      </w:r>
      <w:r w:rsidRPr="008B428F">
        <w:rPr>
          <w:rFonts w:ascii="仿宋_GB2312" w:eastAsia="仿宋_GB2312" w:hAnsi="宋体" w:cs="Arial"/>
          <w:sz w:val="24"/>
        </w:rPr>
        <w:t>100</w:t>
      </w:r>
      <w:r w:rsidRPr="008B428F">
        <w:rPr>
          <w:rFonts w:ascii="仿宋_GB2312" w:eastAsia="仿宋_GB2312" w:hAnsi="宋体" w:cs="Arial"/>
          <w:sz w:val="24"/>
        </w:rPr>
        <w:tab/>
      </w:r>
      <w:r w:rsidRPr="008B428F">
        <w:rPr>
          <w:rFonts w:ascii="仿宋_GB2312" w:eastAsia="仿宋_GB2312" w:hAnsi="宋体" w:cs="Arial"/>
          <w:sz w:val="24"/>
        </w:rPr>
        <w:tab/>
      </w:r>
      <w:r w:rsidRPr="008B428F">
        <w:rPr>
          <w:rFonts w:ascii="仿宋_GB2312" w:eastAsia="仿宋_GB2312" w:hAnsi="宋体" w:cs="Arial"/>
          <w:sz w:val="24"/>
        </w:rPr>
        <w:tab/>
      </w:r>
      <w:r w:rsidRPr="008B428F">
        <w:rPr>
          <w:rFonts w:ascii="仿宋_GB2312" w:eastAsia="仿宋_GB2312" w:hAnsi="宋体" w:cs="Arial"/>
          <w:sz w:val="24"/>
        </w:rPr>
        <w:tab/>
      </w:r>
      <w:r w:rsidRPr="008B428F">
        <w:rPr>
          <w:rFonts w:ascii="仿宋_GB2312" w:eastAsia="仿宋_GB2312" w:hAnsi="宋体" w:cs="Arial"/>
          <w:sz w:val="24"/>
        </w:rPr>
        <w:tab/>
        <w:t>15</w:t>
      </w:r>
      <w:r w:rsidRPr="008B428F">
        <w:rPr>
          <w:rFonts w:ascii="仿宋_GB2312" w:eastAsia="仿宋_GB2312" w:hAnsi="宋体" w:cs="Arial" w:hint="eastAsia"/>
          <w:sz w:val="24"/>
        </w:rPr>
        <w:t>～</w:t>
      </w:r>
      <w:r w:rsidRPr="008B428F">
        <w:rPr>
          <w:rFonts w:ascii="仿宋_GB2312" w:eastAsia="仿宋_GB2312" w:hAnsi="宋体" w:cs="Arial"/>
          <w:sz w:val="24"/>
        </w:rPr>
        <w:t>50</w:t>
      </w:r>
      <w:r w:rsidRPr="008B428F">
        <w:rPr>
          <w:rFonts w:ascii="仿宋_GB2312" w:eastAsia="仿宋_GB2312" w:hAnsi="宋体" w:cs="Arial"/>
          <w:sz w:val="24"/>
        </w:rPr>
        <w:tab/>
      </w:r>
      <w:r w:rsidRPr="008B428F">
        <w:rPr>
          <w:rFonts w:ascii="仿宋_GB2312" w:eastAsia="仿宋_GB2312" w:hAnsi="宋体" w:cs="Arial"/>
          <w:sz w:val="24"/>
        </w:rPr>
        <w:tab/>
      </w:r>
      <w:r w:rsidRPr="008B428F">
        <w:rPr>
          <w:rFonts w:ascii="仿宋_GB2312" w:eastAsia="仿宋_GB2312" w:hAnsi="宋体" w:cs="Arial"/>
          <w:sz w:val="24"/>
        </w:rPr>
        <w:tab/>
      </w:r>
      <w:r w:rsidRPr="008B428F">
        <w:rPr>
          <w:rFonts w:ascii="仿宋_GB2312" w:eastAsia="仿宋_GB2312" w:hAnsi="宋体" w:cs="Arial"/>
          <w:sz w:val="24"/>
        </w:rPr>
        <w:tab/>
      </w:r>
      <w:r w:rsidRPr="008B428F">
        <w:rPr>
          <w:rFonts w:ascii="仿宋_GB2312" w:eastAsia="仿宋_GB2312" w:hint="eastAsia"/>
          <w:sz w:val="24"/>
        </w:rPr>
        <w:t>直至出血消退</w:t>
      </w:r>
    </w:p>
    <w:p w14:paraId="2472C694" w14:textId="77777777" w:rsidR="00D56697" w:rsidRPr="008B428F" w:rsidRDefault="00D56697" w:rsidP="00A26222">
      <w:pPr>
        <w:spacing w:line="360" w:lineRule="auto"/>
        <w:rPr>
          <w:rFonts w:ascii="仿宋_GB2312" w:eastAsia="仿宋_GB2312"/>
          <w:sz w:val="24"/>
        </w:rPr>
      </w:pPr>
      <w:r w:rsidRPr="008B428F">
        <w:rPr>
          <w:rFonts w:ascii="仿宋_GB2312" w:eastAsia="仿宋_GB2312"/>
          <w:sz w:val="24"/>
        </w:rPr>
        <w:t>CNS</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 xml:space="preserve">  </w:t>
      </w:r>
    </w:p>
    <w:p w14:paraId="6238F022" w14:textId="77777777" w:rsidR="00D56697" w:rsidRPr="008B428F" w:rsidRDefault="00D56697" w:rsidP="0037377E">
      <w:pPr>
        <w:spacing w:line="360" w:lineRule="auto"/>
        <w:ind w:firstLineChars="100" w:firstLine="240"/>
        <w:rPr>
          <w:rFonts w:ascii="仿宋_GB2312" w:eastAsia="仿宋_GB2312"/>
          <w:sz w:val="24"/>
        </w:rPr>
      </w:pPr>
      <w:r w:rsidRPr="008B428F">
        <w:rPr>
          <w:rFonts w:ascii="仿宋_GB2312" w:eastAsia="仿宋_GB2312" w:hint="eastAsia"/>
          <w:sz w:val="24"/>
        </w:rPr>
        <w:t>起始</w:t>
      </w:r>
      <w:r w:rsidRPr="008B428F">
        <w:rPr>
          <w:rFonts w:ascii="仿宋_GB2312" w:eastAsia="仿宋_GB2312"/>
          <w:sz w:val="24"/>
        </w:rPr>
        <w:t xml:space="preserve">        80</w:t>
      </w:r>
      <w:r w:rsidRPr="008B428F">
        <w:rPr>
          <w:rFonts w:ascii="仿宋_GB2312" w:eastAsia="仿宋_GB2312" w:hint="eastAsia"/>
          <w:sz w:val="24"/>
        </w:rPr>
        <w:t>～</w:t>
      </w:r>
      <w:r w:rsidRPr="008B428F">
        <w:rPr>
          <w:rFonts w:ascii="仿宋_GB2312" w:eastAsia="仿宋_GB2312"/>
          <w:sz w:val="24"/>
        </w:rPr>
        <w:t>100</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 xml:space="preserve">   40</w:t>
      </w:r>
      <w:r w:rsidRPr="008B428F">
        <w:rPr>
          <w:rFonts w:ascii="仿宋_GB2312" w:eastAsia="仿宋_GB2312" w:hint="eastAsia"/>
          <w:sz w:val="24"/>
        </w:rPr>
        <w:t>～</w:t>
      </w:r>
      <w:r w:rsidRPr="008B428F">
        <w:rPr>
          <w:rFonts w:ascii="仿宋_GB2312" w:eastAsia="仿宋_GB2312"/>
          <w:sz w:val="24"/>
        </w:rPr>
        <w:t>50</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1</w:t>
      </w:r>
      <w:r w:rsidRPr="008B428F">
        <w:rPr>
          <w:rFonts w:ascii="仿宋_GB2312" w:eastAsia="仿宋_GB2312" w:hint="eastAsia"/>
          <w:sz w:val="24"/>
        </w:rPr>
        <w:t>～</w:t>
      </w:r>
      <w:r w:rsidRPr="008B428F">
        <w:rPr>
          <w:rFonts w:ascii="仿宋_GB2312" w:eastAsia="仿宋_GB2312"/>
          <w:sz w:val="24"/>
        </w:rPr>
        <w:t>7</w:t>
      </w:r>
    </w:p>
    <w:p w14:paraId="3D61366C" w14:textId="77777777" w:rsidR="00D56697" w:rsidRPr="008B428F" w:rsidRDefault="00D56697" w:rsidP="0037377E">
      <w:pPr>
        <w:spacing w:line="360" w:lineRule="auto"/>
        <w:ind w:firstLineChars="100" w:firstLine="240"/>
        <w:rPr>
          <w:rFonts w:ascii="仿宋_GB2312" w:eastAsia="仿宋_GB2312"/>
          <w:sz w:val="24"/>
        </w:rPr>
      </w:pPr>
      <w:r w:rsidRPr="008B428F">
        <w:rPr>
          <w:rFonts w:ascii="仿宋_GB2312" w:eastAsia="仿宋_GB2312" w:hint="eastAsia"/>
          <w:sz w:val="24"/>
        </w:rPr>
        <w:t>维持</w:t>
      </w:r>
      <w:r w:rsidRPr="008B428F">
        <w:rPr>
          <w:rFonts w:ascii="仿宋_GB2312" w:eastAsia="仿宋_GB2312"/>
          <w:sz w:val="24"/>
        </w:rPr>
        <w:t xml:space="preserve">        50                      25                   8</w:t>
      </w:r>
      <w:r w:rsidRPr="008B428F">
        <w:rPr>
          <w:rFonts w:ascii="仿宋_GB2312" w:eastAsia="仿宋_GB2312" w:hint="eastAsia"/>
          <w:sz w:val="24"/>
        </w:rPr>
        <w:t>～</w:t>
      </w:r>
      <w:r w:rsidRPr="008B428F">
        <w:rPr>
          <w:rFonts w:ascii="仿宋_GB2312" w:eastAsia="仿宋_GB2312"/>
          <w:sz w:val="24"/>
        </w:rPr>
        <w:t xml:space="preserve">21 </w:t>
      </w:r>
    </w:p>
    <w:p w14:paraId="5571A08E" w14:textId="77777777" w:rsidR="00D56697" w:rsidRPr="008B428F" w:rsidRDefault="00D56697" w:rsidP="00A26222">
      <w:pPr>
        <w:spacing w:line="360" w:lineRule="auto"/>
        <w:rPr>
          <w:rFonts w:ascii="仿宋_GB2312" w:eastAsia="仿宋_GB2312"/>
          <w:sz w:val="24"/>
        </w:rPr>
      </w:pPr>
      <w:r w:rsidRPr="008B428F">
        <w:rPr>
          <w:rFonts w:ascii="仿宋_GB2312" w:eastAsia="仿宋_GB2312" w:hint="eastAsia"/>
          <w:sz w:val="24"/>
        </w:rPr>
        <w:t>腹膜后</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50</w:t>
      </w:r>
      <w:r w:rsidRPr="008B428F">
        <w:rPr>
          <w:rFonts w:ascii="仿宋_GB2312" w:eastAsia="仿宋_GB2312" w:hint="eastAsia"/>
          <w:sz w:val="24"/>
        </w:rPr>
        <w:t>～</w:t>
      </w:r>
      <w:r w:rsidRPr="008B428F">
        <w:rPr>
          <w:rFonts w:ascii="仿宋_GB2312" w:eastAsia="仿宋_GB2312"/>
          <w:sz w:val="24"/>
        </w:rPr>
        <w:t>100</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25</w:t>
      </w:r>
      <w:r w:rsidRPr="008B428F">
        <w:rPr>
          <w:rFonts w:ascii="仿宋_GB2312" w:eastAsia="仿宋_GB2312" w:hint="eastAsia"/>
          <w:sz w:val="24"/>
        </w:rPr>
        <w:t>～</w:t>
      </w:r>
      <w:r w:rsidRPr="008B428F">
        <w:rPr>
          <w:rFonts w:ascii="仿宋_GB2312" w:eastAsia="仿宋_GB2312"/>
          <w:sz w:val="24"/>
        </w:rPr>
        <w:t>50</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7</w:t>
      </w:r>
      <w:r w:rsidRPr="008B428F">
        <w:rPr>
          <w:rFonts w:ascii="仿宋_GB2312" w:eastAsia="仿宋_GB2312" w:hint="eastAsia"/>
          <w:sz w:val="24"/>
        </w:rPr>
        <w:t>～</w:t>
      </w:r>
      <w:r w:rsidRPr="008B428F">
        <w:rPr>
          <w:rFonts w:ascii="仿宋_GB2312" w:eastAsia="仿宋_GB2312"/>
          <w:sz w:val="24"/>
        </w:rPr>
        <w:t>10</w:t>
      </w:r>
    </w:p>
    <w:p w14:paraId="032940D4" w14:textId="77777777" w:rsidR="00D56697" w:rsidRPr="008B428F" w:rsidRDefault="00D56697" w:rsidP="00A26222">
      <w:pPr>
        <w:spacing w:line="360" w:lineRule="auto"/>
        <w:rPr>
          <w:rFonts w:ascii="仿宋_GB2312" w:eastAsia="仿宋_GB2312"/>
          <w:sz w:val="24"/>
        </w:rPr>
      </w:pPr>
      <w:r w:rsidRPr="008B428F">
        <w:rPr>
          <w:rFonts w:ascii="仿宋_GB2312" w:eastAsia="仿宋_GB2312" w:hint="eastAsia"/>
          <w:sz w:val="24"/>
        </w:rPr>
        <w:t>损伤或手术</w:t>
      </w:r>
      <w:r w:rsidRPr="008B428F">
        <w:rPr>
          <w:rFonts w:ascii="仿宋_GB2312" w:eastAsia="仿宋_GB2312"/>
          <w:sz w:val="24"/>
        </w:rPr>
        <w:tab/>
      </w:r>
      <w:r w:rsidRPr="008B428F">
        <w:rPr>
          <w:rFonts w:ascii="仿宋_GB2312" w:eastAsia="仿宋_GB2312"/>
          <w:sz w:val="24"/>
        </w:rPr>
        <w:tab/>
        <w:t>50</w:t>
      </w:r>
      <w:r w:rsidRPr="008B428F">
        <w:rPr>
          <w:rFonts w:ascii="仿宋_GB2312" w:eastAsia="仿宋_GB2312" w:hint="eastAsia"/>
          <w:sz w:val="24"/>
        </w:rPr>
        <w:t>～</w:t>
      </w:r>
      <w:r w:rsidRPr="008B428F">
        <w:rPr>
          <w:rFonts w:ascii="仿宋_GB2312" w:eastAsia="仿宋_GB2312"/>
          <w:sz w:val="24"/>
        </w:rPr>
        <w:t>100</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t>25</w:t>
      </w:r>
      <w:r w:rsidRPr="008B428F">
        <w:rPr>
          <w:rFonts w:ascii="仿宋_GB2312" w:eastAsia="仿宋_GB2312" w:hint="eastAsia"/>
          <w:sz w:val="24"/>
        </w:rPr>
        <w:t>～</w:t>
      </w:r>
      <w:r w:rsidRPr="008B428F">
        <w:rPr>
          <w:rFonts w:ascii="仿宋_GB2312" w:eastAsia="仿宋_GB2312"/>
          <w:sz w:val="24"/>
        </w:rPr>
        <w:t>50</w:t>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sz w:val="24"/>
        </w:rPr>
        <w:tab/>
      </w:r>
      <w:r w:rsidRPr="008B428F">
        <w:rPr>
          <w:rFonts w:ascii="仿宋_GB2312" w:eastAsia="仿宋_GB2312" w:hint="eastAsia"/>
          <w:sz w:val="24"/>
        </w:rPr>
        <w:t>直至出血消退</w:t>
      </w:r>
    </w:p>
    <w:p w14:paraId="60A8C54D" w14:textId="77777777" w:rsidR="00D56697" w:rsidRPr="008B428F" w:rsidRDefault="00CA3F27" w:rsidP="00A26222">
      <w:pPr>
        <w:spacing w:line="360" w:lineRule="auto"/>
        <w:rPr>
          <w:rFonts w:ascii="仿宋_GB2312" w:eastAsia="仿宋_GB2312" w:hAnsi="宋体" w:cs="Arial"/>
          <w:sz w:val="24"/>
        </w:rPr>
      </w:pPr>
      <w:r>
        <w:rPr>
          <w:noProof/>
        </w:rPr>
        <w:pict w14:anchorId="0C946AEB">
          <v:line id="_x0000_s1028" style="position:absolute;left:0;text-align:left;z-index:2" from="0,7.8pt" to="414pt,7.8pt"/>
        </w:pict>
      </w:r>
    </w:p>
    <w:p w14:paraId="45A61555" w14:textId="77777777" w:rsidR="00D56697" w:rsidRPr="008B428F" w:rsidRDefault="00D56697" w:rsidP="008B428F">
      <w:pPr>
        <w:ind w:firstLineChars="200" w:firstLine="643"/>
        <w:rPr>
          <w:rFonts w:ascii="楷体_GB2312" w:eastAsia="楷体_GB2312"/>
          <w:b/>
          <w:sz w:val="32"/>
          <w:szCs w:val="32"/>
        </w:rPr>
      </w:pPr>
      <w:r w:rsidRPr="008B428F">
        <w:rPr>
          <w:rFonts w:ascii="楷体_GB2312" w:eastAsia="楷体_GB2312" w:hint="eastAsia"/>
          <w:b/>
          <w:sz w:val="32"/>
          <w:szCs w:val="32"/>
        </w:rPr>
        <w:t>（九）出院标准</w:t>
      </w:r>
    </w:p>
    <w:p w14:paraId="0F8D401D"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出血症状改善或消退。</w:t>
      </w:r>
    </w:p>
    <w:p w14:paraId="38E15108" w14:textId="77777777" w:rsidR="00D56697" w:rsidRPr="008B428F" w:rsidRDefault="00D56697" w:rsidP="008B428F">
      <w:pPr>
        <w:ind w:firstLineChars="200" w:firstLine="643"/>
        <w:rPr>
          <w:rFonts w:ascii="楷体_GB2312" w:eastAsia="楷体_GB2312"/>
          <w:b/>
          <w:sz w:val="32"/>
          <w:szCs w:val="32"/>
        </w:rPr>
      </w:pPr>
      <w:r w:rsidRPr="008B428F">
        <w:rPr>
          <w:rFonts w:ascii="楷体_GB2312" w:eastAsia="楷体_GB2312" w:hint="eastAsia"/>
          <w:b/>
          <w:sz w:val="32"/>
          <w:szCs w:val="32"/>
        </w:rPr>
        <w:t>（十）变异及原因分析</w:t>
      </w:r>
    </w:p>
    <w:p w14:paraId="36EE7819"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hint="eastAsia"/>
          <w:sz w:val="32"/>
          <w:szCs w:val="32"/>
        </w:rPr>
        <w:t>初诊时或诊治过程中具有下列情况者退出此路径：</w:t>
      </w:r>
    </w:p>
    <w:p w14:paraId="758228E7"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1.F</w:t>
      </w:r>
      <w:r w:rsidRPr="008B428F">
        <w:rPr>
          <w:rFonts w:ascii="仿宋_GB2312" w:eastAsia="仿宋_GB2312" w:hint="eastAsia"/>
          <w:sz w:val="32"/>
          <w:szCs w:val="32"/>
        </w:rPr>
        <w:t>Ⅷ抑制物阳性。</w:t>
      </w:r>
    </w:p>
    <w:p w14:paraId="1D680D3F"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2.</w:t>
      </w:r>
      <w:r w:rsidRPr="008B428F">
        <w:rPr>
          <w:rFonts w:ascii="仿宋_GB2312" w:eastAsia="仿宋_GB2312" w:hint="eastAsia"/>
          <w:sz w:val="32"/>
          <w:szCs w:val="32"/>
        </w:rPr>
        <w:t>患者合并感染。</w:t>
      </w:r>
    </w:p>
    <w:p w14:paraId="3BD0EFF2"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3.</w:t>
      </w:r>
      <w:r w:rsidRPr="008B428F">
        <w:rPr>
          <w:rFonts w:ascii="仿宋_GB2312" w:eastAsia="仿宋_GB2312" w:hint="eastAsia"/>
          <w:sz w:val="32"/>
          <w:szCs w:val="32"/>
        </w:rPr>
        <w:t>危及生命的重要脏器出血，如咽部出血、腹膜后出血、中枢神经系统出血等，出现神志模糊，血压、血氧下降等生命体征不稳定的情况。</w:t>
      </w:r>
    </w:p>
    <w:p w14:paraId="5991EA62" w14:textId="77777777" w:rsidR="00D56697" w:rsidRPr="008B428F" w:rsidRDefault="00D56697" w:rsidP="00A26222">
      <w:pPr>
        <w:ind w:firstLineChars="200" w:firstLine="640"/>
        <w:rPr>
          <w:rFonts w:ascii="仿宋_GB2312" w:eastAsia="仿宋_GB2312"/>
          <w:sz w:val="32"/>
          <w:szCs w:val="32"/>
        </w:rPr>
      </w:pPr>
      <w:r w:rsidRPr="008B428F">
        <w:rPr>
          <w:rFonts w:ascii="仿宋_GB2312" w:eastAsia="仿宋_GB2312"/>
          <w:sz w:val="32"/>
          <w:szCs w:val="32"/>
        </w:rPr>
        <w:t>4.</w:t>
      </w:r>
      <w:r w:rsidRPr="008B428F">
        <w:rPr>
          <w:rFonts w:ascii="仿宋_GB2312" w:eastAsia="仿宋_GB2312" w:hint="eastAsia"/>
          <w:sz w:val="32"/>
          <w:szCs w:val="32"/>
        </w:rPr>
        <w:t>出血需要外科手术干预。</w:t>
      </w:r>
    </w:p>
    <w:p w14:paraId="4DD998C7" w14:textId="77777777" w:rsidR="00D56697" w:rsidRDefault="00D56697" w:rsidP="00A26222">
      <w:pPr>
        <w:ind w:firstLineChars="200" w:firstLine="640"/>
        <w:rPr>
          <w:rFonts w:ascii="仿宋_GB2312" w:eastAsia="仿宋_GB2312"/>
          <w:sz w:val="32"/>
          <w:szCs w:val="32"/>
        </w:rPr>
      </w:pPr>
    </w:p>
    <w:p w14:paraId="2FC6E8B4" w14:textId="77777777" w:rsidR="00D56697" w:rsidRPr="008B428F" w:rsidRDefault="00D56697" w:rsidP="008B428F">
      <w:pPr>
        <w:adjustRightInd w:val="0"/>
        <w:snapToGrid w:val="0"/>
        <w:rPr>
          <w:rFonts w:ascii="黑体" w:hAnsi="宋体"/>
          <w:sz w:val="32"/>
        </w:rPr>
      </w:pPr>
    </w:p>
    <w:p w14:paraId="7CDA1622" w14:textId="77777777" w:rsidR="00D56697" w:rsidRPr="008B428F" w:rsidRDefault="00D56697" w:rsidP="008B428F">
      <w:pPr>
        <w:ind w:firstLineChars="200" w:firstLine="640"/>
        <w:rPr>
          <w:rFonts w:ascii="黑体" w:eastAsia="黑体"/>
          <w:sz w:val="32"/>
          <w:szCs w:val="32"/>
        </w:rPr>
      </w:pPr>
      <w:r w:rsidRPr="008B428F">
        <w:rPr>
          <w:rFonts w:ascii="黑体" w:eastAsia="黑体" w:hint="eastAsia"/>
          <w:sz w:val="32"/>
          <w:szCs w:val="32"/>
        </w:rPr>
        <w:lastRenderedPageBreak/>
        <w:t>二、血友病</w:t>
      </w:r>
      <w:r w:rsidRPr="008B428F">
        <w:rPr>
          <w:rFonts w:ascii="黑体" w:eastAsia="黑体"/>
          <w:sz w:val="32"/>
          <w:szCs w:val="32"/>
        </w:rPr>
        <w:t>A</w:t>
      </w:r>
      <w:r w:rsidRPr="008B428F">
        <w:rPr>
          <w:rFonts w:ascii="黑体" w:eastAsia="黑体" w:hint="eastAsia"/>
          <w:sz w:val="32"/>
          <w:szCs w:val="32"/>
        </w:rPr>
        <w:t>临床路径表单</w:t>
      </w:r>
    </w:p>
    <w:p w14:paraId="559000E6" w14:textId="77777777" w:rsidR="00D56697" w:rsidRPr="008B428F" w:rsidRDefault="00D56697" w:rsidP="00BC1AF4">
      <w:pPr>
        <w:adjustRightInd w:val="0"/>
        <w:snapToGrid w:val="0"/>
        <w:rPr>
          <w:rFonts w:ascii="宋体"/>
          <w:szCs w:val="21"/>
        </w:rPr>
      </w:pPr>
      <w:r w:rsidRPr="008B428F">
        <w:rPr>
          <w:rFonts w:ascii="宋体" w:hAnsi="宋体" w:hint="eastAsia"/>
          <w:szCs w:val="21"/>
        </w:rPr>
        <w:t>适用对象：</w:t>
      </w:r>
      <w:r w:rsidRPr="00CC2547">
        <w:rPr>
          <w:rFonts w:ascii="宋体" w:hAnsi="宋体" w:hint="eastAsia"/>
          <w:bCs/>
          <w:szCs w:val="21"/>
        </w:rPr>
        <w:t>第一诊断为</w:t>
      </w:r>
      <w:r w:rsidRPr="008B428F">
        <w:rPr>
          <w:rFonts w:ascii="宋体" w:hAnsi="宋体" w:hint="eastAsia"/>
          <w:szCs w:val="21"/>
        </w:rPr>
        <w:t>血友病</w:t>
      </w:r>
      <w:r w:rsidRPr="008B428F">
        <w:rPr>
          <w:rFonts w:ascii="宋体" w:hAnsi="宋体"/>
          <w:szCs w:val="21"/>
        </w:rPr>
        <w:t>A</w:t>
      </w:r>
      <w:r w:rsidRPr="008B428F">
        <w:rPr>
          <w:rFonts w:ascii="宋体" w:hAnsi="宋体" w:hint="eastAsia"/>
          <w:szCs w:val="21"/>
        </w:rPr>
        <w:t>（</w:t>
      </w:r>
      <w:r w:rsidRPr="008B428F">
        <w:rPr>
          <w:rFonts w:ascii="宋体" w:hAnsi="宋体"/>
          <w:szCs w:val="21"/>
        </w:rPr>
        <w:t>ICD-11</w:t>
      </w:r>
      <w:r w:rsidRPr="008B428F">
        <w:rPr>
          <w:rFonts w:ascii="宋体" w:hAnsi="宋体" w:hint="eastAsia"/>
          <w:szCs w:val="21"/>
        </w:rPr>
        <w:t>：</w:t>
      </w:r>
      <w:r w:rsidRPr="008B428F">
        <w:rPr>
          <w:rFonts w:ascii="宋体" w:hAnsi="宋体"/>
          <w:szCs w:val="21"/>
        </w:rPr>
        <w:t>D66.x01</w:t>
      </w:r>
      <w:r w:rsidRPr="008B428F">
        <w:rPr>
          <w:rFonts w:ascii="宋体" w:hAnsi="宋体" w:hint="eastAsia"/>
          <w:szCs w:val="21"/>
        </w:rPr>
        <w:t>）</w:t>
      </w:r>
    </w:p>
    <w:p w14:paraId="107F5CC9" w14:textId="77777777" w:rsidR="00D56697" w:rsidRPr="008B428F" w:rsidRDefault="00D56697" w:rsidP="00BC1AF4">
      <w:pPr>
        <w:rPr>
          <w:rFonts w:ascii="宋体"/>
          <w:szCs w:val="21"/>
          <w:u w:val="single"/>
        </w:rPr>
      </w:pPr>
      <w:r w:rsidRPr="008B428F">
        <w:rPr>
          <w:rFonts w:ascii="宋体" w:hAnsi="宋体" w:hint="eastAsia"/>
          <w:szCs w:val="21"/>
        </w:rPr>
        <w:t>患者姓名：</w:t>
      </w:r>
      <w:r w:rsidRPr="008B428F">
        <w:rPr>
          <w:rFonts w:ascii="宋体"/>
          <w:szCs w:val="21"/>
          <w:u w:val="single"/>
        </w:rPr>
        <w:tab/>
      </w:r>
      <w:r w:rsidRPr="008B428F">
        <w:rPr>
          <w:rFonts w:ascii="宋体"/>
          <w:szCs w:val="21"/>
          <w:u w:val="single"/>
        </w:rPr>
        <w:tab/>
      </w:r>
      <w:r w:rsidRPr="008B428F">
        <w:rPr>
          <w:rFonts w:ascii="宋体" w:hAnsi="宋体"/>
          <w:szCs w:val="21"/>
          <w:u w:val="single"/>
        </w:rPr>
        <w:t xml:space="preserve"> </w:t>
      </w:r>
      <w:r w:rsidRPr="008B428F">
        <w:rPr>
          <w:rFonts w:ascii="宋体" w:hAnsi="宋体" w:hint="eastAsia"/>
          <w:szCs w:val="21"/>
        </w:rPr>
        <w:t>性别：</w:t>
      </w:r>
      <w:r w:rsidRPr="008B428F">
        <w:rPr>
          <w:rFonts w:ascii="宋体"/>
          <w:szCs w:val="21"/>
          <w:u w:val="single"/>
        </w:rPr>
        <w:tab/>
      </w:r>
      <w:r w:rsidRPr="008B428F">
        <w:rPr>
          <w:rFonts w:ascii="宋体" w:hAnsi="宋体"/>
          <w:szCs w:val="21"/>
          <w:u w:val="single"/>
        </w:rPr>
        <w:t xml:space="preserve">     </w:t>
      </w:r>
      <w:r w:rsidRPr="008B428F">
        <w:rPr>
          <w:rFonts w:ascii="宋体" w:hAnsi="宋体" w:hint="eastAsia"/>
          <w:szCs w:val="21"/>
        </w:rPr>
        <w:t>年龄：</w:t>
      </w:r>
      <w:r w:rsidRPr="008B428F">
        <w:rPr>
          <w:rFonts w:ascii="宋体" w:hAnsi="宋体"/>
          <w:szCs w:val="21"/>
          <w:u w:val="single"/>
        </w:rPr>
        <w:t xml:space="preserve">         </w:t>
      </w:r>
      <w:r w:rsidRPr="008B428F">
        <w:rPr>
          <w:rFonts w:ascii="宋体" w:hAnsi="宋体" w:hint="eastAsia"/>
          <w:szCs w:val="21"/>
        </w:rPr>
        <w:t>门诊号：</w:t>
      </w:r>
      <w:r w:rsidRPr="008B428F">
        <w:rPr>
          <w:rFonts w:ascii="宋体"/>
          <w:szCs w:val="21"/>
          <w:u w:val="single"/>
        </w:rPr>
        <w:tab/>
      </w:r>
      <w:r w:rsidRPr="008B428F">
        <w:rPr>
          <w:rFonts w:ascii="宋体"/>
          <w:szCs w:val="21"/>
          <w:u w:val="single"/>
        </w:rPr>
        <w:tab/>
      </w:r>
      <w:r w:rsidRPr="008B428F">
        <w:rPr>
          <w:rFonts w:ascii="宋体" w:hAnsi="宋体"/>
          <w:szCs w:val="21"/>
          <w:u w:val="single"/>
        </w:rPr>
        <w:t xml:space="preserve">  </w:t>
      </w:r>
      <w:r w:rsidRPr="008B428F">
        <w:rPr>
          <w:rFonts w:ascii="宋体" w:hAnsi="宋体" w:hint="eastAsia"/>
          <w:szCs w:val="21"/>
        </w:rPr>
        <w:t>住院号：</w:t>
      </w:r>
      <w:r w:rsidRPr="008B428F">
        <w:rPr>
          <w:rFonts w:ascii="宋体" w:hAnsi="宋体"/>
          <w:szCs w:val="21"/>
          <w:u w:val="single"/>
        </w:rPr>
        <w:t xml:space="preserve">         </w:t>
      </w:r>
    </w:p>
    <w:p w14:paraId="01174DB6" w14:textId="77777777" w:rsidR="00D56697" w:rsidRPr="008B428F" w:rsidRDefault="00D56697" w:rsidP="00B93BD0">
      <w:pPr>
        <w:spacing w:afterLines="50" w:after="156"/>
        <w:rPr>
          <w:rFonts w:ascii="宋体"/>
          <w:szCs w:val="21"/>
        </w:rPr>
      </w:pPr>
      <w:r w:rsidRPr="008B428F">
        <w:rPr>
          <w:rFonts w:ascii="宋体" w:hAnsi="宋体" w:hint="eastAsia"/>
          <w:szCs w:val="21"/>
        </w:rPr>
        <w:t>住院日期：</w:t>
      </w:r>
      <w:r w:rsidRPr="008B428F">
        <w:rPr>
          <w:rFonts w:ascii="宋体" w:hAnsi="宋体"/>
          <w:szCs w:val="21"/>
          <w:u w:val="single"/>
        </w:rPr>
        <w:t xml:space="preserve">     </w:t>
      </w:r>
      <w:r w:rsidRPr="008B428F">
        <w:rPr>
          <w:rFonts w:ascii="宋体" w:hAnsi="宋体" w:hint="eastAsia"/>
          <w:szCs w:val="21"/>
        </w:rPr>
        <w:t>年</w:t>
      </w:r>
      <w:r w:rsidRPr="008B428F">
        <w:rPr>
          <w:rFonts w:ascii="宋体" w:hAnsi="宋体"/>
          <w:szCs w:val="21"/>
          <w:u w:val="single"/>
        </w:rPr>
        <w:t xml:space="preserve">    </w:t>
      </w:r>
      <w:r w:rsidRPr="008B428F">
        <w:rPr>
          <w:rFonts w:ascii="宋体" w:hAnsi="宋体" w:hint="eastAsia"/>
          <w:szCs w:val="21"/>
        </w:rPr>
        <w:t>月</w:t>
      </w:r>
      <w:r w:rsidRPr="008B428F">
        <w:rPr>
          <w:rFonts w:ascii="宋体" w:hAnsi="宋体"/>
          <w:szCs w:val="21"/>
          <w:u w:val="single"/>
        </w:rPr>
        <w:t xml:space="preserve">    </w:t>
      </w:r>
      <w:r w:rsidRPr="008B428F">
        <w:rPr>
          <w:rFonts w:ascii="宋体" w:hAnsi="宋体" w:hint="eastAsia"/>
          <w:szCs w:val="21"/>
        </w:rPr>
        <w:t>日</w:t>
      </w:r>
      <w:r w:rsidRPr="008B428F">
        <w:rPr>
          <w:rFonts w:ascii="宋体" w:hAnsi="宋体"/>
          <w:szCs w:val="21"/>
        </w:rPr>
        <w:t xml:space="preserve">   </w:t>
      </w:r>
      <w:r w:rsidRPr="008B428F">
        <w:rPr>
          <w:rFonts w:ascii="宋体" w:hAnsi="宋体" w:hint="eastAsia"/>
          <w:szCs w:val="21"/>
        </w:rPr>
        <w:t>出院日期：</w:t>
      </w:r>
      <w:r w:rsidRPr="008B428F">
        <w:rPr>
          <w:rFonts w:ascii="宋体" w:hAnsi="宋体"/>
          <w:szCs w:val="21"/>
          <w:u w:val="single"/>
        </w:rPr>
        <w:t xml:space="preserve">     </w:t>
      </w:r>
      <w:r w:rsidRPr="008B428F">
        <w:rPr>
          <w:rFonts w:ascii="宋体" w:hAnsi="宋体" w:hint="eastAsia"/>
          <w:szCs w:val="21"/>
        </w:rPr>
        <w:t>年</w:t>
      </w:r>
      <w:r w:rsidRPr="008B428F">
        <w:rPr>
          <w:rFonts w:ascii="宋体" w:hAnsi="宋体"/>
          <w:szCs w:val="21"/>
          <w:u w:val="single"/>
        </w:rPr>
        <w:t xml:space="preserve">    </w:t>
      </w:r>
      <w:r w:rsidRPr="008B428F">
        <w:rPr>
          <w:rFonts w:ascii="宋体" w:hAnsi="宋体" w:hint="eastAsia"/>
          <w:szCs w:val="21"/>
        </w:rPr>
        <w:t>月</w:t>
      </w:r>
      <w:r w:rsidRPr="008B428F">
        <w:rPr>
          <w:rFonts w:ascii="宋体" w:hAnsi="宋体"/>
          <w:szCs w:val="21"/>
          <w:u w:val="single"/>
        </w:rPr>
        <w:t xml:space="preserve">    </w:t>
      </w:r>
      <w:r w:rsidRPr="008B428F">
        <w:rPr>
          <w:rFonts w:ascii="宋体" w:hAnsi="宋体" w:hint="eastAsia"/>
          <w:szCs w:val="21"/>
        </w:rPr>
        <w:t>日</w:t>
      </w:r>
      <w:r w:rsidRPr="008B428F">
        <w:rPr>
          <w:rFonts w:ascii="宋体" w:hAnsi="宋体"/>
          <w:szCs w:val="21"/>
        </w:rPr>
        <w:t xml:space="preserve"> </w:t>
      </w:r>
      <w:r w:rsidRPr="008B428F">
        <w:rPr>
          <w:rFonts w:ascii="宋体" w:hAnsi="宋体" w:hint="eastAsia"/>
          <w:szCs w:val="21"/>
        </w:rPr>
        <w:t>标准住院日：</w:t>
      </w:r>
      <w:r w:rsidRPr="008B428F">
        <w:rPr>
          <w:rFonts w:ascii="宋体" w:hAnsi="宋体"/>
          <w:szCs w:val="21"/>
        </w:rPr>
        <w:t>10</w:t>
      </w:r>
      <w:r w:rsidRPr="008B428F">
        <w:rPr>
          <w:rFonts w:ascii="宋体" w:hAnsi="宋体" w:hint="eastAsia"/>
          <w:szCs w:val="21"/>
        </w:rPr>
        <w:t>天</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4732"/>
        <w:gridCol w:w="3954"/>
      </w:tblGrid>
      <w:tr w:rsidR="00D56697" w:rsidRPr="008B428F" w14:paraId="1918E160" w14:textId="77777777" w:rsidTr="004F0C07">
        <w:trPr>
          <w:trHeight w:val="458"/>
          <w:jc w:val="center"/>
        </w:trPr>
        <w:tc>
          <w:tcPr>
            <w:tcW w:w="714" w:type="dxa"/>
            <w:tcBorders>
              <w:top w:val="double" w:sz="4" w:space="0" w:color="auto"/>
              <w:left w:val="double" w:sz="4" w:space="0" w:color="auto"/>
              <w:bottom w:val="double" w:sz="4" w:space="0" w:color="auto"/>
              <w:right w:val="double" w:sz="4" w:space="0" w:color="auto"/>
            </w:tcBorders>
            <w:vAlign w:val="center"/>
          </w:tcPr>
          <w:p w14:paraId="760CE58D"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时间</w:t>
            </w:r>
          </w:p>
        </w:tc>
        <w:tc>
          <w:tcPr>
            <w:tcW w:w="4732" w:type="dxa"/>
            <w:tcBorders>
              <w:top w:val="double" w:sz="4" w:space="0" w:color="auto"/>
              <w:left w:val="double" w:sz="4" w:space="0" w:color="auto"/>
              <w:bottom w:val="double" w:sz="4" w:space="0" w:color="auto"/>
              <w:right w:val="double" w:sz="4" w:space="0" w:color="auto"/>
            </w:tcBorders>
            <w:vAlign w:val="center"/>
          </w:tcPr>
          <w:p w14:paraId="67CF5964"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住院第</w:t>
            </w:r>
            <w:r w:rsidRPr="008B428F">
              <w:rPr>
                <w:rFonts w:ascii="黑体" w:eastAsia="黑体" w:hAnsi="黑体"/>
                <w:szCs w:val="21"/>
              </w:rPr>
              <w:t>1</w:t>
            </w:r>
            <w:r w:rsidRPr="008B428F">
              <w:rPr>
                <w:rFonts w:ascii="黑体" w:eastAsia="黑体" w:hAnsi="黑体" w:hint="eastAsia"/>
                <w:szCs w:val="21"/>
              </w:rPr>
              <w:t>天</w:t>
            </w:r>
          </w:p>
        </w:tc>
        <w:tc>
          <w:tcPr>
            <w:tcW w:w="3954" w:type="dxa"/>
            <w:tcBorders>
              <w:top w:val="double" w:sz="4" w:space="0" w:color="auto"/>
              <w:left w:val="double" w:sz="4" w:space="0" w:color="auto"/>
              <w:bottom w:val="double" w:sz="4" w:space="0" w:color="auto"/>
              <w:right w:val="double" w:sz="4" w:space="0" w:color="auto"/>
            </w:tcBorders>
            <w:vAlign w:val="center"/>
          </w:tcPr>
          <w:p w14:paraId="18A550C9"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住院第</w:t>
            </w:r>
            <w:r w:rsidRPr="008B428F">
              <w:rPr>
                <w:rFonts w:ascii="黑体" w:eastAsia="黑体" w:hAnsi="黑体"/>
                <w:szCs w:val="21"/>
              </w:rPr>
              <w:t>2</w:t>
            </w:r>
            <w:r w:rsidRPr="008B428F">
              <w:rPr>
                <w:rFonts w:ascii="黑体" w:eastAsia="黑体" w:hAnsi="黑体" w:hint="eastAsia"/>
                <w:szCs w:val="21"/>
              </w:rPr>
              <w:t>天</w:t>
            </w:r>
          </w:p>
        </w:tc>
      </w:tr>
      <w:tr w:rsidR="00D56697" w:rsidRPr="008B428F" w14:paraId="687E8B55" w14:textId="77777777" w:rsidTr="004F0C07">
        <w:trPr>
          <w:trHeight w:val="2008"/>
          <w:jc w:val="center"/>
        </w:trPr>
        <w:tc>
          <w:tcPr>
            <w:tcW w:w="714" w:type="dxa"/>
            <w:tcBorders>
              <w:top w:val="double" w:sz="4" w:space="0" w:color="auto"/>
              <w:left w:val="single" w:sz="8" w:space="0" w:color="auto"/>
              <w:bottom w:val="single" w:sz="8" w:space="0" w:color="auto"/>
              <w:right w:val="single" w:sz="8" w:space="0" w:color="auto"/>
            </w:tcBorders>
            <w:vAlign w:val="center"/>
          </w:tcPr>
          <w:p w14:paraId="6A8AD5BF"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主</w:t>
            </w:r>
          </w:p>
          <w:p w14:paraId="6B36F13A"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要</w:t>
            </w:r>
          </w:p>
          <w:p w14:paraId="35D12D0A"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诊</w:t>
            </w:r>
          </w:p>
          <w:p w14:paraId="34B9B2EC"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疗</w:t>
            </w:r>
          </w:p>
          <w:p w14:paraId="5311DCDA"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工</w:t>
            </w:r>
          </w:p>
          <w:p w14:paraId="6F527E38"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作</w:t>
            </w:r>
          </w:p>
        </w:tc>
        <w:tc>
          <w:tcPr>
            <w:tcW w:w="4732" w:type="dxa"/>
            <w:tcBorders>
              <w:top w:val="double" w:sz="4" w:space="0" w:color="auto"/>
              <w:left w:val="single" w:sz="8" w:space="0" w:color="auto"/>
              <w:bottom w:val="single" w:sz="8" w:space="0" w:color="auto"/>
              <w:right w:val="single" w:sz="8" w:space="0" w:color="auto"/>
            </w:tcBorders>
          </w:tcPr>
          <w:p w14:paraId="4AC1212E"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询问病史及体格检查</w:t>
            </w:r>
            <w:r w:rsidRPr="008B428F">
              <w:rPr>
                <w:rFonts w:ascii="宋体" w:hAnsi="宋体"/>
                <w:szCs w:val="21"/>
              </w:rPr>
              <w:t xml:space="preserve">     </w:t>
            </w:r>
          </w:p>
          <w:p w14:paraId="6E22BED8"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完成病历书写</w:t>
            </w:r>
          </w:p>
          <w:p w14:paraId="46005C34"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开</w:t>
            </w:r>
            <w:r>
              <w:rPr>
                <w:rFonts w:ascii="宋体" w:hAnsi="宋体" w:hint="eastAsia"/>
                <w:szCs w:val="21"/>
              </w:rPr>
              <w:t>实验室检查</w:t>
            </w:r>
            <w:r w:rsidRPr="008B428F">
              <w:rPr>
                <w:rFonts w:ascii="宋体" w:hAnsi="宋体" w:hint="eastAsia"/>
                <w:szCs w:val="21"/>
              </w:rPr>
              <w:t>单</w:t>
            </w:r>
            <w:r w:rsidRPr="008B428F">
              <w:rPr>
                <w:rFonts w:ascii="宋体" w:hAnsi="宋体"/>
                <w:szCs w:val="21"/>
              </w:rPr>
              <w:t xml:space="preserve">               </w:t>
            </w:r>
          </w:p>
          <w:p w14:paraId="16DE1AEC" w14:textId="77777777" w:rsidR="00D56697" w:rsidRPr="008B428F" w:rsidRDefault="00D56697" w:rsidP="008B428F">
            <w:pPr>
              <w:rPr>
                <w:rFonts w:ascii="宋体"/>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结合化验检查</w:t>
            </w:r>
            <w:r w:rsidRPr="008B428F">
              <w:rPr>
                <w:rFonts w:ascii="宋体" w:hAnsi="宋体" w:hint="eastAsia"/>
                <w:kern w:val="0"/>
                <w:szCs w:val="21"/>
              </w:rPr>
              <w:t>初步确定诊断</w:t>
            </w:r>
          </w:p>
          <w:p w14:paraId="61BB9604"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对症</w:t>
            </w:r>
            <w:r w:rsidRPr="008B428F">
              <w:rPr>
                <w:rFonts w:ascii="宋体" w:hAnsi="宋体" w:hint="eastAsia"/>
                <w:kern w:val="0"/>
                <w:szCs w:val="21"/>
              </w:rPr>
              <w:t>支持治疗</w:t>
            </w:r>
          </w:p>
          <w:p w14:paraId="7476FFD3" w14:textId="77777777" w:rsidR="00D56697" w:rsidRPr="008B428F" w:rsidRDefault="00D56697" w:rsidP="008B428F">
            <w:pPr>
              <w:ind w:left="315" w:hangingChars="150" w:hanging="315"/>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病情告知，必要时向患者家属告病重或病危通知，并签署病重或病危通知书</w:t>
            </w:r>
          </w:p>
          <w:p w14:paraId="144142D5"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患者家属签署输血知情同意书</w:t>
            </w:r>
          </w:p>
        </w:tc>
        <w:tc>
          <w:tcPr>
            <w:tcW w:w="3954" w:type="dxa"/>
            <w:tcBorders>
              <w:top w:val="double" w:sz="4" w:space="0" w:color="auto"/>
              <w:left w:val="single" w:sz="8" w:space="0" w:color="auto"/>
              <w:bottom w:val="single" w:sz="8" w:space="0" w:color="auto"/>
              <w:right w:val="single" w:sz="8" w:space="0" w:color="auto"/>
            </w:tcBorders>
          </w:tcPr>
          <w:p w14:paraId="26AD9E8D" w14:textId="77777777" w:rsidR="00D56697" w:rsidRPr="008B428F" w:rsidRDefault="00D56697" w:rsidP="008B428F">
            <w:pPr>
              <w:tabs>
                <w:tab w:val="left" w:pos="291"/>
              </w:tabs>
              <w:autoSpaceDE w:val="0"/>
              <w:autoSpaceDN w:val="0"/>
              <w:adjustRightInd w:val="0"/>
              <w:rPr>
                <w:rFonts w:ascii="宋体"/>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kern w:val="0"/>
                <w:szCs w:val="21"/>
              </w:rPr>
              <w:t>上级医师查房</w:t>
            </w:r>
          </w:p>
          <w:p w14:paraId="6DA85166" w14:textId="77777777" w:rsidR="00D56697" w:rsidRPr="008B428F" w:rsidRDefault="00D56697" w:rsidP="008B428F">
            <w:pPr>
              <w:tabs>
                <w:tab w:val="left" w:pos="291"/>
              </w:tabs>
              <w:autoSpaceDE w:val="0"/>
              <w:autoSpaceDN w:val="0"/>
              <w:adjustRightInd w:val="0"/>
              <w:rPr>
                <w:rFonts w:ascii="宋体"/>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kern w:val="0"/>
                <w:szCs w:val="21"/>
              </w:rPr>
              <w:t>继续完成入院检查</w:t>
            </w:r>
          </w:p>
          <w:p w14:paraId="6D47AF83" w14:textId="77777777" w:rsidR="00D56697" w:rsidRPr="008B428F" w:rsidRDefault="00D56697" w:rsidP="008B428F">
            <w:pPr>
              <w:tabs>
                <w:tab w:val="left" w:pos="291"/>
              </w:tabs>
              <w:autoSpaceDE w:val="0"/>
              <w:autoSpaceDN w:val="0"/>
              <w:adjustRightInd w:val="0"/>
              <w:rPr>
                <w:rFonts w:ascii="宋体"/>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kern w:val="0"/>
                <w:szCs w:val="21"/>
              </w:rPr>
              <w:t>继续</w:t>
            </w:r>
            <w:r w:rsidRPr="008B428F">
              <w:rPr>
                <w:rFonts w:ascii="宋体" w:hAnsi="宋体" w:hint="eastAsia"/>
                <w:szCs w:val="21"/>
              </w:rPr>
              <w:t>对症</w:t>
            </w:r>
            <w:r w:rsidRPr="008B428F">
              <w:rPr>
                <w:rFonts w:ascii="宋体" w:hAnsi="宋体" w:hint="eastAsia"/>
                <w:kern w:val="0"/>
                <w:szCs w:val="21"/>
              </w:rPr>
              <w:t>支持治疗</w:t>
            </w:r>
          </w:p>
          <w:p w14:paraId="72251F5C" w14:textId="77777777" w:rsidR="00D56697" w:rsidRPr="008B428F" w:rsidRDefault="00D56697" w:rsidP="008B428F">
            <w:pPr>
              <w:tabs>
                <w:tab w:val="left" w:pos="291"/>
              </w:tabs>
              <w:autoSpaceDE w:val="0"/>
              <w:autoSpaceDN w:val="0"/>
              <w:adjustRightInd w:val="0"/>
              <w:rPr>
                <w:rFonts w:ascii="宋体"/>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kern w:val="0"/>
                <w:szCs w:val="21"/>
              </w:rPr>
              <w:t>完成必要的相关科室会诊</w:t>
            </w:r>
          </w:p>
          <w:p w14:paraId="1531067C" w14:textId="77777777" w:rsidR="00D56697" w:rsidRPr="008B428F" w:rsidRDefault="00D56697" w:rsidP="008B428F">
            <w:pPr>
              <w:tabs>
                <w:tab w:val="left" w:pos="291"/>
              </w:tabs>
              <w:autoSpaceDE w:val="0"/>
              <w:autoSpaceDN w:val="0"/>
              <w:adjustRightInd w:val="0"/>
              <w:rPr>
                <w:rFonts w:ascii="宋体"/>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kern w:val="0"/>
                <w:szCs w:val="21"/>
              </w:rPr>
              <w:t>完</w:t>
            </w:r>
            <w:smartTag w:uri="urn:schemas-microsoft-com:office:smarttags" w:element="PersonName">
              <w:r w:rsidRPr="008B428F">
                <w:rPr>
                  <w:rFonts w:ascii="宋体" w:hAnsi="宋体" w:hint="eastAsia"/>
                  <w:kern w:val="0"/>
                  <w:szCs w:val="21"/>
                </w:rPr>
                <w:t>成上级</w:t>
              </w:r>
            </w:smartTag>
            <w:r w:rsidRPr="008B428F">
              <w:rPr>
                <w:rFonts w:ascii="宋体" w:hAnsi="宋体" w:hint="eastAsia"/>
                <w:kern w:val="0"/>
                <w:szCs w:val="21"/>
              </w:rPr>
              <w:t>医师查房记录等病历书写</w:t>
            </w:r>
          </w:p>
          <w:p w14:paraId="14D2727B" w14:textId="77777777" w:rsidR="00D56697" w:rsidRPr="008B428F" w:rsidRDefault="00D56697" w:rsidP="008B428F">
            <w:pPr>
              <w:tabs>
                <w:tab w:val="left" w:pos="291"/>
              </w:tabs>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kern w:val="0"/>
                <w:szCs w:val="21"/>
              </w:rPr>
              <w:t>向患者及家属交待病情及其注意事项</w:t>
            </w:r>
          </w:p>
        </w:tc>
      </w:tr>
      <w:tr w:rsidR="00D56697" w:rsidRPr="008B428F" w14:paraId="1CACD193" w14:textId="77777777" w:rsidTr="004F0C07">
        <w:trPr>
          <w:trHeight w:val="4215"/>
          <w:jc w:val="center"/>
        </w:trPr>
        <w:tc>
          <w:tcPr>
            <w:tcW w:w="714" w:type="dxa"/>
            <w:tcBorders>
              <w:top w:val="single" w:sz="8" w:space="0" w:color="auto"/>
              <w:left w:val="single" w:sz="8" w:space="0" w:color="auto"/>
              <w:bottom w:val="single" w:sz="8" w:space="0" w:color="auto"/>
              <w:right w:val="single" w:sz="8" w:space="0" w:color="auto"/>
            </w:tcBorders>
            <w:vAlign w:val="center"/>
          </w:tcPr>
          <w:p w14:paraId="59B433FD"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重</w:t>
            </w:r>
          </w:p>
          <w:p w14:paraId="713B5144"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点</w:t>
            </w:r>
          </w:p>
          <w:p w14:paraId="0BA98E2D"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医</w:t>
            </w:r>
          </w:p>
          <w:p w14:paraId="02BFFA31"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嘱</w:t>
            </w:r>
          </w:p>
        </w:tc>
        <w:tc>
          <w:tcPr>
            <w:tcW w:w="4732" w:type="dxa"/>
            <w:tcBorders>
              <w:top w:val="single" w:sz="8" w:space="0" w:color="auto"/>
              <w:left w:val="single" w:sz="8" w:space="0" w:color="auto"/>
              <w:bottom w:val="single" w:sz="8" w:space="0" w:color="auto"/>
              <w:right w:val="single" w:sz="8" w:space="0" w:color="auto"/>
            </w:tcBorders>
          </w:tcPr>
          <w:p w14:paraId="19EDD2DD" w14:textId="77777777" w:rsidR="00D56697" w:rsidRPr="008B428F" w:rsidRDefault="00D56697" w:rsidP="008B428F">
            <w:pPr>
              <w:rPr>
                <w:rFonts w:ascii="宋体"/>
                <w:b/>
                <w:szCs w:val="21"/>
              </w:rPr>
            </w:pPr>
            <w:r>
              <w:rPr>
                <w:rFonts w:ascii="宋体" w:hAnsi="宋体" w:hint="eastAsia"/>
                <w:b/>
                <w:szCs w:val="21"/>
              </w:rPr>
              <w:t>长期医嘱</w:t>
            </w:r>
          </w:p>
          <w:p w14:paraId="53BF3071"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血液病护理常规</w:t>
            </w:r>
            <w:r w:rsidRPr="008B428F">
              <w:rPr>
                <w:rFonts w:ascii="宋体" w:hAnsi="宋体"/>
                <w:szCs w:val="21"/>
              </w:rPr>
              <w:t xml:space="preserve">        </w:t>
            </w:r>
          </w:p>
          <w:p w14:paraId="68B24CD2"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一级护理</w:t>
            </w:r>
            <w:r w:rsidRPr="008B428F">
              <w:rPr>
                <w:rFonts w:ascii="宋体" w:hAnsi="宋体"/>
                <w:szCs w:val="21"/>
              </w:rPr>
              <w:t xml:space="preserve">    </w:t>
            </w:r>
          </w:p>
          <w:p w14:paraId="1B39F21A"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饮食</w:t>
            </w:r>
            <w:r w:rsidRPr="008B428F">
              <w:rPr>
                <w:rFonts w:ascii="宋体" w:hAnsi="宋体"/>
                <w:szCs w:val="21"/>
              </w:rPr>
              <w:t xml:space="preserve">         </w:t>
            </w:r>
          </w:p>
          <w:p w14:paraId="190992CF"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视病情通知病重或病危</w:t>
            </w:r>
            <w:r w:rsidRPr="008B428F">
              <w:rPr>
                <w:rFonts w:ascii="宋体" w:hAnsi="宋体"/>
                <w:szCs w:val="21"/>
              </w:rPr>
              <w:t xml:space="preserve">  </w:t>
            </w:r>
          </w:p>
          <w:p w14:paraId="1F51CDFE" w14:textId="77777777" w:rsidR="00D56697" w:rsidRPr="008B428F" w:rsidRDefault="00D56697" w:rsidP="008B428F">
            <w:pPr>
              <w:rPr>
                <w:rFonts w:ascii="宋体"/>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其他医嘱</w:t>
            </w:r>
          </w:p>
          <w:p w14:paraId="205844FE" w14:textId="77777777" w:rsidR="00D56697" w:rsidRPr="008B428F" w:rsidRDefault="00D56697" w:rsidP="008B428F">
            <w:pPr>
              <w:autoSpaceDE w:val="0"/>
              <w:autoSpaceDN w:val="0"/>
              <w:adjustRightInd w:val="0"/>
              <w:rPr>
                <w:rFonts w:ascii="宋体"/>
                <w:kern w:val="0"/>
                <w:szCs w:val="21"/>
              </w:rPr>
            </w:pPr>
            <w:r w:rsidRPr="008B428F">
              <w:rPr>
                <w:rFonts w:ascii="宋体" w:hAnsi="宋体" w:hint="eastAsia"/>
                <w:b/>
                <w:kern w:val="0"/>
                <w:szCs w:val="21"/>
              </w:rPr>
              <w:t>临时医嘱</w:t>
            </w:r>
          </w:p>
          <w:p w14:paraId="755B9531"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血常规及分类、尿常规、大便常规</w:t>
            </w:r>
            <w:r w:rsidRPr="008B428F">
              <w:rPr>
                <w:rFonts w:ascii="宋体" w:hAnsi="宋体"/>
                <w:szCs w:val="21"/>
              </w:rPr>
              <w:t>+</w:t>
            </w:r>
            <w:r w:rsidRPr="008B428F">
              <w:rPr>
                <w:rFonts w:ascii="宋体" w:hAnsi="宋体" w:hint="eastAsia"/>
                <w:szCs w:val="21"/>
              </w:rPr>
              <w:t>隐血</w:t>
            </w:r>
          </w:p>
          <w:p w14:paraId="55777F99" w14:textId="77777777" w:rsidR="00D56697" w:rsidRPr="008B428F" w:rsidRDefault="00D56697" w:rsidP="008B428F">
            <w:pPr>
              <w:ind w:left="315" w:hangingChars="150" w:hanging="315"/>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肝肾功能、电解质、凝血功能、</w:t>
            </w:r>
            <w:r w:rsidRPr="008B428F">
              <w:rPr>
                <w:rFonts w:ascii="宋体" w:hAnsi="宋体"/>
                <w:szCs w:val="21"/>
              </w:rPr>
              <w:t>APTT</w:t>
            </w:r>
            <w:r w:rsidRPr="008B428F">
              <w:rPr>
                <w:rFonts w:ascii="宋体" w:hAnsi="宋体" w:hint="eastAsia"/>
                <w:szCs w:val="21"/>
              </w:rPr>
              <w:t>纠正试验、血型、输血前检查、</w:t>
            </w:r>
            <w:r w:rsidRPr="008B428F">
              <w:rPr>
                <w:rFonts w:ascii="宋体" w:hAnsi="宋体"/>
                <w:szCs w:val="21"/>
              </w:rPr>
              <w:t>F</w:t>
            </w:r>
            <w:r w:rsidRPr="008B428F">
              <w:rPr>
                <w:rFonts w:ascii="宋体" w:hAnsi="宋体" w:hint="eastAsia"/>
                <w:szCs w:val="21"/>
              </w:rPr>
              <w:t>Ⅷ</w:t>
            </w:r>
            <w:r w:rsidRPr="008B428F">
              <w:rPr>
                <w:rFonts w:ascii="宋体" w:hAnsi="宋体"/>
                <w:szCs w:val="21"/>
              </w:rPr>
              <w:t>:C</w:t>
            </w:r>
            <w:r w:rsidRPr="008B428F">
              <w:rPr>
                <w:rFonts w:ascii="宋体" w:hAnsi="宋体" w:hint="eastAsia"/>
                <w:szCs w:val="21"/>
              </w:rPr>
              <w:t>及</w:t>
            </w:r>
            <w:r w:rsidRPr="008B428F">
              <w:rPr>
                <w:rFonts w:ascii="宋体" w:hAnsi="宋体"/>
                <w:szCs w:val="21"/>
              </w:rPr>
              <w:t>vWF:Ag</w:t>
            </w:r>
            <w:r w:rsidRPr="008B428F">
              <w:rPr>
                <w:rFonts w:ascii="宋体" w:hAnsi="宋体" w:hint="eastAsia"/>
                <w:szCs w:val="21"/>
              </w:rPr>
              <w:t>测定、</w:t>
            </w:r>
            <w:r w:rsidRPr="008B428F">
              <w:rPr>
                <w:rFonts w:ascii="宋体" w:hAnsi="宋体"/>
                <w:szCs w:val="21"/>
              </w:rPr>
              <w:t>FIX:C</w:t>
            </w:r>
            <w:r w:rsidRPr="008B428F">
              <w:rPr>
                <w:rFonts w:ascii="宋体" w:hAnsi="宋体" w:hint="eastAsia"/>
                <w:szCs w:val="21"/>
              </w:rPr>
              <w:t>，如有条件做</w:t>
            </w:r>
            <w:r w:rsidRPr="008B428F">
              <w:rPr>
                <w:rFonts w:ascii="宋体" w:hAnsi="宋体"/>
                <w:szCs w:val="21"/>
              </w:rPr>
              <w:t>F</w:t>
            </w:r>
            <w:r w:rsidRPr="008B428F">
              <w:rPr>
                <w:rFonts w:ascii="宋体" w:hAnsi="宋体" w:hint="eastAsia"/>
                <w:szCs w:val="21"/>
              </w:rPr>
              <w:t>Ⅷ抑制物滴度测定</w:t>
            </w:r>
          </w:p>
          <w:p w14:paraId="6466E1BA" w14:textId="77777777" w:rsidR="00D56697" w:rsidRPr="008B428F" w:rsidRDefault="00D56697" w:rsidP="008B428F">
            <w:pPr>
              <w:ind w:left="315" w:hangingChars="150" w:hanging="315"/>
              <w:rPr>
                <w:rFonts w:ascii="宋体"/>
                <w:szCs w:val="21"/>
              </w:rPr>
            </w:pPr>
            <w:r w:rsidRPr="008B428F">
              <w:rPr>
                <w:rFonts w:ascii="宋体" w:hAnsi="宋体" w:hint="eastAsia"/>
                <w:szCs w:val="21"/>
              </w:rPr>
              <w:t>□</w:t>
            </w:r>
            <w:r w:rsidRPr="008B428F">
              <w:rPr>
                <w:rFonts w:ascii="宋体" w:hAnsi="宋体"/>
                <w:szCs w:val="21"/>
              </w:rPr>
              <w:t xml:space="preserve"> </w:t>
            </w:r>
            <w:r>
              <w:rPr>
                <w:rFonts w:ascii="宋体" w:hAnsi="宋体"/>
                <w:szCs w:val="21"/>
              </w:rPr>
              <w:t>X</w:t>
            </w:r>
            <w:r>
              <w:rPr>
                <w:rFonts w:ascii="宋体" w:hAnsi="宋体" w:hint="eastAsia"/>
                <w:szCs w:val="21"/>
              </w:rPr>
              <w:t>线</w:t>
            </w:r>
            <w:r w:rsidRPr="008B428F">
              <w:rPr>
                <w:rFonts w:ascii="宋体" w:hAnsi="宋体" w:hint="eastAsia"/>
                <w:szCs w:val="21"/>
              </w:rPr>
              <w:t>胸片、心电图、血肿或脏器</w:t>
            </w:r>
            <w:r w:rsidRPr="008B428F">
              <w:rPr>
                <w:rFonts w:ascii="宋体" w:hAnsi="宋体"/>
                <w:szCs w:val="21"/>
              </w:rPr>
              <w:t>B</w:t>
            </w:r>
            <w:r w:rsidRPr="008B428F">
              <w:rPr>
                <w:rFonts w:ascii="宋体" w:hAnsi="宋体" w:hint="eastAsia"/>
                <w:szCs w:val="21"/>
              </w:rPr>
              <w:t>超、关节平片、头颅</w:t>
            </w:r>
            <w:r w:rsidRPr="008B428F">
              <w:rPr>
                <w:rFonts w:ascii="宋体" w:hAnsi="宋体"/>
                <w:szCs w:val="21"/>
              </w:rPr>
              <w:t>CT</w:t>
            </w:r>
            <w:r w:rsidRPr="008B428F">
              <w:rPr>
                <w:rFonts w:ascii="宋体" w:hAnsi="宋体" w:hint="eastAsia"/>
                <w:szCs w:val="21"/>
              </w:rPr>
              <w:t>、</w:t>
            </w:r>
            <w:r w:rsidRPr="008B428F">
              <w:rPr>
                <w:rFonts w:ascii="宋体" w:hAnsi="宋体"/>
                <w:szCs w:val="21"/>
              </w:rPr>
              <w:t>MRI</w:t>
            </w:r>
            <w:r w:rsidRPr="008B428F">
              <w:rPr>
                <w:rFonts w:ascii="宋体" w:hAnsi="宋体" w:hint="eastAsia"/>
                <w:szCs w:val="21"/>
              </w:rPr>
              <w:t>等</w:t>
            </w:r>
          </w:p>
          <w:p w14:paraId="59EE91E8"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输注基因重组</w:t>
            </w:r>
            <w:r w:rsidRPr="008B428F">
              <w:rPr>
                <w:rFonts w:ascii="宋体" w:hAnsi="宋体"/>
                <w:szCs w:val="21"/>
              </w:rPr>
              <w:t>F</w:t>
            </w:r>
            <w:r w:rsidRPr="008B428F">
              <w:rPr>
                <w:rFonts w:ascii="宋体" w:hAnsi="宋体" w:hint="eastAsia"/>
                <w:szCs w:val="21"/>
              </w:rPr>
              <w:t>Ⅷ或血源性</w:t>
            </w:r>
            <w:r w:rsidRPr="008B428F">
              <w:rPr>
                <w:rFonts w:ascii="宋体" w:hAnsi="宋体"/>
                <w:szCs w:val="21"/>
              </w:rPr>
              <w:t>F</w:t>
            </w:r>
            <w:r w:rsidRPr="008B428F">
              <w:rPr>
                <w:rFonts w:ascii="宋体" w:hAnsi="宋体" w:hint="eastAsia"/>
                <w:szCs w:val="21"/>
              </w:rPr>
              <w:t>Ⅷ制剂</w:t>
            </w:r>
          </w:p>
          <w:p w14:paraId="30605C5B"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冷沉淀</w:t>
            </w:r>
            <w:r w:rsidRPr="008B428F">
              <w:rPr>
                <w:rFonts w:ascii="宋体" w:hAnsi="宋体"/>
                <w:szCs w:val="21"/>
              </w:rPr>
              <w:t xml:space="preserve">             </w:t>
            </w:r>
          </w:p>
          <w:p w14:paraId="7BC3D82F"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新鲜冰冻血浆</w:t>
            </w:r>
            <w:r w:rsidRPr="008B428F">
              <w:rPr>
                <w:rFonts w:ascii="宋体" w:hAnsi="宋体"/>
                <w:szCs w:val="21"/>
              </w:rPr>
              <w:t xml:space="preserve">   </w:t>
            </w:r>
          </w:p>
          <w:p w14:paraId="23498E11"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肾上腺皮质激素</w:t>
            </w:r>
          </w:p>
          <w:p w14:paraId="57DBF9EA"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抗纤溶药物</w:t>
            </w:r>
            <w:r w:rsidRPr="008B428F">
              <w:rPr>
                <w:rFonts w:ascii="宋体" w:hAnsi="宋体"/>
                <w:szCs w:val="21"/>
              </w:rPr>
              <w:t xml:space="preserve">      </w:t>
            </w:r>
          </w:p>
          <w:p w14:paraId="2D0F7ABF"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局部止血治疗</w:t>
            </w:r>
          </w:p>
          <w:p w14:paraId="45E4CB13"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去氨基－</w:t>
            </w:r>
            <w:r w:rsidRPr="008B428F">
              <w:rPr>
                <w:rFonts w:ascii="宋体" w:hAnsi="宋体"/>
                <w:szCs w:val="21"/>
              </w:rPr>
              <w:t>D</w:t>
            </w:r>
            <w:r w:rsidRPr="008B428F">
              <w:rPr>
                <w:rFonts w:ascii="宋体" w:hAnsi="宋体" w:hint="eastAsia"/>
                <w:szCs w:val="21"/>
              </w:rPr>
              <w:t>－精氨酸血管加压素</w:t>
            </w:r>
          </w:p>
          <w:p w14:paraId="754F81FF" w14:textId="77777777" w:rsidR="00D56697" w:rsidRPr="008B428F" w:rsidRDefault="00D56697" w:rsidP="008B428F">
            <w:pPr>
              <w:rPr>
                <w:rFonts w:ascii="宋体"/>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其他医嘱</w:t>
            </w:r>
          </w:p>
        </w:tc>
        <w:tc>
          <w:tcPr>
            <w:tcW w:w="3954" w:type="dxa"/>
            <w:tcBorders>
              <w:top w:val="single" w:sz="8" w:space="0" w:color="auto"/>
              <w:left w:val="single" w:sz="8" w:space="0" w:color="auto"/>
              <w:bottom w:val="single" w:sz="8" w:space="0" w:color="auto"/>
              <w:right w:val="single" w:sz="8" w:space="0" w:color="auto"/>
            </w:tcBorders>
          </w:tcPr>
          <w:p w14:paraId="063B1BA3" w14:textId="77777777" w:rsidR="00D56697" w:rsidRPr="008B428F" w:rsidRDefault="00D56697" w:rsidP="008B428F">
            <w:pPr>
              <w:rPr>
                <w:rFonts w:ascii="宋体"/>
                <w:szCs w:val="21"/>
              </w:rPr>
            </w:pPr>
            <w:r w:rsidRPr="008B428F">
              <w:rPr>
                <w:rFonts w:ascii="宋体" w:hAnsi="宋体" w:hint="eastAsia"/>
                <w:b/>
                <w:szCs w:val="21"/>
              </w:rPr>
              <w:t>长期医嘱</w:t>
            </w:r>
          </w:p>
          <w:p w14:paraId="249FE368"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患者既往基础用药</w:t>
            </w:r>
          </w:p>
          <w:p w14:paraId="24E3C02F" w14:textId="77777777" w:rsidR="00D56697" w:rsidRPr="008B428F" w:rsidRDefault="00D56697" w:rsidP="008B428F">
            <w:pPr>
              <w:rPr>
                <w:rFonts w:ascii="宋体"/>
                <w:b/>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其他医嘱</w:t>
            </w:r>
          </w:p>
          <w:p w14:paraId="505095C7" w14:textId="77777777" w:rsidR="00D56697" w:rsidRPr="008B428F" w:rsidRDefault="00D56697" w:rsidP="008B428F">
            <w:pPr>
              <w:autoSpaceDE w:val="0"/>
              <w:autoSpaceDN w:val="0"/>
              <w:adjustRightInd w:val="0"/>
              <w:rPr>
                <w:rFonts w:ascii="宋体"/>
                <w:b/>
                <w:kern w:val="0"/>
                <w:szCs w:val="21"/>
              </w:rPr>
            </w:pPr>
            <w:r>
              <w:rPr>
                <w:rFonts w:ascii="宋体" w:hAnsi="宋体" w:hint="eastAsia"/>
                <w:b/>
                <w:kern w:val="0"/>
                <w:szCs w:val="21"/>
              </w:rPr>
              <w:t>临时医嘱</w:t>
            </w:r>
          </w:p>
          <w:p w14:paraId="3E8ED0CE"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凝血分析</w:t>
            </w:r>
          </w:p>
          <w:p w14:paraId="07ED3CB1" w14:textId="77777777" w:rsidR="00D56697" w:rsidRPr="008B428F" w:rsidRDefault="00D56697" w:rsidP="008B428F">
            <w:pPr>
              <w:ind w:left="315" w:hangingChars="150" w:hanging="315"/>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rPr>
              <w:t>输注</w:t>
            </w:r>
            <w:r w:rsidRPr="008B428F">
              <w:rPr>
                <w:rFonts w:ascii="宋体" w:hAnsi="宋体" w:hint="eastAsia"/>
                <w:szCs w:val="21"/>
              </w:rPr>
              <w:t>基因重组</w:t>
            </w:r>
            <w:r w:rsidRPr="008B428F">
              <w:rPr>
                <w:rFonts w:ascii="宋体" w:hAnsi="宋体"/>
                <w:szCs w:val="21"/>
              </w:rPr>
              <w:t>F</w:t>
            </w:r>
            <w:r w:rsidRPr="008B428F">
              <w:rPr>
                <w:rFonts w:ascii="宋体" w:hAnsi="宋体" w:hint="eastAsia"/>
                <w:szCs w:val="21"/>
              </w:rPr>
              <w:t>Ⅷ或血源性</w:t>
            </w:r>
            <w:r w:rsidRPr="008B428F">
              <w:rPr>
                <w:rFonts w:ascii="宋体" w:hAnsi="宋体"/>
                <w:szCs w:val="21"/>
              </w:rPr>
              <w:t xml:space="preserve"> F</w:t>
            </w:r>
            <w:r w:rsidRPr="008B428F">
              <w:rPr>
                <w:rFonts w:ascii="宋体" w:hAnsi="宋体" w:hint="eastAsia"/>
                <w:szCs w:val="21"/>
              </w:rPr>
              <w:t>Ⅷ制剂</w:t>
            </w:r>
          </w:p>
          <w:p w14:paraId="333DFB36"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冷沉淀</w:t>
            </w:r>
          </w:p>
          <w:p w14:paraId="6BDB2733"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新鲜冰冻血浆</w:t>
            </w:r>
          </w:p>
          <w:p w14:paraId="517BAE89"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去氨基－</w:t>
            </w:r>
            <w:r w:rsidRPr="008B428F">
              <w:rPr>
                <w:rFonts w:ascii="宋体" w:hAnsi="宋体"/>
                <w:szCs w:val="21"/>
              </w:rPr>
              <w:t>D</w:t>
            </w:r>
            <w:r w:rsidRPr="008B428F">
              <w:rPr>
                <w:rFonts w:ascii="宋体" w:hAnsi="宋体" w:hint="eastAsia"/>
                <w:szCs w:val="21"/>
              </w:rPr>
              <w:t>－精氨酸血管加压素</w:t>
            </w:r>
          </w:p>
          <w:p w14:paraId="10E3A3E6"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肾上腺皮质激素</w:t>
            </w:r>
          </w:p>
          <w:p w14:paraId="08137823"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抗纤溶药物</w:t>
            </w:r>
          </w:p>
          <w:p w14:paraId="6DF4986D"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局部止血治疗</w:t>
            </w:r>
          </w:p>
          <w:p w14:paraId="5B8872E6" w14:textId="77777777" w:rsidR="00D56697" w:rsidRPr="008B428F" w:rsidRDefault="00D56697" w:rsidP="008B428F">
            <w:pPr>
              <w:rPr>
                <w:rFonts w:ascii="宋体"/>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其他</w:t>
            </w:r>
            <w:r w:rsidRPr="008B428F">
              <w:rPr>
                <w:rFonts w:ascii="宋体" w:hAnsi="宋体" w:hint="eastAsia"/>
                <w:kern w:val="0"/>
                <w:szCs w:val="21"/>
              </w:rPr>
              <w:t>医嘱</w:t>
            </w:r>
          </w:p>
        </w:tc>
      </w:tr>
      <w:tr w:rsidR="00D56697" w:rsidRPr="008B428F" w14:paraId="2B8FA902" w14:textId="77777777" w:rsidTr="004F0C07">
        <w:trPr>
          <w:cantSplit/>
          <w:trHeight w:val="882"/>
          <w:jc w:val="center"/>
        </w:trPr>
        <w:tc>
          <w:tcPr>
            <w:tcW w:w="714" w:type="dxa"/>
            <w:tcBorders>
              <w:top w:val="single" w:sz="8" w:space="0" w:color="auto"/>
              <w:left w:val="single" w:sz="8" w:space="0" w:color="auto"/>
              <w:bottom w:val="single" w:sz="8" w:space="0" w:color="auto"/>
              <w:right w:val="single" w:sz="8" w:space="0" w:color="auto"/>
            </w:tcBorders>
            <w:vAlign w:val="center"/>
          </w:tcPr>
          <w:p w14:paraId="2CF0BD16"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主要护理</w:t>
            </w:r>
          </w:p>
          <w:p w14:paraId="2A92AFD0"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工作</w:t>
            </w:r>
          </w:p>
        </w:tc>
        <w:tc>
          <w:tcPr>
            <w:tcW w:w="4732" w:type="dxa"/>
            <w:tcBorders>
              <w:top w:val="single" w:sz="8" w:space="0" w:color="auto"/>
              <w:left w:val="single" w:sz="8" w:space="0" w:color="auto"/>
              <w:bottom w:val="single" w:sz="8" w:space="0" w:color="auto"/>
              <w:right w:val="single" w:sz="8" w:space="0" w:color="auto"/>
            </w:tcBorders>
          </w:tcPr>
          <w:p w14:paraId="586F8897"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介绍病房环境、设施和设备</w:t>
            </w:r>
          </w:p>
          <w:p w14:paraId="49D7F461"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入院护理评估</w:t>
            </w:r>
          </w:p>
          <w:p w14:paraId="7CC6F9D0"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宣教</w:t>
            </w:r>
          </w:p>
        </w:tc>
        <w:tc>
          <w:tcPr>
            <w:tcW w:w="3954" w:type="dxa"/>
            <w:tcBorders>
              <w:top w:val="single" w:sz="8" w:space="0" w:color="auto"/>
              <w:left w:val="single" w:sz="8" w:space="0" w:color="auto"/>
              <w:bottom w:val="single" w:sz="8" w:space="0" w:color="auto"/>
              <w:right w:val="single" w:sz="8" w:space="0" w:color="auto"/>
            </w:tcBorders>
          </w:tcPr>
          <w:p w14:paraId="786A92D3" w14:textId="77777777" w:rsidR="00D56697" w:rsidRPr="008B428F" w:rsidRDefault="00D56697" w:rsidP="008B428F">
            <w:pPr>
              <w:numPr>
                <w:ilvl w:val="0"/>
                <w:numId w:val="1"/>
              </w:numPr>
              <w:rPr>
                <w:rFonts w:ascii="宋体"/>
                <w:szCs w:val="21"/>
              </w:rPr>
            </w:pPr>
            <w:r w:rsidRPr="008B428F">
              <w:rPr>
                <w:rFonts w:ascii="宋体" w:hAnsi="宋体" w:hint="eastAsia"/>
                <w:szCs w:val="21"/>
              </w:rPr>
              <w:t>观察患者病情变化</w:t>
            </w:r>
          </w:p>
        </w:tc>
      </w:tr>
      <w:tr w:rsidR="00D56697" w:rsidRPr="008B428F" w14:paraId="48434E5C" w14:textId="77777777" w:rsidTr="004F0C07">
        <w:trPr>
          <w:jc w:val="center"/>
        </w:trPr>
        <w:tc>
          <w:tcPr>
            <w:tcW w:w="714" w:type="dxa"/>
            <w:tcBorders>
              <w:top w:val="single" w:sz="8" w:space="0" w:color="auto"/>
              <w:left w:val="single" w:sz="8" w:space="0" w:color="auto"/>
              <w:bottom w:val="single" w:sz="8" w:space="0" w:color="auto"/>
              <w:right w:val="single" w:sz="8" w:space="0" w:color="auto"/>
            </w:tcBorders>
            <w:vAlign w:val="center"/>
          </w:tcPr>
          <w:p w14:paraId="41536B0C"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病情变异</w:t>
            </w:r>
          </w:p>
          <w:p w14:paraId="383E837A"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记录</w:t>
            </w:r>
          </w:p>
        </w:tc>
        <w:tc>
          <w:tcPr>
            <w:tcW w:w="4732" w:type="dxa"/>
            <w:tcBorders>
              <w:top w:val="single" w:sz="8" w:space="0" w:color="auto"/>
              <w:left w:val="single" w:sz="8" w:space="0" w:color="auto"/>
              <w:bottom w:val="single" w:sz="8" w:space="0" w:color="auto"/>
              <w:right w:val="single" w:sz="8" w:space="0" w:color="auto"/>
            </w:tcBorders>
          </w:tcPr>
          <w:p w14:paraId="5146AA2C" w14:textId="77777777" w:rsidR="00D56697" w:rsidRPr="008B428F" w:rsidRDefault="00D56697" w:rsidP="008B428F">
            <w:pPr>
              <w:rPr>
                <w:rFonts w:ascii="宋体"/>
                <w:szCs w:val="21"/>
              </w:rPr>
            </w:pPr>
            <w:r w:rsidRPr="008B428F">
              <w:rPr>
                <w:rFonts w:ascii="宋体" w:hAnsi="宋体" w:hint="eastAsia"/>
                <w:szCs w:val="21"/>
              </w:rPr>
              <w:t>□无</w:t>
            </w:r>
            <w:r w:rsidRPr="008B428F">
              <w:rPr>
                <w:rFonts w:ascii="宋体" w:hAnsi="宋体"/>
                <w:szCs w:val="21"/>
              </w:rPr>
              <w:t xml:space="preserve">  </w:t>
            </w:r>
            <w:r w:rsidRPr="008B428F">
              <w:rPr>
                <w:rFonts w:ascii="宋体" w:hAnsi="宋体" w:hint="eastAsia"/>
                <w:szCs w:val="21"/>
              </w:rPr>
              <w:t>□有，原因：</w:t>
            </w:r>
          </w:p>
          <w:p w14:paraId="1EFB456F" w14:textId="77777777" w:rsidR="00D56697" w:rsidRPr="008B428F" w:rsidRDefault="00D56697" w:rsidP="008B428F">
            <w:pPr>
              <w:rPr>
                <w:rFonts w:ascii="宋体"/>
                <w:szCs w:val="21"/>
              </w:rPr>
            </w:pPr>
            <w:r w:rsidRPr="008B428F">
              <w:rPr>
                <w:rFonts w:ascii="宋体" w:hAnsi="宋体"/>
                <w:szCs w:val="21"/>
              </w:rPr>
              <w:t>1.</w:t>
            </w:r>
          </w:p>
          <w:p w14:paraId="28A378EF" w14:textId="77777777" w:rsidR="00D56697" w:rsidRPr="008B428F" w:rsidRDefault="00D56697" w:rsidP="008B428F">
            <w:pPr>
              <w:rPr>
                <w:rFonts w:ascii="宋体"/>
                <w:szCs w:val="21"/>
              </w:rPr>
            </w:pPr>
            <w:r w:rsidRPr="008B428F">
              <w:rPr>
                <w:rFonts w:ascii="宋体" w:hAnsi="宋体"/>
                <w:szCs w:val="21"/>
              </w:rPr>
              <w:t>2.</w:t>
            </w:r>
          </w:p>
        </w:tc>
        <w:tc>
          <w:tcPr>
            <w:tcW w:w="3954" w:type="dxa"/>
            <w:tcBorders>
              <w:top w:val="single" w:sz="8" w:space="0" w:color="auto"/>
              <w:left w:val="single" w:sz="8" w:space="0" w:color="auto"/>
              <w:bottom w:val="single" w:sz="8" w:space="0" w:color="auto"/>
              <w:right w:val="single" w:sz="8" w:space="0" w:color="auto"/>
            </w:tcBorders>
          </w:tcPr>
          <w:p w14:paraId="226338DA" w14:textId="77777777" w:rsidR="00D56697" w:rsidRPr="008B428F" w:rsidRDefault="00D56697" w:rsidP="008B428F">
            <w:pPr>
              <w:rPr>
                <w:rFonts w:ascii="宋体"/>
                <w:szCs w:val="21"/>
              </w:rPr>
            </w:pPr>
            <w:r w:rsidRPr="008B428F">
              <w:rPr>
                <w:rFonts w:ascii="宋体" w:hAnsi="宋体" w:hint="eastAsia"/>
                <w:szCs w:val="21"/>
              </w:rPr>
              <w:t>□无</w:t>
            </w:r>
            <w:r w:rsidRPr="008B428F">
              <w:rPr>
                <w:rFonts w:ascii="宋体" w:hAnsi="宋体"/>
                <w:szCs w:val="21"/>
              </w:rPr>
              <w:t xml:space="preserve">  </w:t>
            </w:r>
            <w:r w:rsidRPr="008B428F">
              <w:rPr>
                <w:rFonts w:ascii="宋体" w:hAnsi="宋体" w:hint="eastAsia"/>
                <w:szCs w:val="21"/>
              </w:rPr>
              <w:t>□有，原因：</w:t>
            </w:r>
          </w:p>
          <w:p w14:paraId="5388B65F" w14:textId="77777777" w:rsidR="00D56697" w:rsidRPr="008B428F" w:rsidRDefault="00D56697" w:rsidP="008B428F">
            <w:pPr>
              <w:rPr>
                <w:rFonts w:ascii="宋体"/>
                <w:szCs w:val="21"/>
              </w:rPr>
            </w:pPr>
            <w:r w:rsidRPr="008B428F">
              <w:rPr>
                <w:rFonts w:ascii="宋体" w:hAnsi="宋体"/>
                <w:szCs w:val="21"/>
              </w:rPr>
              <w:t>1.</w:t>
            </w:r>
          </w:p>
          <w:p w14:paraId="3EC936AD" w14:textId="77777777" w:rsidR="00D56697" w:rsidRPr="008B428F" w:rsidRDefault="00D56697" w:rsidP="008B428F">
            <w:pPr>
              <w:rPr>
                <w:rFonts w:ascii="宋体"/>
                <w:szCs w:val="21"/>
              </w:rPr>
            </w:pPr>
            <w:r w:rsidRPr="008B428F">
              <w:rPr>
                <w:rFonts w:ascii="宋体" w:hAnsi="宋体"/>
                <w:szCs w:val="21"/>
              </w:rPr>
              <w:t>2.</w:t>
            </w:r>
          </w:p>
        </w:tc>
      </w:tr>
      <w:tr w:rsidR="00D56697" w:rsidRPr="008B428F" w14:paraId="1A4789D3" w14:textId="77777777" w:rsidTr="004F0C07">
        <w:trPr>
          <w:trHeight w:val="640"/>
          <w:jc w:val="center"/>
        </w:trPr>
        <w:tc>
          <w:tcPr>
            <w:tcW w:w="714" w:type="dxa"/>
            <w:tcBorders>
              <w:top w:val="single" w:sz="8" w:space="0" w:color="auto"/>
              <w:left w:val="single" w:sz="8" w:space="0" w:color="auto"/>
              <w:bottom w:val="single" w:sz="8" w:space="0" w:color="auto"/>
              <w:right w:val="single" w:sz="8" w:space="0" w:color="auto"/>
            </w:tcBorders>
            <w:vAlign w:val="center"/>
          </w:tcPr>
          <w:p w14:paraId="5921EC26"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护士</w:t>
            </w:r>
          </w:p>
          <w:p w14:paraId="056D47A6"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签名</w:t>
            </w:r>
          </w:p>
        </w:tc>
        <w:tc>
          <w:tcPr>
            <w:tcW w:w="4732" w:type="dxa"/>
            <w:tcBorders>
              <w:top w:val="single" w:sz="8" w:space="0" w:color="auto"/>
              <w:left w:val="single" w:sz="8" w:space="0" w:color="auto"/>
              <w:bottom w:val="single" w:sz="8" w:space="0" w:color="auto"/>
              <w:right w:val="single" w:sz="8" w:space="0" w:color="auto"/>
            </w:tcBorders>
          </w:tcPr>
          <w:p w14:paraId="4C62569D" w14:textId="77777777" w:rsidR="00D56697" w:rsidRPr="008B428F" w:rsidRDefault="00D56697" w:rsidP="008B428F">
            <w:pPr>
              <w:rPr>
                <w:rFonts w:ascii="宋体"/>
                <w:szCs w:val="21"/>
              </w:rPr>
            </w:pPr>
          </w:p>
        </w:tc>
        <w:tc>
          <w:tcPr>
            <w:tcW w:w="3954" w:type="dxa"/>
            <w:tcBorders>
              <w:top w:val="single" w:sz="8" w:space="0" w:color="auto"/>
              <w:left w:val="single" w:sz="8" w:space="0" w:color="auto"/>
              <w:bottom w:val="single" w:sz="8" w:space="0" w:color="auto"/>
              <w:right w:val="single" w:sz="8" w:space="0" w:color="auto"/>
            </w:tcBorders>
          </w:tcPr>
          <w:p w14:paraId="73A19E6C" w14:textId="77777777" w:rsidR="00D56697" w:rsidRPr="008B428F" w:rsidRDefault="00D56697" w:rsidP="008B428F">
            <w:pPr>
              <w:rPr>
                <w:rFonts w:ascii="宋体"/>
                <w:szCs w:val="21"/>
              </w:rPr>
            </w:pPr>
          </w:p>
        </w:tc>
      </w:tr>
      <w:tr w:rsidR="00D56697" w:rsidRPr="008B428F" w14:paraId="6F950B31" w14:textId="77777777" w:rsidTr="004F0C07">
        <w:trPr>
          <w:trHeight w:val="645"/>
          <w:jc w:val="center"/>
        </w:trPr>
        <w:tc>
          <w:tcPr>
            <w:tcW w:w="714" w:type="dxa"/>
            <w:tcBorders>
              <w:top w:val="single" w:sz="8" w:space="0" w:color="auto"/>
              <w:left w:val="single" w:sz="8" w:space="0" w:color="auto"/>
              <w:bottom w:val="single" w:sz="8" w:space="0" w:color="auto"/>
              <w:right w:val="single" w:sz="8" w:space="0" w:color="auto"/>
            </w:tcBorders>
            <w:vAlign w:val="center"/>
          </w:tcPr>
          <w:p w14:paraId="457F2F68" w14:textId="77777777" w:rsidR="00D56697" w:rsidRPr="008B428F" w:rsidRDefault="00D56697" w:rsidP="008B428F">
            <w:pPr>
              <w:jc w:val="center"/>
              <w:rPr>
                <w:rFonts w:ascii="宋体"/>
                <w:b/>
                <w:szCs w:val="21"/>
              </w:rPr>
            </w:pPr>
            <w:r w:rsidRPr="008B428F">
              <w:rPr>
                <w:rFonts w:ascii="宋体" w:hAnsi="宋体" w:hint="eastAsia"/>
                <w:b/>
                <w:szCs w:val="21"/>
              </w:rPr>
              <w:lastRenderedPageBreak/>
              <w:t>医师</w:t>
            </w:r>
          </w:p>
          <w:p w14:paraId="3B4A74C2" w14:textId="77777777" w:rsidR="00D56697" w:rsidRPr="008B428F" w:rsidRDefault="00D56697" w:rsidP="008B428F">
            <w:pPr>
              <w:jc w:val="center"/>
              <w:rPr>
                <w:rFonts w:ascii="宋体"/>
                <w:b/>
                <w:szCs w:val="21"/>
              </w:rPr>
            </w:pPr>
            <w:r w:rsidRPr="008B428F">
              <w:rPr>
                <w:rFonts w:ascii="宋体" w:hAnsi="宋体" w:hint="eastAsia"/>
                <w:b/>
                <w:szCs w:val="21"/>
              </w:rPr>
              <w:t>签名</w:t>
            </w:r>
          </w:p>
        </w:tc>
        <w:tc>
          <w:tcPr>
            <w:tcW w:w="4732" w:type="dxa"/>
            <w:tcBorders>
              <w:top w:val="single" w:sz="8" w:space="0" w:color="auto"/>
              <w:left w:val="single" w:sz="8" w:space="0" w:color="auto"/>
              <w:bottom w:val="single" w:sz="8" w:space="0" w:color="auto"/>
              <w:right w:val="single" w:sz="8" w:space="0" w:color="auto"/>
            </w:tcBorders>
          </w:tcPr>
          <w:p w14:paraId="326E175C" w14:textId="77777777" w:rsidR="00D56697" w:rsidRPr="008B428F" w:rsidRDefault="00D56697" w:rsidP="008B428F">
            <w:pPr>
              <w:rPr>
                <w:rFonts w:ascii="宋体"/>
                <w:szCs w:val="21"/>
              </w:rPr>
            </w:pPr>
          </w:p>
        </w:tc>
        <w:tc>
          <w:tcPr>
            <w:tcW w:w="3954" w:type="dxa"/>
            <w:tcBorders>
              <w:top w:val="single" w:sz="8" w:space="0" w:color="auto"/>
              <w:left w:val="single" w:sz="8" w:space="0" w:color="auto"/>
              <w:bottom w:val="single" w:sz="8" w:space="0" w:color="auto"/>
              <w:right w:val="single" w:sz="8" w:space="0" w:color="auto"/>
            </w:tcBorders>
          </w:tcPr>
          <w:p w14:paraId="4482F8F1" w14:textId="77777777" w:rsidR="00D56697" w:rsidRPr="008B428F" w:rsidRDefault="00D56697" w:rsidP="008B428F">
            <w:pPr>
              <w:rPr>
                <w:rFonts w:ascii="宋体"/>
                <w:szCs w:val="21"/>
              </w:rPr>
            </w:pPr>
          </w:p>
        </w:tc>
      </w:tr>
    </w:tbl>
    <w:p w14:paraId="43DB483E" w14:textId="1256117A" w:rsidR="00D56697" w:rsidRDefault="00CC2547">
      <w:r>
        <w:br w:type="page"/>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46"/>
        <w:gridCol w:w="3954"/>
      </w:tblGrid>
      <w:tr w:rsidR="00D56697" w:rsidRPr="008B428F" w14:paraId="7D8E6F19" w14:textId="77777777" w:rsidTr="004F0C07">
        <w:trPr>
          <w:cantSplit/>
          <w:trHeight w:val="523"/>
          <w:jc w:val="center"/>
        </w:trPr>
        <w:tc>
          <w:tcPr>
            <w:tcW w:w="700" w:type="dxa"/>
            <w:tcBorders>
              <w:top w:val="double" w:sz="4" w:space="0" w:color="auto"/>
              <w:left w:val="double" w:sz="4" w:space="0" w:color="auto"/>
              <w:bottom w:val="double" w:sz="4" w:space="0" w:color="auto"/>
              <w:right w:val="double" w:sz="4" w:space="0" w:color="auto"/>
            </w:tcBorders>
            <w:vAlign w:val="center"/>
          </w:tcPr>
          <w:p w14:paraId="4E6F4CA9"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时间</w:t>
            </w:r>
          </w:p>
        </w:tc>
        <w:tc>
          <w:tcPr>
            <w:tcW w:w="4746" w:type="dxa"/>
            <w:tcBorders>
              <w:top w:val="double" w:sz="4" w:space="0" w:color="auto"/>
              <w:left w:val="double" w:sz="4" w:space="0" w:color="auto"/>
              <w:bottom w:val="double" w:sz="4" w:space="0" w:color="auto"/>
              <w:right w:val="double" w:sz="4" w:space="0" w:color="auto"/>
            </w:tcBorders>
            <w:vAlign w:val="center"/>
          </w:tcPr>
          <w:p w14:paraId="1EDCDCF1"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住院第</w:t>
            </w:r>
            <w:r w:rsidRPr="008B428F">
              <w:rPr>
                <w:rFonts w:ascii="黑体" w:eastAsia="黑体" w:hAnsi="黑体"/>
                <w:szCs w:val="21"/>
              </w:rPr>
              <w:t>3</w:t>
            </w:r>
            <w:r>
              <w:rPr>
                <w:rFonts w:ascii="黑体" w:eastAsia="黑体" w:hAnsi="黑体" w:hint="eastAsia"/>
                <w:szCs w:val="21"/>
              </w:rPr>
              <w:t>～</w:t>
            </w:r>
            <w:r w:rsidRPr="008B428F">
              <w:rPr>
                <w:rFonts w:ascii="黑体" w:eastAsia="黑体" w:hAnsi="黑体"/>
                <w:szCs w:val="21"/>
              </w:rPr>
              <w:t>9</w:t>
            </w:r>
            <w:r w:rsidRPr="008B428F">
              <w:rPr>
                <w:rFonts w:ascii="黑体" w:eastAsia="黑体" w:hAnsi="黑体" w:hint="eastAsia"/>
                <w:szCs w:val="21"/>
              </w:rPr>
              <w:t>天</w:t>
            </w:r>
          </w:p>
        </w:tc>
        <w:tc>
          <w:tcPr>
            <w:tcW w:w="3954" w:type="dxa"/>
            <w:tcBorders>
              <w:top w:val="double" w:sz="4" w:space="0" w:color="auto"/>
              <w:left w:val="double" w:sz="4" w:space="0" w:color="auto"/>
              <w:bottom w:val="double" w:sz="4" w:space="0" w:color="auto"/>
              <w:right w:val="double" w:sz="4" w:space="0" w:color="auto"/>
            </w:tcBorders>
            <w:vAlign w:val="center"/>
          </w:tcPr>
          <w:p w14:paraId="1A14D275"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住院第</w:t>
            </w:r>
            <w:r w:rsidRPr="008B428F">
              <w:rPr>
                <w:rFonts w:ascii="黑体" w:eastAsia="黑体" w:hAnsi="黑体"/>
                <w:szCs w:val="21"/>
              </w:rPr>
              <w:t>10</w:t>
            </w:r>
            <w:r w:rsidRPr="008B428F">
              <w:rPr>
                <w:rFonts w:ascii="黑体" w:eastAsia="黑体" w:hAnsi="黑体" w:hint="eastAsia"/>
                <w:szCs w:val="21"/>
              </w:rPr>
              <w:t>天</w:t>
            </w:r>
          </w:p>
          <w:p w14:paraId="2BDAA23B" w14:textId="77777777" w:rsidR="00D56697" w:rsidRPr="008B428F" w:rsidRDefault="00D56697" w:rsidP="008B428F">
            <w:pPr>
              <w:jc w:val="center"/>
              <w:rPr>
                <w:rFonts w:ascii="黑体" w:eastAsia="黑体" w:hAnsi="黑体"/>
                <w:szCs w:val="21"/>
              </w:rPr>
            </w:pPr>
            <w:r w:rsidRPr="008B428F">
              <w:rPr>
                <w:rFonts w:ascii="黑体" w:eastAsia="黑体" w:hAnsi="黑体" w:hint="eastAsia"/>
                <w:szCs w:val="21"/>
              </w:rPr>
              <w:t>（出院日）</w:t>
            </w:r>
          </w:p>
        </w:tc>
      </w:tr>
      <w:tr w:rsidR="00D56697" w:rsidRPr="008B428F" w14:paraId="4A68F8CB" w14:textId="77777777" w:rsidTr="008B428F">
        <w:trPr>
          <w:cantSplit/>
          <w:trHeight w:val="3475"/>
          <w:jc w:val="center"/>
        </w:trPr>
        <w:tc>
          <w:tcPr>
            <w:tcW w:w="700" w:type="dxa"/>
            <w:tcBorders>
              <w:top w:val="double" w:sz="4" w:space="0" w:color="auto"/>
              <w:left w:val="single" w:sz="8" w:space="0" w:color="auto"/>
              <w:bottom w:val="single" w:sz="8" w:space="0" w:color="auto"/>
              <w:right w:val="single" w:sz="8" w:space="0" w:color="auto"/>
            </w:tcBorders>
            <w:vAlign w:val="center"/>
          </w:tcPr>
          <w:p w14:paraId="5C48FEBA" w14:textId="77777777" w:rsidR="00D56697" w:rsidRPr="008B428F" w:rsidRDefault="00D56697" w:rsidP="008B428F">
            <w:pPr>
              <w:jc w:val="center"/>
              <w:rPr>
                <w:rFonts w:ascii="宋体"/>
                <w:b/>
                <w:szCs w:val="21"/>
              </w:rPr>
            </w:pPr>
            <w:r w:rsidRPr="008B428F">
              <w:rPr>
                <w:rFonts w:ascii="宋体" w:hAnsi="宋体" w:hint="eastAsia"/>
                <w:b/>
                <w:szCs w:val="21"/>
              </w:rPr>
              <w:t>主</w:t>
            </w:r>
          </w:p>
          <w:p w14:paraId="77610E18" w14:textId="77777777" w:rsidR="00D56697" w:rsidRPr="008B428F" w:rsidRDefault="00D56697" w:rsidP="008B428F">
            <w:pPr>
              <w:jc w:val="center"/>
              <w:rPr>
                <w:rFonts w:ascii="宋体"/>
                <w:b/>
                <w:szCs w:val="21"/>
              </w:rPr>
            </w:pPr>
            <w:r w:rsidRPr="008B428F">
              <w:rPr>
                <w:rFonts w:ascii="宋体" w:hAnsi="宋体" w:hint="eastAsia"/>
                <w:b/>
                <w:szCs w:val="21"/>
              </w:rPr>
              <w:t>要</w:t>
            </w:r>
          </w:p>
          <w:p w14:paraId="61669778" w14:textId="77777777" w:rsidR="00D56697" w:rsidRPr="008B428F" w:rsidRDefault="00D56697" w:rsidP="008B428F">
            <w:pPr>
              <w:jc w:val="center"/>
              <w:rPr>
                <w:rFonts w:ascii="宋体"/>
                <w:b/>
                <w:szCs w:val="21"/>
              </w:rPr>
            </w:pPr>
            <w:r w:rsidRPr="008B428F">
              <w:rPr>
                <w:rFonts w:ascii="宋体" w:hAnsi="宋体" w:hint="eastAsia"/>
                <w:b/>
                <w:szCs w:val="21"/>
              </w:rPr>
              <w:t>诊</w:t>
            </w:r>
          </w:p>
          <w:p w14:paraId="37CDAE09" w14:textId="77777777" w:rsidR="00D56697" w:rsidRPr="008B428F" w:rsidRDefault="00D56697" w:rsidP="008B428F">
            <w:pPr>
              <w:jc w:val="center"/>
              <w:rPr>
                <w:rFonts w:ascii="宋体"/>
                <w:b/>
                <w:szCs w:val="21"/>
              </w:rPr>
            </w:pPr>
            <w:r w:rsidRPr="008B428F">
              <w:rPr>
                <w:rFonts w:ascii="宋体" w:hAnsi="宋体" w:hint="eastAsia"/>
                <w:b/>
                <w:szCs w:val="21"/>
              </w:rPr>
              <w:t>疗</w:t>
            </w:r>
          </w:p>
          <w:p w14:paraId="689A6822" w14:textId="77777777" w:rsidR="00D56697" w:rsidRPr="008B428F" w:rsidRDefault="00D56697" w:rsidP="008B428F">
            <w:pPr>
              <w:jc w:val="center"/>
              <w:rPr>
                <w:rFonts w:ascii="宋体"/>
                <w:b/>
                <w:szCs w:val="21"/>
              </w:rPr>
            </w:pPr>
            <w:r w:rsidRPr="008B428F">
              <w:rPr>
                <w:rFonts w:ascii="宋体" w:hAnsi="宋体" w:hint="eastAsia"/>
                <w:b/>
                <w:szCs w:val="21"/>
              </w:rPr>
              <w:t>工</w:t>
            </w:r>
          </w:p>
          <w:p w14:paraId="0699CA87" w14:textId="77777777" w:rsidR="00D56697" w:rsidRPr="008B428F" w:rsidRDefault="00D56697" w:rsidP="008B428F">
            <w:pPr>
              <w:jc w:val="center"/>
              <w:rPr>
                <w:rFonts w:ascii="宋体"/>
                <w:b/>
                <w:szCs w:val="21"/>
              </w:rPr>
            </w:pPr>
            <w:r w:rsidRPr="008B428F">
              <w:rPr>
                <w:rFonts w:ascii="宋体" w:hAnsi="宋体" w:hint="eastAsia"/>
                <w:b/>
                <w:szCs w:val="21"/>
              </w:rPr>
              <w:t>作</w:t>
            </w:r>
          </w:p>
          <w:p w14:paraId="54FB5F47" w14:textId="77777777" w:rsidR="00D56697" w:rsidRPr="008B428F" w:rsidRDefault="00D56697" w:rsidP="008B428F">
            <w:pPr>
              <w:jc w:val="center"/>
              <w:rPr>
                <w:rFonts w:ascii="宋体"/>
                <w:b/>
                <w:szCs w:val="21"/>
              </w:rPr>
            </w:pPr>
          </w:p>
        </w:tc>
        <w:tc>
          <w:tcPr>
            <w:tcW w:w="4746" w:type="dxa"/>
            <w:tcBorders>
              <w:top w:val="double" w:sz="4" w:space="0" w:color="auto"/>
              <w:left w:val="single" w:sz="8" w:space="0" w:color="auto"/>
              <w:bottom w:val="single" w:sz="8" w:space="0" w:color="auto"/>
              <w:right w:val="single" w:sz="8" w:space="0" w:color="auto"/>
            </w:tcBorders>
          </w:tcPr>
          <w:p w14:paraId="4A831683"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上级医师查房</w:t>
            </w:r>
          </w:p>
          <w:p w14:paraId="220372C3"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复查凝血功能、</w:t>
            </w:r>
            <w:r w:rsidRPr="008B428F">
              <w:rPr>
                <w:rFonts w:ascii="宋体" w:hAnsi="宋体"/>
                <w:szCs w:val="21"/>
              </w:rPr>
              <w:t>F</w:t>
            </w:r>
            <w:r w:rsidRPr="008B428F">
              <w:rPr>
                <w:rFonts w:ascii="宋体" w:hAnsi="宋体" w:hint="eastAsia"/>
                <w:szCs w:val="21"/>
              </w:rPr>
              <w:t>Ⅷ</w:t>
            </w:r>
            <w:r w:rsidRPr="008B428F">
              <w:rPr>
                <w:rFonts w:ascii="宋体" w:hAnsi="宋体"/>
                <w:szCs w:val="21"/>
              </w:rPr>
              <w:t>:C</w:t>
            </w:r>
          </w:p>
          <w:p w14:paraId="79566E24"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观察出血变化</w:t>
            </w:r>
          </w:p>
          <w:p w14:paraId="03CC49FA" w14:textId="77777777" w:rsidR="00D56697" w:rsidRPr="008B428F" w:rsidRDefault="00D56697" w:rsidP="008B428F">
            <w:pPr>
              <w:ind w:left="315" w:hangingChars="150" w:hanging="315"/>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根据体检、辅助检查结果和既往资料，进行鉴别诊断和确定诊断</w:t>
            </w:r>
          </w:p>
          <w:p w14:paraId="4F3EA8B4" w14:textId="77777777" w:rsidR="00D56697" w:rsidRPr="008B428F" w:rsidRDefault="00D56697" w:rsidP="008B428F">
            <w:pPr>
              <w:ind w:left="315" w:hangingChars="150" w:hanging="315"/>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根据其他检查结果进行鉴别诊断，判断是否合并其他疾病</w:t>
            </w:r>
          </w:p>
          <w:p w14:paraId="31DAD3AA"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开始治疗</w:t>
            </w:r>
          </w:p>
          <w:p w14:paraId="32F6E52B"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保护重要脏器功能</w:t>
            </w:r>
          </w:p>
          <w:p w14:paraId="44C2763E"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注意观察血制品的</w:t>
            </w:r>
            <w:r>
              <w:rPr>
                <w:rFonts w:ascii="宋体" w:hAnsi="宋体" w:hint="eastAsia"/>
                <w:szCs w:val="21"/>
              </w:rPr>
              <w:t>不良反应</w:t>
            </w:r>
            <w:r w:rsidRPr="008B428F">
              <w:rPr>
                <w:rFonts w:ascii="宋体" w:hAnsi="宋体" w:hint="eastAsia"/>
                <w:szCs w:val="21"/>
              </w:rPr>
              <w:t>，并对症处理</w:t>
            </w:r>
          </w:p>
          <w:p w14:paraId="733EF745"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完成病程记录</w:t>
            </w:r>
          </w:p>
        </w:tc>
        <w:tc>
          <w:tcPr>
            <w:tcW w:w="3954" w:type="dxa"/>
            <w:tcBorders>
              <w:top w:val="double" w:sz="4" w:space="0" w:color="auto"/>
              <w:left w:val="single" w:sz="8" w:space="0" w:color="auto"/>
              <w:bottom w:val="single" w:sz="8" w:space="0" w:color="auto"/>
              <w:right w:val="single" w:sz="8" w:space="0" w:color="auto"/>
            </w:tcBorders>
          </w:tcPr>
          <w:p w14:paraId="51A10E99" w14:textId="77777777" w:rsidR="00D56697" w:rsidRPr="008B428F" w:rsidRDefault="00D56697" w:rsidP="008B428F">
            <w:pPr>
              <w:ind w:left="315" w:hangingChars="150" w:hanging="315"/>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上级医师查房，进行评估，确定有无并发症情况，明确是否出院</w:t>
            </w:r>
          </w:p>
          <w:p w14:paraId="2AB9D93A" w14:textId="77777777" w:rsidR="00D56697" w:rsidRPr="008B428F" w:rsidRDefault="00D56697" w:rsidP="008B428F">
            <w:pPr>
              <w:ind w:left="315" w:hangingChars="150" w:hanging="315"/>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完成出院记录、病案首页、出院证明书等</w:t>
            </w:r>
          </w:p>
          <w:p w14:paraId="36CF5126" w14:textId="77777777" w:rsidR="00D56697" w:rsidRPr="008B428F" w:rsidRDefault="00D56697" w:rsidP="008B428F">
            <w:pPr>
              <w:ind w:left="315" w:hangingChars="150" w:hanging="315"/>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向患者交代出院后的注意事项，如返院复诊的时间、地点、发生紧急情况时的处理等</w:t>
            </w:r>
          </w:p>
        </w:tc>
      </w:tr>
      <w:tr w:rsidR="00D56697" w:rsidRPr="008B428F" w14:paraId="1309E01A" w14:textId="77777777" w:rsidTr="004F0C07">
        <w:trPr>
          <w:cantSplit/>
          <w:trHeight w:val="4496"/>
          <w:jc w:val="center"/>
        </w:trPr>
        <w:tc>
          <w:tcPr>
            <w:tcW w:w="700" w:type="dxa"/>
            <w:tcBorders>
              <w:top w:val="single" w:sz="8" w:space="0" w:color="auto"/>
              <w:left w:val="single" w:sz="8" w:space="0" w:color="auto"/>
              <w:bottom w:val="single" w:sz="8" w:space="0" w:color="auto"/>
              <w:right w:val="single" w:sz="8" w:space="0" w:color="auto"/>
            </w:tcBorders>
            <w:vAlign w:val="center"/>
          </w:tcPr>
          <w:p w14:paraId="381D635B" w14:textId="77777777" w:rsidR="00D56697" w:rsidRPr="008B428F" w:rsidRDefault="00D56697" w:rsidP="008B428F">
            <w:pPr>
              <w:jc w:val="center"/>
              <w:rPr>
                <w:rFonts w:ascii="宋体"/>
                <w:b/>
                <w:szCs w:val="21"/>
              </w:rPr>
            </w:pPr>
            <w:r w:rsidRPr="008B428F">
              <w:rPr>
                <w:rFonts w:ascii="宋体" w:hAnsi="宋体" w:hint="eastAsia"/>
                <w:b/>
                <w:szCs w:val="21"/>
              </w:rPr>
              <w:t>重</w:t>
            </w:r>
          </w:p>
          <w:p w14:paraId="5A796B34" w14:textId="77777777" w:rsidR="00D56697" w:rsidRPr="008B428F" w:rsidRDefault="00D56697" w:rsidP="008B428F">
            <w:pPr>
              <w:jc w:val="center"/>
              <w:rPr>
                <w:rFonts w:ascii="宋体"/>
                <w:b/>
                <w:szCs w:val="21"/>
              </w:rPr>
            </w:pPr>
            <w:r w:rsidRPr="008B428F">
              <w:rPr>
                <w:rFonts w:ascii="宋体" w:hAnsi="宋体" w:hint="eastAsia"/>
                <w:b/>
                <w:szCs w:val="21"/>
              </w:rPr>
              <w:t>点</w:t>
            </w:r>
          </w:p>
          <w:p w14:paraId="7F129F3A" w14:textId="77777777" w:rsidR="00D56697" w:rsidRPr="008B428F" w:rsidRDefault="00D56697" w:rsidP="008B428F">
            <w:pPr>
              <w:jc w:val="center"/>
              <w:rPr>
                <w:rFonts w:ascii="宋体"/>
                <w:b/>
                <w:szCs w:val="21"/>
              </w:rPr>
            </w:pPr>
            <w:r w:rsidRPr="008B428F">
              <w:rPr>
                <w:rFonts w:ascii="宋体" w:hAnsi="宋体" w:hint="eastAsia"/>
                <w:b/>
                <w:szCs w:val="21"/>
              </w:rPr>
              <w:t>医</w:t>
            </w:r>
          </w:p>
          <w:p w14:paraId="08735F26" w14:textId="77777777" w:rsidR="00D56697" w:rsidRPr="008B428F" w:rsidRDefault="00D56697" w:rsidP="008B428F">
            <w:pPr>
              <w:jc w:val="center"/>
              <w:rPr>
                <w:rFonts w:ascii="宋体"/>
                <w:b/>
                <w:szCs w:val="21"/>
              </w:rPr>
            </w:pPr>
            <w:r w:rsidRPr="008B428F">
              <w:rPr>
                <w:rFonts w:ascii="宋体" w:hAnsi="宋体" w:hint="eastAsia"/>
                <w:b/>
                <w:szCs w:val="21"/>
              </w:rPr>
              <w:t>嘱</w:t>
            </w:r>
          </w:p>
          <w:p w14:paraId="4D15D7A5" w14:textId="77777777" w:rsidR="00D56697" w:rsidRPr="008B428F" w:rsidRDefault="00D56697" w:rsidP="008B428F">
            <w:pPr>
              <w:jc w:val="center"/>
              <w:rPr>
                <w:rFonts w:ascii="宋体"/>
                <w:b/>
                <w:szCs w:val="21"/>
              </w:rPr>
            </w:pPr>
          </w:p>
        </w:tc>
        <w:tc>
          <w:tcPr>
            <w:tcW w:w="4746" w:type="dxa"/>
            <w:tcBorders>
              <w:top w:val="single" w:sz="8" w:space="0" w:color="auto"/>
              <w:left w:val="single" w:sz="8" w:space="0" w:color="auto"/>
              <w:bottom w:val="single" w:sz="8" w:space="0" w:color="auto"/>
              <w:right w:val="single" w:sz="8" w:space="0" w:color="auto"/>
            </w:tcBorders>
          </w:tcPr>
          <w:p w14:paraId="59FEC08A" w14:textId="77777777" w:rsidR="00D56697" w:rsidRPr="008B428F" w:rsidRDefault="00D56697" w:rsidP="008B428F">
            <w:pPr>
              <w:rPr>
                <w:rFonts w:ascii="宋体"/>
                <w:b/>
                <w:szCs w:val="21"/>
              </w:rPr>
            </w:pPr>
            <w:r>
              <w:rPr>
                <w:rFonts w:ascii="宋体" w:hAnsi="宋体" w:hint="eastAsia"/>
                <w:b/>
                <w:szCs w:val="21"/>
              </w:rPr>
              <w:t>长期医嘱（诊断明确即刻开始治疗）</w:t>
            </w:r>
          </w:p>
          <w:p w14:paraId="1D2D41AE"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rPr>
              <w:t>输注</w:t>
            </w:r>
            <w:r w:rsidRPr="008B428F">
              <w:rPr>
                <w:rFonts w:ascii="宋体" w:hAnsi="宋体" w:hint="eastAsia"/>
                <w:szCs w:val="21"/>
              </w:rPr>
              <w:t>基因重组</w:t>
            </w:r>
            <w:r w:rsidRPr="008B428F">
              <w:rPr>
                <w:rFonts w:ascii="宋体" w:hAnsi="宋体"/>
                <w:szCs w:val="21"/>
              </w:rPr>
              <w:t>F</w:t>
            </w:r>
            <w:r w:rsidRPr="008B428F">
              <w:rPr>
                <w:rFonts w:ascii="宋体" w:hAnsi="宋体" w:hint="eastAsia"/>
                <w:szCs w:val="21"/>
              </w:rPr>
              <w:t>Ⅷ或血源性</w:t>
            </w:r>
            <w:r w:rsidRPr="008B428F">
              <w:rPr>
                <w:rFonts w:ascii="宋体" w:hAnsi="宋体"/>
                <w:szCs w:val="21"/>
              </w:rPr>
              <w:t xml:space="preserve"> F</w:t>
            </w:r>
            <w:r w:rsidRPr="008B428F">
              <w:rPr>
                <w:rFonts w:ascii="宋体" w:hAnsi="宋体" w:hint="eastAsia"/>
                <w:szCs w:val="21"/>
              </w:rPr>
              <w:t>Ⅷ制剂</w:t>
            </w:r>
          </w:p>
          <w:p w14:paraId="6C3D77FD"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冷沉淀</w:t>
            </w:r>
          </w:p>
          <w:p w14:paraId="0D312591"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新鲜冰冻血浆</w:t>
            </w:r>
          </w:p>
          <w:p w14:paraId="317ADA82"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去氨基－</w:t>
            </w:r>
            <w:r w:rsidRPr="008B428F">
              <w:rPr>
                <w:rFonts w:ascii="宋体" w:hAnsi="宋体"/>
                <w:szCs w:val="21"/>
              </w:rPr>
              <w:t>D</w:t>
            </w:r>
            <w:r w:rsidRPr="008B428F">
              <w:rPr>
                <w:rFonts w:ascii="宋体" w:hAnsi="宋体" w:hint="eastAsia"/>
                <w:szCs w:val="21"/>
              </w:rPr>
              <w:t>－精氨酸血管加压素</w:t>
            </w:r>
          </w:p>
          <w:p w14:paraId="511D74DB"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肾上腺皮质激素</w:t>
            </w:r>
          </w:p>
          <w:p w14:paraId="7218E845"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抗纤溶药物</w:t>
            </w:r>
          </w:p>
          <w:p w14:paraId="4093A2CA"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局部止血治疗及护理</w:t>
            </w:r>
          </w:p>
          <w:p w14:paraId="7AD905CE" w14:textId="77777777" w:rsidR="00D56697" w:rsidRPr="008B428F" w:rsidRDefault="00D56697" w:rsidP="008B428F">
            <w:pPr>
              <w:rPr>
                <w:rFonts w:ascii="宋体"/>
                <w:b/>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其他医嘱</w:t>
            </w:r>
          </w:p>
          <w:p w14:paraId="72C0BBA6" w14:textId="77777777" w:rsidR="00D56697" w:rsidRPr="008B428F" w:rsidRDefault="00D56697" w:rsidP="008B428F">
            <w:pPr>
              <w:rPr>
                <w:rFonts w:ascii="宋体"/>
                <w:b/>
                <w:szCs w:val="21"/>
              </w:rPr>
            </w:pPr>
            <w:r>
              <w:rPr>
                <w:rFonts w:ascii="宋体" w:hAnsi="宋体" w:hint="eastAsia"/>
                <w:b/>
                <w:szCs w:val="21"/>
              </w:rPr>
              <w:t>临时医嘱</w:t>
            </w:r>
          </w:p>
          <w:p w14:paraId="66EBCD68"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复查血常规</w:t>
            </w:r>
          </w:p>
          <w:p w14:paraId="7F340397"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复查血生化、凝血功能、</w:t>
            </w:r>
            <w:r w:rsidRPr="008B428F">
              <w:rPr>
                <w:rFonts w:ascii="宋体" w:hAnsi="宋体"/>
                <w:szCs w:val="21"/>
              </w:rPr>
              <w:t>F</w:t>
            </w:r>
            <w:r w:rsidRPr="008B428F">
              <w:rPr>
                <w:rFonts w:ascii="宋体" w:hAnsi="宋体" w:hint="eastAsia"/>
                <w:szCs w:val="21"/>
              </w:rPr>
              <w:t>Ⅷ</w:t>
            </w:r>
            <w:r w:rsidRPr="008B428F">
              <w:rPr>
                <w:rFonts w:ascii="宋体" w:hAnsi="宋体"/>
                <w:szCs w:val="21"/>
              </w:rPr>
              <w:t>:C</w:t>
            </w:r>
            <w:r w:rsidRPr="008B428F">
              <w:rPr>
                <w:rFonts w:ascii="宋体" w:hAnsi="宋体" w:hint="eastAsia"/>
                <w:szCs w:val="21"/>
              </w:rPr>
              <w:t>水平</w:t>
            </w:r>
          </w:p>
          <w:p w14:paraId="097ABEE1"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对症支持</w:t>
            </w:r>
          </w:p>
          <w:p w14:paraId="44F97D81"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其他医嘱</w:t>
            </w:r>
          </w:p>
        </w:tc>
        <w:tc>
          <w:tcPr>
            <w:tcW w:w="3954" w:type="dxa"/>
            <w:tcBorders>
              <w:top w:val="single" w:sz="8" w:space="0" w:color="auto"/>
              <w:left w:val="single" w:sz="8" w:space="0" w:color="auto"/>
              <w:bottom w:val="single" w:sz="8" w:space="0" w:color="auto"/>
              <w:right w:val="single" w:sz="8" w:space="0" w:color="auto"/>
            </w:tcBorders>
          </w:tcPr>
          <w:p w14:paraId="32508772" w14:textId="77777777" w:rsidR="00D56697" w:rsidRPr="008B428F" w:rsidRDefault="00D56697" w:rsidP="008B428F">
            <w:pPr>
              <w:rPr>
                <w:rFonts w:ascii="宋体"/>
                <w:b/>
                <w:szCs w:val="21"/>
              </w:rPr>
            </w:pPr>
            <w:r>
              <w:rPr>
                <w:rFonts w:ascii="宋体" w:hAnsi="宋体" w:hint="eastAsia"/>
                <w:b/>
                <w:szCs w:val="21"/>
              </w:rPr>
              <w:t>出院医嘱</w:t>
            </w:r>
          </w:p>
          <w:p w14:paraId="5668E220"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出院带药</w:t>
            </w:r>
          </w:p>
          <w:p w14:paraId="10B7CAEE"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定期门诊随访</w:t>
            </w:r>
          </w:p>
          <w:p w14:paraId="75F0D61D" w14:textId="77777777" w:rsidR="00D56697" w:rsidRPr="008B428F" w:rsidRDefault="00D56697" w:rsidP="008B428F">
            <w:pPr>
              <w:rPr>
                <w:rFonts w:ascii="宋体"/>
                <w:kern w:val="0"/>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监</w:t>
            </w:r>
            <w:r w:rsidRPr="008B428F">
              <w:rPr>
                <w:rFonts w:ascii="宋体" w:hAnsi="宋体" w:hint="eastAsia"/>
                <w:kern w:val="0"/>
                <w:szCs w:val="21"/>
              </w:rPr>
              <w:t>测凝血功能</w:t>
            </w:r>
          </w:p>
          <w:p w14:paraId="33530594" w14:textId="77777777" w:rsidR="00D56697" w:rsidRPr="008B428F" w:rsidRDefault="00D56697" w:rsidP="008B428F">
            <w:pPr>
              <w:rPr>
                <w:rFonts w:ascii="宋体"/>
                <w:szCs w:val="21"/>
              </w:rPr>
            </w:pPr>
          </w:p>
        </w:tc>
      </w:tr>
      <w:tr w:rsidR="00D56697" w:rsidRPr="008B428F" w14:paraId="031DDD0A" w14:textId="77777777" w:rsidTr="004F0C07">
        <w:trPr>
          <w:cantSplit/>
          <w:trHeight w:val="1058"/>
          <w:jc w:val="center"/>
        </w:trPr>
        <w:tc>
          <w:tcPr>
            <w:tcW w:w="700" w:type="dxa"/>
            <w:tcBorders>
              <w:top w:val="single" w:sz="8" w:space="0" w:color="auto"/>
              <w:left w:val="single" w:sz="8" w:space="0" w:color="auto"/>
              <w:bottom w:val="single" w:sz="8" w:space="0" w:color="auto"/>
              <w:right w:val="single" w:sz="8" w:space="0" w:color="auto"/>
            </w:tcBorders>
            <w:vAlign w:val="center"/>
          </w:tcPr>
          <w:p w14:paraId="7CE6F70B" w14:textId="77777777" w:rsidR="00D56697" w:rsidRPr="008B428F" w:rsidRDefault="00D56697" w:rsidP="008B428F">
            <w:pPr>
              <w:jc w:val="center"/>
              <w:rPr>
                <w:rFonts w:ascii="宋体"/>
                <w:b/>
                <w:szCs w:val="21"/>
              </w:rPr>
            </w:pPr>
            <w:r w:rsidRPr="008B428F">
              <w:rPr>
                <w:rFonts w:ascii="宋体" w:hAnsi="宋体" w:hint="eastAsia"/>
                <w:b/>
                <w:szCs w:val="21"/>
              </w:rPr>
              <w:t>主要护理</w:t>
            </w:r>
          </w:p>
          <w:p w14:paraId="43A06AA4" w14:textId="77777777" w:rsidR="00D56697" w:rsidRPr="008B428F" w:rsidRDefault="00D56697" w:rsidP="008B428F">
            <w:pPr>
              <w:jc w:val="center"/>
              <w:rPr>
                <w:rFonts w:ascii="宋体"/>
                <w:b/>
                <w:szCs w:val="21"/>
              </w:rPr>
            </w:pPr>
            <w:r w:rsidRPr="008B428F">
              <w:rPr>
                <w:rFonts w:ascii="宋体" w:hAnsi="宋体" w:hint="eastAsia"/>
                <w:b/>
                <w:szCs w:val="21"/>
              </w:rPr>
              <w:t>工作</w:t>
            </w:r>
          </w:p>
        </w:tc>
        <w:tc>
          <w:tcPr>
            <w:tcW w:w="4746" w:type="dxa"/>
            <w:tcBorders>
              <w:top w:val="single" w:sz="8" w:space="0" w:color="auto"/>
              <w:left w:val="single" w:sz="8" w:space="0" w:color="auto"/>
              <w:bottom w:val="single" w:sz="8" w:space="0" w:color="auto"/>
              <w:right w:val="single" w:sz="8" w:space="0" w:color="auto"/>
            </w:tcBorders>
          </w:tcPr>
          <w:p w14:paraId="7C27E2FA"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观察患者病情变化</w:t>
            </w:r>
          </w:p>
        </w:tc>
        <w:tc>
          <w:tcPr>
            <w:tcW w:w="3954" w:type="dxa"/>
            <w:tcBorders>
              <w:top w:val="single" w:sz="8" w:space="0" w:color="auto"/>
              <w:left w:val="single" w:sz="8" w:space="0" w:color="auto"/>
              <w:bottom w:val="single" w:sz="8" w:space="0" w:color="auto"/>
              <w:right w:val="single" w:sz="8" w:space="0" w:color="auto"/>
            </w:tcBorders>
          </w:tcPr>
          <w:p w14:paraId="213B8303" w14:textId="77777777" w:rsidR="00D56697" w:rsidRPr="008B428F" w:rsidRDefault="00D56697" w:rsidP="008B428F">
            <w:pPr>
              <w:rPr>
                <w:rFonts w:ascii="宋体"/>
                <w:szCs w:val="21"/>
              </w:rPr>
            </w:pPr>
            <w:r w:rsidRPr="008B428F">
              <w:rPr>
                <w:rFonts w:ascii="宋体" w:hAnsi="宋体" w:hint="eastAsia"/>
                <w:szCs w:val="21"/>
              </w:rPr>
              <w:t>□</w:t>
            </w:r>
            <w:r w:rsidRPr="008B428F">
              <w:rPr>
                <w:rFonts w:ascii="宋体" w:hAnsi="宋体"/>
                <w:szCs w:val="21"/>
              </w:rPr>
              <w:t xml:space="preserve"> </w:t>
            </w:r>
            <w:r w:rsidRPr="008B428F">
              <w:rPr>
                <w:rFonts w:ascii="宋体" w:hAnsi="宋体" w:hint="eastAsia"/>
                <w:szCs w:val="21"/>
              </w:rPr>
              <w:t>指导患者办理出院手续</w:t>
            </w:r>
          </w:p>
        </w:tc>
      </w:tr>
      <w:tr w:rsidR="00D56697" w:rsidRPr="008B428F" w14:paraId="62FDD46F" w14:textId="77777777" w:rsidTr="004F0C07">
        <w:trPr>
          <w:cantSplit/>
          <w:trHeight w:val="340"/>
          <w:jc w:val="center"/>
        </w:trPr>
        <w:tc>
          <w:tcPr>
            <w:tcW w:w="700" w:type="dxa"/>
            <w:tcBorders>
              <w:top w:val="single" w:sz="8" w:space="0" w:color="auto"/>
              <w:left w:val="single" w:sz="8" w:space="0" w:color="auto"/>
              <w:bottom w:val="single" w:sz="8" w:space="0" w:color="auto"/>
              <w:right w:val="single" w:sz="8" w:space="0" w:color="auto"/>
            </w:tcBorders>
            <w:vAlign w:val="center"/>
          </w:tcPr>
          <w:p w14:paraId="2BB57F08" w14:textId="77777777" w:rsidR="00D56697" w:rsidRPr="008B428F" w:rsidRDefault="00D56697" w:rsidP="008B428F">
            <w:pPr>
              <w:jc w:val="center"/>
              <w:rPr>
                <w:rFonts w:ascii="宋体"/>
                <w:b/>
                <w:szCs w:val="21"/>
              </w:rPr>
            </w:pPr>
            <w:r w:rsidRPr="008B428F">
              <w:rPr>
                <w:rFonts w:ascii="宋体" w:hAnsi="宋体" w:hint="eastAsia"/>
                <w:b/>
                <w:szCs w:val="21"/>
              </w:rPr>
              <w:t>病情</w:t>
            </w:r>
          </w:p>
          <w:p w14:paraId="6CD72ACD" w14:textId="77777777" w:rsidR="00D56697" w:rsidRPr="008B428F" w:rsidRDefault="00D56697" w:rsidP="008B428F">
            <w:pPr>
              <w:jc w:val="center"/>
              <w:rPr>
                <w:rFonts w:ascii="宋体"/>
                <w:b/>
                <w:szCs w:val="21"/>
              </w:rPr>
            </w:pPr>
            <w:r w:rsidRPr="008B428F">
              <w:rPr>
                <w:rFonts w:ascii="宋体" w:hAnsi="宋体" w:hint="eastAsia"/>
                <w:b/>
                <w:szCs w:val="21"/>
              </w:rPr>
              <w:t>变异</w:t>
            </w:r>
          </w:p>
          <w:p w14:paraId="1591E39A" w14:textId="77777777" w:rsidR="00D56697" w:rsidRPr="008B428F" w:rsidRDefault="00D56697" w:rsidP="008B428F">
            <w:pPr>
              <w:jc w:val="center"/>
              <w:rPr>
                <w:rFonts w:ascii="宋体"/>
                <w:b/>
                <w:szCs w:val="21"/>
              </w:rPr>
            </w:pPr>
            <w:r w:rsidRPr="008B428F">
              <w:rPr>
                <w:rFonts w:ascii="宋体" w:hAnsi="宋体" w:hint="eastAsia"/>
                <w:b/>
                <w:szCs w:val="21"/>
              </w:rPr>
              <w:t>记录</w:t>
            </w:r>
          </w:p>
        </w:tc>
        <w:tc>
          <w:tcPr>
            <w:tcW w:w="4746" w:type="dxa"/>
            <w:tcBorders>
              <w:top w:val="single" w:sz="8" w:space="0" w:color="auto"/>
              <w:left w:val="single" w:sz="8" w:space="0" w:color="auto"/>
              <w:bottom w:val="single" w:sz="8" w:space="0" w:color="auto"/>
              <w:right w:val="single" w:sz="8" w:space="0" w:color="auto"/>
            </w:tcBorders>
          </w:tcPr>
          <w:p w14:paraId="18D5386E" w14:textId="77777777" w:rsidR="00D56697" w:rsidRPr="008B428F" w:rsidRDefault="00D56697" w:rsidP="008B428F">
            <w:pPr>
              <w:rPr>
                <w:rFonts w:ascii="宋体"/>
                <w:szCs w:val="21"/>
              </w:rPr>
            </w:pPr>
            <w:r w:rsidRPr="008B428F">
              <w:rPr>
                <w:rFonts w:ascii="宋体" w:hAnsi="宋体" w:hint="eastAsia"/>
                <w:szCs w:val="21"/>
              </w:rPr>
              <w:t>□无</w:t>
            </w:r>
            <w:r w:rsidRPr="008B428F">
              <w:rPr>
                <w:rFonts w:ascii="宋体" w:hAnsi="宋体"/>
                <w:szCs w:val="21"/>
              </w:rPr>
              <w:t xml:space="preserve">  </w:t>
            </w:r>
            <w:r w:rsidRPr="008B428F">
              <w:rPr>
                <w:rFonts w:ascii="宋体" w:hAnsi="宋体" w:hint="eastAsia"/>
                <w:szCs w:val="21"/>
              </w:rPr>
              <w:t>□有，原因：</w:t>
            </w:r>
          </w:p>
          <w:p w14:paraId="46E29141" w14:textId="77777777" w:rsidR="00D56697" w:rsidRPr="008B428F" w:rsidRDefault="00D56697" w:rsidP="008B428F">
            <w:pPr>
              <w:rPr>
                <w:rFonts w:ascii="宋体"/>
                <w:szCs w:val="21"/>
              </w:rPr>
            </w:pPr>
            <w:r w:rsidRPr="008B428F">
              <w:rPr>
                <w:rFonts w:ascii="宋体" w:hAnsi="宋体"/>
                <w:szCs w:val="21"/>
              </w:rPr>
              <w:t>1.</w:t>
            </w:r>
          </w:p>
          <w:p w14:paraId="7CEB346A" w14:textId="77777777" w:rsidR="00D56697" w:rsidRPr="008B428F" w:rsidRDefault="00D56697" w:rsidP="008B428F">
            <w:pPr>
              <w:rPr>
                <w:rFonts w:ascii="宋体"/>
                <w:szCs w:val="21"/>
              </w:rPr>
            </w:pPr>
            <w:r w:rsidRPr="008B428F">
              <w:rPr>
                <w:rFonts w:ascii="宋体" w:hAnsi="宋体"/>
                <w:szCs w:val="21"/>
              </w:rPr>
              <w:t>2.</w:t>
            </w:r>
          </w:p>
        </w:tc>
        <w:tc>
          <w:tcPr>
            <w:tcW w:w="3954" w:type="dxa"/>
            <w:tcBorders>
              <w:top w:val="single" w:sz="8" w:space="0" w:color="auto"/>
              <w:left w:val="single" w:sz="8" w:space="0" w:color="auto"/>
              <w:bottom w:val="single" w:sz="8" w:space="0" w:color="auto"/>
              <w:right w:val="single" w:sz="8" w:space="0" w:color="auto"/>
            </w:tcBorders>
          </w:tcPr>
          <w:p w14:paraId="6646C37C" w14:textId="77777777" w:rsidR="00D56697" w:rsidRPr="008B428F" w:rsidRDefault="00D56697" w:rsidP="008B428F">
            <w:pPr>
              <w:rPr>
                <w:rFonts w:ascii="宋体"/>
                <w:szCs w:val="21"/>
              </w:rPr>
            </w:pPr>
            <w:r w:rsidRPr="008B428F">
              <w:rPr>
                <w:rFonts w:ascii="宋体" w:hAnsi="宋体" w:hint="eastAsia"/>
                <w:szCs w:val="21"/>
              </w:rPr>
              <w:t>□无</w:t>
            </w:r>
            <w:r w:rsidRPr="008B428F">
              <w:rPr>
                <w:rFonts w:ascii="宋体" w:hAnsi="宋体"/>
                <w:szCs w:val="21"/>
              </w:rPr>
              <w:t xml:space="preserve">  </w:t>
            </w:r>
            <w:r w:rsidRPr="008B428F">
              <w:rPr>
                <w:rFonts w:ascii="宋体" w:hAnsi="宋体" w:hint="eastAsia"/>
                <w:szCs w:val="21"/>
              </w:rPr>
              <w:t>□有，原因：</w:t>
            </w:r>
          </w:p>
          <w:p w14:paraId="43C66B5A" w14:textId="77777777" w:rsidR="00D56697" w:rsidRPr="008B428F" w:rsidRDefault="00D56697" w:rsidP="008B428F">
            <w:pPr>
              <w:rPr>
                <w:rFonts w:ascii="宋体"/>
                <w:szCs w:val="21"/>
              </w:rPr>
            </w:pPr>
            <w:r w:rsidRPr="008B428F">
              <w:rPr>
                <w:rFonts w:ascii="宋体" w:hAnsi="宋体"/>
                <w:szCs w:val="21"/>
              </w:rPr>
              <w:t>1.</w:t>
            </w:r>
          </w:p>
          <w:p w14:paraId="2E11267A" w14:textId="77777777" w:rsidR="00D56697" w:rsidRPr="008B428F" w:rsidRDefault="00D56697" w:rsidP="008B428F">
            <w:pPr>
              <w:rPr>
                <w:rFonts w:ascii="宋体"/>
                <w:szCs w:val="21"/>
              </w:rPr>
            </w:pPr>
            <w:r w:rsidRPr="008B428F">
              <w:rPr>
                <w:rFonts w:ascii="宋体" w:hAnsi="宋体"/>
                <w:szCs w:val="21"/>
              </w:rPr>
              <w:t>2.</w:t>
            </w:r>
          </w:p>
        </w:tc>
      </w:tr>
      <w:tr w:rsidR="00D56697" w:rsidRPr="008B428F" w14:paraId="7FE2B393" w14:textId="77777777" w:rsidTr="004F0C07">
        <w:trPr>
          <w:trHeight w:val="640"/>
          <w:jc w:val="center"/>
        </w:trPr>
        <w:tc>
          <w:tcPr>
            <w:tcW w:w="700" w:type="dxa"/>
            <w:tcBorders>
              <w:top w:val="single" w:sz="8" w:space="0" w:color="auto"/>
              <w:left w:val="single" w:sz="8" w:space="0" w:color="auto"/>
              <w:bottom w:val="single" w:sz="8" w:space="0" w:color="auto"/>
              <w:right w:val="single" w:sz="8" w:space="0" w:color="auto"/>
            </w:tcBorders>
            <w:vAlign w:val="center"/>
          </w:tcPr>
          <w:p w14:paraId="3ECB966B" w14:textId="77777777" w:rsidR="00D56697" w:rsidRPr="008B428F" w:rsidRDefault="00D56697" w:rsidP="008B428F">
            <w:pPr>
              <w:jc w:val="center"/>
              <w:rPr>
                <w:rFonts w:ascii="宋体"/>
                <w:b/>
                <w:szCs w:val="21"/>
              </w:rPr>
            </w:pPr>
            <w:r w:rsidRPr="008B428F">
              <w:rPr>
                <w:rFonts w:ascii="宋体" w:hAnsi="宋体" w:hint="eastAsia"/>
                <w:b/>
                <w:szCs w:val="21"/>
              </w:rPr>
              <w:t>护士</w:t>
            </w:r>
          </w:p>
          <w:p w14:paraId="23565686" w14:textId="77777777" w:rsidR="00D56697" w:rsidRPr="008B428F" w:rsidRDefault="00D56697" w:rsidP="008B428F">
            <w:pPr>
              <w:ind w:leftChars="-75" w:left="-158" w:firstLineChars="78" w:firstLine="164"/>
              <w:jc w:val="center"/>
              <w:rPr>
                <w:rFonts w:ascii="宋体"/>
                <w:b/>
                <w:szCs w:val="21"/>
              </w:rPr>
            </w:pPr>
            <w:r w:rsidRPr="008B428F">
              <w:rPr>
                <w:rFonts w:ascii="宋体" w:hAnsi="宋体" w:hint="eastAsia"/>
                <w:b/>
                <w:szCs w:val="21"/>
              </w:rPr>
              <w:t>签名</w:t>
            </w:r>
          </w:p>
        </w:tc>
        <w:tc>
          <w:tcPr>
            <w:tcW w:w="4746" w:type="dxa"/>
            <w:tcBorders>
              <w:top w:val="single" w:sz="8" w:space="0" w:color="auto"/>
              <w:left w:val="single" w:sz="8" w:space="0" w:color="auto"/>
              <w:bottom w:val="single" w:sz="8" w:space="0" w:color="auto"/>
              <w:right w:val="single" w:sz="8" w:space="0" w:color="auto"/>
            </w:tcBorders>
            <w:vAlign w:val="center"/>
          </w:tcPr>
          <w:p w14:paraId="42420961" w14:textId="77777777" w:rsidR="00D56697" w:rsidRPr="008B428F" w:rsidRDefault="00D56697" w:rsidP="008B428F">
            <w:pPr>
              <w:rPr>
                <w:rFonts w:ascii="宋体"/>
                <w:szCs w:val="21"/>
              </w:rPr>
            </w:pPr>
          </w:p>
        </w:tc>
        <w:tc>
          <w:tcPr>
            <w:tcW w:w="3954" w:type="dxa"/>
            <w:tcBorders>
              <w:top w:val="single" w:sz="8" w:space="0" w:color="auto"/>
              <w:left w:val="single" w:sz="8" w:space="0" w:color="auto"/>
              <w:bottom w:val="single" w:sz="8" w:space="0" w:color="auto"/>
              <w:right w:val="single" w:sz="8" w:space="0" w:color="auto"/>
            </w:tcBorders>
            <w:vAlign w:val="center"/>
          </w:tcPr>
          <w:p w14:paraId="7A6E98A4" w14:textId="77777777" w:rsidR="00D56697" w:rsidRPr="008B428F" w:rsidRDefault="00D56697" w:rsidP="008B428F">
            <w:pPr>
              <w:rPr>
                <w:rFonts w:ascii="宋体"/>
                <w:szCs w:val="21"/>
              </w:rPr>
            </w:pPr>
          </w:p>
        </w:tc>
      </w:tr>
      <w:tr w:rsidR="00D56697" w:rsidRPr="008B428F" w14:paraId="44352253" w14:textId="77777777" w:rsidTr="004F0C07">
        <w:trPr>
          <w:trHeight w:val="645"/>
          <w:jc w:val="center"/>
        </w:trPr>
        <w:tc>
          <w:tcPr>
            <w:tcW w:w="700" w:type="dxa"/>
            <w:tcBorders>
              <w:top w:val="single" w:sz="8" w:space="0" w:color="auto"/>
              <w:left w:val="single" w:sz="8" w:space="0" w:color="auto"/>
              <w:bottom w:val="single" w:sz="8" w:space="0" w:color="auto"/>
              <w:right w:val="single" w:sz="8" w:space="0" w:color="auto"/>
            </w:tcBorders>
            <w:vAlign w:val="center"/>
          </w:tcPr>
          <w:p w14:paraId="3710131A" w14:textId="77777777" w:rsidR="00D56697" w:rsidRPr="008B428F" w:rsidRDefault="00D56697" w:rsidP="008B428F">
            <w:pPr>
              <w:jc w:val="center"/>
              <w:rPr>
                <w:rFonts w:ascii="宋体"/>
                <w:b/>
                <w:szCs w:val="21"/>
              </w:rPr>
            </w:pPr>
            <w:r w:rsidRPr="008B428F">
              <w:rPr>
                <w:rFonts w:ascii="宋体" w:hAnsi="宋体" w:hint="eastAsia"/>
                <w:b/>
                <w:szCs w:val="21"/>
              </w:rPr>
              <w:t>医师</w:t>
            </w:r>
          </w:p>
          <w:p w14:paraId="7EB99A4B" w14:textId="77777777" w:rsidR="00D56697" w:rsidRPr="008B428F" w:rsidRDefault="00D56697" w:rsidP="008B428F">
            <w:pPr>
              <w:jc w:val="center"/>
              <w:rPr>
                <w:rFonts w:ascii="宋体"/>
                <w:b/>
                <w:szCs w:val="21"/>
              </w:rPr>
            </w:pPr>
            <w:r w:rsidRPr="008B428F">
              <w:rPr>
                <w:rFonts w:ascii="宋体" w:hAnsi="宋体" w:hint="eastAsia"/>
                <w:b/>
                <w:szCs w:val="21"/>
              </w:rPr>
              <w:t>签名</w:t>
            </w:r>
          </w:p>
        </w:tc>
        <w:tc>
          <w:tcPr>
            <w:tcW w:w="4746" w:type="dxa"/>
            <w:tcBorders>
              <w:top w:val="single" w:sz="8" w:space="0" w:color="auto"/>
              <w:left w:val="single" w:sz="8" w:space="0" w:color="auto"/>
              <w:bottom w:val="single" w:sz="8" w:space="0" w:color="auto"/>
              <w:right w:val="single" w:sz="8" w:space="0" w:color="auto"/>
            </w:tcBorders>
            <w:vAlign w:val="center"/>
          </w:tcPr>
          <w:p w14:paraId="316124E2" w14:textId="77777777" w:rsidR="00D56697" w:rsidRPr="008B428F" w:rsidRDefault="00D56697" w:rsidP="008B428F">
            <w:pPr>
              <w:rPr>
                <w:rFonts w:ascii="宋体"/>
                <w:szCs w:val="21"/>
              </w:rPr>
            </w:pPr>
          </w:p>
        </w:tc>
        <w:tc>
          <w:tcPr>
            <w:tcW w:w="3954" w:type="dxa"/>
            <w:tcBorders>
              <w:top w:val="single" w:sz="8" w:space="0" w:color="auto"/>
              <w:left w:val="single" w:sz="8" w:space="0" w:color="auto"/>
              <w:bottom w:val="single" w:sz="8" w:space="0" w:color="auto"/>
              <w:right w:val="single" w:sz="8" w:space="0" w:color="auto"/>
            </w:tcBorders>
            <w:vAlign w:val="center"/>
          </w:tcPr>
          <w:p w14:paraId="76D0D2D5" w14:textId="77777777" w:rsidR="00D56697" w:rsidRPr="008B428F" w:rsidRDefault="00D56697" w:rsidP="008B428F">
            <w:pPr>
              <w:rPr>
                <w:rFonts w:ascii="宋体"/>
                <w:szCs w:val="21"/>
              </w:rPr>
            </w:pPr>
          </w:p>
        </w:tc>
      </w:tr>
    </w:tbl>
    <w:p w14:paraId="4572A830" w14:textId="77777777" w:rsidR="00D56697" w:rsidRPr="008B428F" w:rsidRDefault="00D56697" w:rsidP="006E3066">
      <w:pPr>
        <w:adjustRightInd w:val="0"/>
        <w:snapToGrid w:val="0"/>
        <w:rPr>
          <w:rFonts w:ascii="宋体"/>
          <w:szCs w:val="21"/>
        </w:rPr>
      </w:pPr>
    </w:p>
    <w:sectPr w:rsidR="00D56697" w:rsidRPr="008B428F" w:rsidSect="00DB0A7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2818F" w14:textId="77777777" w:rsidR="00CA3F27" w:rsidRDefault="00CA3F27">
      <w:r>
        <w:separator/>
      </w:r>
    </w:p>
  </w:endnote>
  <w:endnote w:type="continuationSeparator" w:id="0">
    <w:p w14:paraId="4C77B608" w14:textId="77777777" w:rsidR="00CA3F27" w:rsidRDefault="00CA3F27">
      <w:r>
        <w:continuationSeparator/>
      </w:r>
    </w:p>
  </w:endnote>
  <w:endnote w:type="continuationNotice" w:id="1">
    <w:p w14:paraId="3A1736AE" w14:textId="77777777" w:rsidR="00CA3F27" w:rsidRDefault="00CA3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altName w:val="Lingoes Unicode"/>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Lingoes Unicode"/>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237D" w14:textId="77777777" w:rsidR="00CA3F27" w:rsidRDefault="00CA3F27">
      <w:r>
        <w:separator/>
      </w:r>
    </w:p>
  </w:footnote>
  <w:footnote w:type="continuationSeparator" w:id="0">
    <w:p w14:paraId="4630B2F6" w14:textId="77777777" w:rsidR="00CA3F27" w:rsidRDefault="00CA3F27">
      <w:r>
        <w:continuationSeparator/>
      </w:r>
    </w:p>
  </w:footnote>
  <w:footnote w:type="continuationNotice" w:id="1">
    <w:p w14:paraId="3C4730AA" w14:textId="77777777" w:rsidR="00CA3F27" w:rsidRDefault="00CA3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A42C" w14:textId="77777777" w:rsidR="00D56697" w:rsidRDefault="00D56697" w:rsidP="00A26222">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732C6"/>
    <w:multiLevelType w:val="hybridMultilevel"/>
    <w:tmpl w:val="F72A919E"/>
    <w:lvl w:ilvl="0" w:tplc="714CE572">
      <w:start w:val="1"/>
      <w:numFmt w:val="bullet"/>
      <w:lvlText w:val="□"/>
      <w:lvlJc w:val="left"/>
      <w:pPr>
        <w:ind w:left="360" w:hanging="360"/>
      </w:pPr>
      <w:rPr>
        <w:rFonts w:ascii="黑体" w:eastAsia="黑体" w:hAnsi="黑体" w:hint="eastAsia"/>
        <w:w w:val="10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F7A6604"/>
    <w:multiLevelType w:val="hybridMultilevel"/>
    <w:tmpl w:val="69460800"/>
    <w:lvl w:ilvl="0" w:tplc="EC807D5E">
      <w:numFmt w:val="bullet"/>
      <w:lvlText w:val="□"/>
      <w:lvlJc w:val="left"/>
      <w:pPr>
        <w:tabs>
          <w:tab w:val="num" w:pos="360"/>
        </w:tabs>
        <w:ind w:left="360" w:hanging="360"/>
      </w:pPr>
      <w:rPr>
        <w:rFonts w:ascii="宋体" w:eastAsia="宋体" w:hAnsi="宋体" w:hint="eastAsia"/>
      </w:rPr>
    </w:lvl>
    <w:lvl w:ilvl="1" w:tplc="0409000F">
      <w:start w:val="1"/>
      <w:numFmt w:val="decimal"/>
      <w:lvlText w:val="%2."/>
      <w:lvlJc w:val="left"/>
      <w:pPr>
        <w:tabs>
          <w:tab w:val="num" w:pos="840"/>
        </w:tabs>
        <w:ind w:left="840" w:hanging="420"/>
      </w:pPr>
      <w:rPr>
        <w:rFonts w:cs="Times New Roman"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222"/>
    <w:rsid w:val="00003683"/>
    <w:rsid w:val="00016353"/>
    <w:rsid w:val="000205F7"/>
    <w:rsid w:val="00033C0C"/>
    <w:rsid w:val="000734FC"/>
    <w:rsid w:val="00077701"/>
    <w:rsid w:val="000926B5"/>
    <w:rsid w:val="0009475D"/>
    <w:rsid w:val="00095691"/>
    <w:rsid w:val="000A3724"/>
    <w:rsid w:val="000A65D7"/>
    <w:rsid w:val="000B2BF4"/>
    <w:rsid w:val="000B33EF"/>
    <w:rsid w:val="000D0FD5"/>
    <w:rsid w:val="000D295C"/>
    <w:rsid w:val="001043C1"/>
    <w:rsid w:val="00120F6F"/>
    <w:rsid w:val="00140AE5"/>
    <w:rsid w:val="00141E3D"/>
    <w:rsid w:val="00154417"/>
    <w:rsid w:val="00155303"/>
    <w:rsid w:val="001742E8"/>
    <w:rsid w:val="00185EC6"/>
    <w:rsid w:val="001B72B5"/>
    <w:rsid w:val="001C09B4"/>
    <w:rsid w:val="001D03B4"/>
    <w:rsid w:val="001D3415"/>
    <w:rsid w:val="001D5A10"/>
    <w:rsid w:val="001E1E11"/>
    <w:rsid w:val="001F18FC"/>
    <w:rsid w:val="002031DB"/>
    <w:rsid w:val="00206E82"/>
    <w:rsid w:val="002143DA"/>
    <w:rsid w:val="00222553"/>
    <w:rsid w:val="00227D6E"/>
    <w:rsid w:val="00272DCC"/>
    <w:rsid w:val="00277201"/>
    <w:rsid w:val="00277209"/>
    <w:rsid w:val="002A2375"/>
    <w:rsid w:val="002B4725"/>
    <w:rsid w:val="002B639A"/>
    <w:rsid w:val="002C087C"/>
    <w:rsid w:val="002C0C16"/>
    <w:rsid w:val="002D4B1C"/>
    <w:rsid w:val="002F2E98"/>
    <w:rsid w:val="002F5602"/>
    <w:rsid w:val="003410FA"/>
    <w:rsid w:val="00341A89"/>
    <w:rsid w:val="00350291"/>
    <w:rsid w:val="00354F20"/>
    <w:rsid w:val="00363855"/>
    <w:rsid w:val="00363C84"/>
    <w:rsid w:val="00365256"/>
    <w:rsid w:val="0037377E"/>
    <w:rsid w:val="00380220"/>
    <w:rsid w:val="0038186B"/>
    <w:rsid w:val="00382D92"/>
    <w:rsid w:val="003867E5"/>
    <w:rsid w:val="00386EE9"/>
    <w:rsid w:val="003A5341"/>
    <w:rsid w:val="003E2199"/>
    <w:rsid w:val="003E7D84"/>
    <w:rsid w:val="0041302B"/>
    <w:rsid w:val="004263A7"/>
    <w:rsid w:val="0043024B"/>
    <w:rsid w:val="00470678"/>
    <w:rsid w:val="00496B39"/>
    <w:rsid w:val="004B6FB6"/>
    <w:rsid w:val="004B71C9"/>
    <w:rsid w:val="004C036E"/>
    <w:rsid w:val="004C175D"/>
    <w:rsid w:val="004C74F9"/>
    <w:rsid w:val="004E6302"/>
    <w:rsid w:val="004F0C07"/>
    <w:rsid w:val="004F0FC1"/>
    <w:rsid w:val="00501C39"/>
    <w:rsid w:val="00507765"/>
    <w:rsid w:val="005079E1"/>
    <w:rsid w:val="005364B0"/>
    <w:rsid w:val="00550E9C"/>
    <w:rsid w:val="0056408B"/>
    <w:rsid w:val="00566BD9"/>
    <w:rsid w:val="00573C24"/>
    <w:rsid w:val="00590D4D"/>
    <w:rsid w:val="00592EA2"/>
    <w:rsid w:val="005B2F24"/>
    <w:rsid w:val="005C3C7E"/>
    <w:rsid w:val="005D3318"/>
    <w:rsid w:val="005D410F"/>
    <w:rsid w:val="005D4202"/>
    <w:rsid w:val="005E658B"/>
    <w:rsid w:val="005F010B"/>
    <w:rsid w:val="006016E9"/>
    <w:rsid w:val="00610D4A"/>
    <w:rsid w:val="00642C99"/>
    <w:rsid w:val="00653B77"/>
    <w:rsid w:val="00674B51"/>
    <w:rsid w:val="00676E87"/>
    <w:rsid w:val="006975D6"/>
    <w:rsid w:val="006D2B1F"/>
    <w:rsid w:val="006D74B7"/>
    <w:rsid w:val="006E0001"/>
    <w:rsid w:val="006E25D2"/>
    <w:rsid w:val="006E3066"/>
    <w:rsid w:val="006F306E"/>
    <w:rsid w:val="006F5BCD"/>
    <w:rsid w:val="007052F2"/>
    <w:rsid w:val="00717145"/>
    <w:rsid w:val="007238B4"/>
    <w:rsid w:val="00756CC5"/>
    <w:rsid w:val="00766CB0"/>
    <w:rsid w:val="0077105E"/>
    <w:rsid w:val="007859BB"/>
    <w:rsid w:val="00792A6A"/>
    <w:rsid w:val="00794182"/>
    <w:rsid w:val="00794989"/>
    <w:rsid w:val="007A2533"/>
    <w:rsid w:val="007A4CBC"/>
    <w:rsid w:val="007A5FA1"/>
    <w:rsid w:val="007A6BF1"/>
    <w:rsid w:val="007C3B3C"/>
    <w:rsid w:val="00802D0B"/>
    <w:rsid w:val="008133EA"/>
    <w:rsid w:val="00835961"/>
    <w:rsid w:val="008807B8"/>
    <w:rsid w:val="00891845"/>
    <w:rsid w:val="008B428F"/>
    <w:rsid w:val="008C260D"/>
    <w:rsid w:val="008E42E2"/>
    <w:rsid w:val="008F0334"/>
    <w:rsid w:val="00915357"/>
    <w:rsid w:val="00921B87"/>
    <w:rsid w:val="00921F79"/>
    <w:rsid w:val="009230DF"/>
    <w:rsid w:val="0093306D"/>
    <w:rsid w:val="00940701"/>
    <w:rsid w:val="0094413B"/>
    <w:rsid w:val="00945E5B"/>
    <w:rsid w:val="00954094"/>
    <w:rsid w:val="00970FCE"/>
    <w:rsid w:val="009910E2"/>
    <w:rsid w:val="00991A87"/>
    <w:rsid w:val="00996FBF"/>
    <w:rsid w:val="009A3F1D"/>
    <w:rsid w:val="009A4D0C"/>
    <w:rsid w:val="009C207E"/>
    <w:rsid w:val="009C25A6"/>
    <w:rsid w:val="009D3266"/>
    <w:rsid w:val="009E3A17"/>
    <w:rsid w:val="009F1E4C"/>
    <w:rsid w:val="009F5FB3"/>
    <w:rsid w:val="00A0174D"/>
    <w:rsid w:val="00A03FFC"/>
    <w:rsid w:val="00A061FF"/>
    <w:rsid w:val="00A158EC"/>
    <w:rsid w:val="00A168EA"/>
    <w:rsid w:val="00A16ACF"/>
    <w:rsid w:val="00A26064"/>
    <w:rsid w:val="00A26222"/>
    <w:rsid w:val="00A468B4"/>
    <w:rsid w:val="00A52616"/>
    <w:rsid w:val="00A55CBB"/>
    <w:rsid w:val="00A6415F"/>
    <w:rsid w:val="00A85647"/>
    <w:rsid w:val="00A8588A"/>
    <w:rsid w:val="00A9152F"/>
    <w:rsid w:val="00A92106"/>
    <w:rsid w:val="00AA155A"/>
    <w:rsid w:val="00AC37E5"/>
    <w:rsid w:val="00AD4099"/>
    <w:rsid w:val="00AE6E3D"/>
    <w:rsid w:val="00B161E3"/>
    <w:rsid w:val="00B35D2B"/>
    <w:rsid w:val="00B361CF"/>
    <w:rsid w:val="00B4047F"/>
    <w:rsid w:val="00B509C9"/>
    <w:rsid w:val="00B60CDB"/>
    <w:rsid w:val="00B776AB"/>
    <w:rsid w:val="00B93BD0"/>
    <w:rsid w:val="00B94383"/>
    <w:rsid w:val="00B94394"/>
    <w:rsid w:val="00B9523E"/>
    <w:rsid w:val="00B96C57"/>
    <w:rsid w:val="00BA2EF2"/>
    <w:rsid w:val="00BA7AF3"/>
    <w:rsid w:val="00BB51A8"/>
    <w:rsid w:val="00BC1AF4"/>
    <w:rsid w:val="00BC3C8D"/>
    <w:rsid w:val="00C02570"/>
    <w:rsid w:val="00C0665D"/>
    <w:rsid w:val="00C10FFD"/>
    <w:rsid w:val="00C128C2"/>
    <w:rsid w:val="00C13110"/>
    <w:rsid w:val="00C24840"/>
    <w:rsid w:val="00C2566F"/>
    <w:rsid w:val="00C260E2"/>
    <w:rsid w:val="00C33D81"/>
    <w:rsid w:val="00C45DAE"/>
    <w:rsid w:val="00C51980"/>
    <w:rsid w:val="00C5771E"/>
    <w:rsid w:val="00C62E1E"/>
    <w:rsid w:val="00C6328F"/>
    <w:rsid w:val="00C74500"/>
    <w:rsid w:val="00C74EC0"/>
    <w:rsid w:val="00C76DE0"/>
    <w:rsid w:val="00C77BE9"/>
    <w:rsid w:val="00C8053E"/>
    <w:rsid w:val="00CA3F27"/>
    <w:rsid w:val="00CC2547"/>
    <w:rsid w:val="00CC60F7"/>
    <w:rsid w:val="00D13146"/>
    <w:rsid w:val="00D15AD2"/>
    <w:rsid w:val="00D1740E"/>
    <w:rsid w:val="00D23BF3"/>
    <w:rsid w:val="00D24D1D"/>
    <w:rsid w:val="00D34A97"/>
    <w:rsid w:val="00D56697"/>
    <w:rsid w:val="00D76B81"/>
    <w:rsid w:val="00D77F02"/>
    <w:rsid w:val="00D801E1"/>
    <w:rsid w:val="00D80C7C"/>
    <w:rsid w:val="00D87C2F"/>
    <w:rsid w:val="00D919A5"/>
    <w:rsid w:val="00DA0652"/>
    <w:rsid w:val="00DB0A73"/>
    <w:rsid w:val="00DB2B9B"/>
    <w:rsid w:val="00DC50BA"/>
    <w:rsid w:val="00DD3262"/>
    <w:rsid w:val="00DD6F63"/>
    <w:rsid w:val="00DE37E6"/>
    <w:rsid w:val="00E04302"/>
    <w:rsid w:val="00E06FA1"/>
    <w:rsid w:val="00E23CAB"/>
    <w:rsid w:val="00E4125D"/>
    <w:rsid w:val="00E5631D"/>
    <w:rsid w:val="00E5754D"/>
    <w:rsid w:val="00E71A15"/>
    <w:rsid w:val="00E763DC"/>
    <w:rsid w:val="00E84F30"/>
    <w:rsid w:val="00E87EAB"/>
    <w:rsid w:val="00E93128"/>
    <w:rsid w:val="00EB64C6"/>
    <w:rsid w:val="00EC5865"/>
    <w:rsid w:val="00ED5864"/>
    <w:rsid w:val="00ED6942"/>
    <w:rsid w:val="00EE5E24"/>
    <w:rsid w:val="00EF0116"/>
    <w:rsid w:val="00EF0DDF"/>
    <w:rsid w:val="00EF3843"/>
    <w:rsid w:val="00F06435"/>
    <w:rsid w:val="00F213CF"/>
    <w:rsid w:val="00F431BB"/>
    <w:rsid w:val="00F43A88"/>
    <w:rsid w:val="00F57FA8"/>
    <w:rsid w:val="00F921D8"/>
    <w:rsid w:val="00FB37E0"/>
    <w:rsid w:val="00FC0D5F"/>
    <w:rsid w:val="00FC6960"/>
    <w:rsid w:val="00FF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EFAD6B6"/>
  <w15:docId w15:val="{47735DBC-C2CB-4DFC-B595-595BB02B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222"/>
    <w:pPr>
      <w:widowControl w:val="0"/>
      <w:jc w:val="both"/>
    </w:pPr>
    <w:rPr>
      <w:rFonts w:ascii="Calibri" w:hAnsi="Calibri"/>
      <w:kern w:val="2"/>
      <w:sz w:val="21"/>
      <w:szCs w:val="22"/>
    </w:rPr>
  </w:style>
  <w:style w:type="paragraph" w:styleId="3">
    <w:name w:val="heading 3"/>
    <w:basedOn w:val="a"/>
    <w:next w:val="a"/>
    <w:link w:val="30"/>
    <w:uiPriority w:val="99"/>
    <w:qFormat/>
    <w:rsid w:val="00921F79"/>
    <w:pPr>
      <w:keepNext/>
      <w:keepLines/>
      <w:spacing w:before="260" w:after="260" w:line="416"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9"/>
    <w:semiHidden/>
    <w:locked/>
    <w:rsid w:val="00921F79"/>
    <w:rPr>
      <w:rFonts w:ascii="Calibri" w:hAnsi="Calibri"/>
      <w:b/>
      <w:kern w:val="2"/>
      <w:sz w:val="32"/>
    </w:rPr>
  </w:style>
  <w:style w:type="paragraph" w:styleId="a3">
    <w:name w:val="header"/>
    <w:basedOn w:val="a"/>
    <w:link w:val="a4"/>
    <w:uiPriority w:val="99"/>
    <w:rsid w:val="00A26222"/>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semiHidden/>
    <w:locked/>
    <w:rPr>
      <w:rFonts w:ascii="Calibri" w:hAnsi="Calibri"/>
      <w:sz w:val="18"/>
    </w:rPr>
  </w:style>
  <w:style w:type="paragraph" w:styleId="a5">
    <w:name w:val="footer"/>
    <w:basedOn w:val="a"/>
    <w:link w:val="a6"/>
    <w:uiPriority w:val="99"/>
    <w:rsid w:val="00A26222"/>
    <w:pPr>
      <w:tabs>
        <w:tab w:val="center" w:pos="4153"/>
        <w:tab w:val="right" w:pos="8306"/>
      </w:tabs>
      <w:snapToGrid w:val="0"/>
      <w:jc w:val="left"/>
    </w:pPr>
    <w:rPr>
      <w:kern w:val="0"/>
      <w:sz w:val="18"/>
      <w:szCs w:val="18"/>
    </w:rPr>
  </w:style>
  <w:style w:type="character" w:customStyle="1" w:styleId="a6">
    <w:name w:val="页脚 字符"/>
    <w:link w:val="a5"/>
    <w:uiPriority w:val="99"/>
    <w:semiHidden/>
    <w:locked/>
    <w:rPr>
      <w:rFonts w:ascii="Calibri" w:hAnsi="Calibri"/>
      <w:sz w:val="18"/>
    </w:rPr>
  </w:style>
  <w:style w:type="paragraph" w:customStyle="1" w:styleId="3-lx">
    <w:name w:val="标题3-lx"/>
    <w:basedOn w:val="3"/>
    <w:link w:val="3-lxChar"/>
    <w:uiPriority w:val="99"/>
    <w:rsid w:val="00921F79"/>
    <w:pPr>
      <w:adjustRightInd w:val="0"/>
      <w:snapToGrid w:val="0"/>
      <w:spacing w:before="120" w:after="120" w:line="240" w:lineRule="auto"/>
      <w:ind w:firstLineChars="200" w:firstLine="200"/>
    </w:pPr>
    <w:rPr>
      <w:rFonts w:ascii="楷体_GB2312" w:eastAsia="楷体"/>
      <w:bCs/>
    </w:rPr>
  </w:style>
  <w:style w:type="character" w:customStyle="1" w:styleId="3-lxChar">
    <w:name w:val="标题3-lx Char"/>
    <w:link w:val="3-lx"/>
    <w:uiPriority w:val="99"/>
    <w:locked/>
    <w:rsid w:val="00921F79"/>
    <w:rPr>
      <w:rFonts w:ascii="楷体_GB2312" w:eastAsia="楷体" w:hAnsi="Calibri"/>
      <w:b/>
      <w:kern w:val="2"/>
      <w:sz w:val="32"/>
    </w:rPr>
  </w:style>
  <w:style w:type="paragraph" w:customStyle="1" w:styleId="TableParagraph">
    <w:name w:val="Table Paragraph"/>
    <w:basedOn w:val="a"/>
    <w:uiPriority w:val="99"/>
    <w:rsid w:val="00921F79"/>
    <w:pPr>
      <w:jc w:val="left"/>
    </w:pPr>
    <w:rPr>
      <w:kern w:val="0"/>
      <w:sz w:val="22"/>
      <w:lang w:eastAsia="en-US"/>
    </w:rPr>
  </w:style>
  <w:style w:type="paragraph" w:styleId="a7">
    <w:name w:val="Balloon Text"/>
    <w:basedOn w:val="a"/>
    <w:link w:val="a8"/>
    <w:uiPriority w:val="99"/>
    <w:rsid w:val="00891845"/>
    <w:rPr>
      <w:sz w:val="18"/>
      <w:szCs w:val="18"/>
    </w:rPr>
  </w:style>
  <w:style w:type="character" w:customStyle="1" w:styleId="a8">
    <w:name w:val="批注框文本 字符"/>
    <w:link w:val="a7"/>
    <w:uiPriority w:val="99"/>
    <w:locked/>
    <w:rsid w:val="00891845"/>
    <w:rPr>
      <w:rFonts w:ascii="Calibri" w:hAnsi="Calibr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3DB7-73FD-4E98-A9B5-B056D80D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581</Words>
  <Characters>3315</Characters>
  <Application>Microsoft Office Word</Application>
  <DocSecurity>0</DocSecurity>
  <Lines>27</Lines>
  <Paragraphs>7</Paragraphs>
  <ScaleCrop>false</ScaleCrop>
  <Company>MC SYSTEM</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Xuhui Li</cp:lastModifiedBy>
  <cp:revision>22</cp:revision>
  <dcterms:created xsi:type="dcterms:W3CDTF">2012-02-21T06:34:00Z</dcterms:created>
  <dcterms:modified xsi:type="dcterms:W3CDTF">2019-12-26T06:02:00Z</dcterms:modified>
</cp:coreProperties>
</file>