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2E301" w14:textId="77777777" w:rsidR="00524467" w:rsidRPr="002A7F92" w:rsidRDefault="00524467" w:rsidP="00524467">
      <w:pPr>
        <w:pStyle w:val="1"/>
        <w:spacing w:before="0" w:line="360" w:lineRule="auto"/>
        <w:jc w:val="center"/>
        <w:rPr>
          <w:rFonts w:ascii="宋体" w:eastAsia="宋体" w:hAnsi="宋体" w:cs="Times New Roman"/>
          <w:b w:val="0"/>
          <w:color w:val="auto"/>
          <w:sz w:val="44"/>
          <w:szCs w:val="44"/>
        </w:rPr>
      </w:pPr>
      <w:bookmarkStart w:id="0" w:name="_Toc532895303"/>
      <w:bookmarkStart w:id="1" w:name="_Toc532992773"/>
      <w:r w:rsidRPr="002A7F92">
        <w:rPr>
          <w:rFonts w:ascii="宋体" w:eastAsia="宋体" w:hAnsi="宋体" w:cs="Times New Roman" w:hint="eastAsia"/>
          <w:color w:val="auto"/>
          <w:sz w:val="44"/>
          <w:szCs w:val="44"/>
        </w:rPr>
        <w:t>先天性幽门肥厚性狭窄临床路径</w:t>
      </w:r>
      <w:bookmarkEnd w:id="0"/>
      <w:bookmarkEnd w:id="1"/>
    </w:p>
    <w:p w14:paraId="23BB3EEF" w14:textId="77777777" w:rsidR="00524467" w:rsidRPr="00112020" w:rsidRDefault="00524467" w:rsidP="00524467">
      <w:pPr>
        <w:spacing w:line="360" w:lineRule="auto"/>
        <w:contextualSpacing/>
        <w:jc w:val="center"/>
        <w:rPr>
          <w:rFonts w:ascii="楷体" w:eastAsia="楷体" w:hAnsi="楷体" w:cs="Times New Roman"/>
          <w:b/>
          <w:bCs/>
          <w:color w:val="000000"/>
          <w:sz w:val="32"/>
          <w:szCs w:val="32"/>
        </w:rPr>
      </w:pPr>
      <w:r w:rsidRPr="00112020">
        <w:rPr>
          <w:rFonts w:ascii="楷体" w:eastAsia="楷体" w:hAnsi="楷体" w:cs="Times New Roman" w:hint="eastAsia"/>
          <w:b/>
          <w:bCs/>
          <w:color w:val="000000"/>
          <w:sz w:val="32"/>
          <w:szCs w:val="32"/>
        </w:rPr>
        <w:t>（201</w:t>
      </w:r>
      <w:r w:rsidR="005B2402">
        <w:rPr>
          <w:rFonts w:ascii="楷体" w:eastAsia="楷体" w:hAnsi="楷体" w:cs="Times New Roman" w:hint="eastAsia"/>
          <w:b/>
          <w:bCs/>
          <w:color w:val="000000"/>
          <w:sz w:val="32"/>
          <w:szCs w:val="32"/>
        </w:rPr>
        <w:t>9</w:t>
      </w:r>
      <w:r w:rsidRPr="00112020">
        <w:rPr>
          <w:rFonts w:ascii="楷体" w:eastAsia="楷体" w:hAnsi="楷体" w:cs="Times New Roman" w:hint="eastAsia"/>
          <w:b/>
          <w:bCs/>
          <w:color w:val="000000"/>
          <w:sz w:val="32"/>
          <w:szCs w:val="32"/>
        </w:rPr>
        <w:t>年版）</w:t>
      </w:r>
    </w:p>
    <w:p w14:paraId="616A18B0" w14:textId="77777777" w:rsidR="00524467" w:rsidRPr="002A7F92" w:rsidRDefault="00524467" w:rsidP="00524467">
      <w:pPr>
        <w:contextualSpacing/>
        <w:jc w:val="center"/>
        <w:rPr>
          <w:rFonts w:ascii="仿宋_GB2312" w:eastAsia="仿宋_GB2312"/>
          <w:sz w:val="28"/>
          <w:szCs w:val="52"/>
        </w:rPr>
      </w:pPr>
    </w:p>
    <w:p w14:paraId="3E41FBD1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黑体" w:eastAsia="黑体" w:hAnsi="宋体" w:cs="Times New Roman"/>
          <w:sz w:val="32"/>
          <w:szCs w:val="32"/>
        </w:rPr>
      </w:pPr>
      <w:r w:rsidRPr="00112020">
        <w:rPr>
          <w:rFonts w:ascii="黑体" w:eastAsia="黑体" w:hAnsi="宋体" w:cs="Times New Roman" w:hint="eastAsia"/>
          <w:sz w:val="32"/>
          <w:szCs w:val="32"/>
        </w:rPr>
        <w:t>一、先天性幽门肥厚性狭窄临床路径标准住院流程</w:t>
      </w:r>
    </w:p>
    <w:p w14:paraId="04665FA4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3"/>
        <w:contextualSpacing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11202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（一）适用对象</w:t>
      </w:r>
    </w:p>
    <w:p w14:paraId="666FBA77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第一诊断为先天性幽门肥厚性狭窄(ICD-10：Q40.0)。</w:t>
      </w:r>
    </w:p>
    <w:p w14:paraId="675167A8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行</w:t>
      </w:r>
      <w:proofErr w:type="gramStart"/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幽门环</w:t>
      </w:r>
      <w:proofErr w:type="gramEnd"/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肌切开术或腹腔镜下</w:t>
      </w:r>
      <w:proofErr w:type="gramStart"/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幽门环</w:t>
      </w:r>
      <w:proofErr w:type="gramEnd"/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肌切开术（ICD-9-CM-3：43.3）。</w:t>
      </w:r>
    </w:p>
    <w:p w14:paraId="39027E9C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3"/>
        <w:contextualSpacing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11202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（二）诊断依据</w:t>
      </w:r>
    </w:p>
    <w:p w14:paraId="2FBFF3B3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根据《张金哲小儿外科学》（张金哲主编，人民卫生出版社，2013年）,《临床诊疗指南·小儿外科学分册》（中华医学会编著，人民卫生出版社，2005年）,《临床技术操作规范·小儿外科学分册》（中华医学会编著，人民军医出版社，2005年）。</w:t>
      </w:r>
    </w:p>
    <w:p w14:paraId="71F4E960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1.典型临床症状表现为：生后2～4周出现喷射性呕吐，不含胆汁；失水、营养不良。</w:t>
      </w:r>
    </w:p>
    <w:p w14:paraId="5BA9EF6D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2.体征：右上腹肋缘下腹直肌外缘处橄榄形肿块。</w:t>
      </w:r>
    </w:p>
    <w:p w14:paraId="215303A3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3.超声检查：幽门环肌厚度≥4mm，幽门管长度≥15mm。</w:t>
      </w:r>
    </w:p>
    <w:p w14:paraId="08BF524B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4.X线检查：吞稀钡造影特征表现：（1）胃扩张；（2）胃蠕动增强；（3）幽门管细长如鸟嘴状；（4）胃排空延迟。</w:t>
      </w:r>
    </w:p>
    <w:p w14:paraId="2EC4C510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其中3、4可任选1项。</w:t>
      </w:r>
    </w:p>
    <w:p w14:paraId="4DC8CB08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3"/>
        <w:contextualSpacing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11202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（三）治疗方案的选择</w:t>
      </w:r>
    </w:p>
    <w:p w14:paraId="2B21D20A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根据《张金哲小儿外科学》（张金哲主编，人民卫生出版社，2013年），《临床诊疗指南·小儿外科学分册》（中华医学会编著，人民卫生出版社，2005年），《临床技术操作规范·小儿外科学分册》（中华医学会编著，人民军医出版社，2005年）。</w:t>
      </w:r>
    </w:p>
    <w:p w14:paraId="4B83A532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proofErr w:type="gramStart"/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幽门环</w:t>
      </w:r>
      <w:proofErr w:type="gramEnd"/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肌切开术。</w:t>
      </w:r>
    </w:p>
    <w:p w14:paraId="146547A8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2.腹腔镜下</w:t>
      </w:r>
      <w:proofErr w:type="gramStart"/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幽门环</w:t>
      </w:r>
      <w:proofErr w:type="gramEnd"/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肌切开术。</w:t>
      </w:r>
    </w:p>
    <w:p w14:paraId="0C7ABF5E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3"/>
        <w:contextualSpacing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11202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（四）标准住院日为4～7天</w:t>
      </w:r>
    </w:p>
    <w:p w14:paraId="5C0C29A0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3"/>
        <w:contextualSpacing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11202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（五）进入路径标准</w:t>
      </w:r>
    </w:p>
    <w:p w14:paraId="59A5CCF8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1.第一诊断必须符合ICD-10：Q40.0先天性幽门肥厚性狭窄疾病编码。</w:t>
      </w:r>
    </w:p>
    <w:p w14:paraId="48B52ADF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2.当患儿同时具有其他疾病诊断，但在住院期间不需要特殊处理也不影响第一诊断的临床路径实施时，可以进入路径。</w:t>
      </w:r>
    </w:p>
    <w:p w14:paraId="693A929D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3"/>
        <w:contextualSpacing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11202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（六）术前准备1～2天</w:t>
      </w:r>
    </w:p>
    <w:p w14:paraId="07177691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1.必需的检查项目：</w:t>
      </w:r>
    </w:p>
    <w:p w14:paraId="2A2C50E0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（1）实验室检查：血常规、尿常规、肝肾功能、电解质、血气分析、凝血功能、感染性疾病筛查（乙型肝炎、丙型肝炎、梅毒、艾滋病等）；</w:t>
      </w:r>
    </w:p>
    <w:p w14:paraId="01275DB2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（2）心电图、X线胸片(正位)。</w:t>
      </w:r>
    </w:p>
    <w:p w14:paraId="5E42319B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2.根据病情可选择：</w:t>
      </w:r>
    </w:p>
    <w:p w14:paraId="2C75ED24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（1）超声心动图(心电图异常者)；</w:t>
      </w:r>
    </w:p>
    <w:p w14:paraId="43173740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（2）C反应蛋白等。</w:t>
      </w:r>
    </w:p>
    <w:p w14:paraId="6CAF5C6D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3.注意补充水、电解质，维持内环境稳定。</w:t>
      </w:r>
    </w:p>
    <w:p w14:paraId="1E79BB0F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3"/>
        <w:contextualSpacing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11202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（七）预防性抗菌药物选择与使用时机</w:t>
      </w:r>
    </w:p>
    <w:p w14:paraId="3F09F2DC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抗菌药物使用：按照《抗菌药物临床应用指导原则》（卫</w:t>
      </w:r>
      <w:proofErr w:type="gramStart"/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医</w:t>
      </w:r>
      <w:proofErr w:type="gramEnd"/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发〔2015〕43号）执行，并结合</w:t>
      </w:r>
      <w:r>
        <w:rPr>
          <w:rFonts w:ascii="仿宋_GB2312" w:eastAsia="仿宋_GB2312" w:hAnsi="Times New Roman" w:cs="Times New Roman" w:hint="eastAsia"/>
          <w:sz w:val="32"/>
          <w:szCs w:val="32"/>
        </w:rPr>
        <w:t>患儿</w:t>
      </w: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的病情决定抗菌药物的选择与使用时间。</w:t>
      </w:r>
    </w:p>
    <w:p w14:paraId="7BB6B58A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3"/>
        <w:contextualSpacing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11202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（八）手术日为入院1～2天</w:t>
      </w:r>
    </w:p>
    <w:p w14:paraId="2B5F643F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1.麻醉方式：全身麻醉或骶管麻醉(年龄&lt;30天者)。</w:t>
      </w:r>
    </w:p>
    <w:p w14:paraId="05959B22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 xml:space="preserve">2.术中用药：麻醉常规用药。                </w:t>
      </w:r>
    </w:p>
    <w:p w14:paraId="576D1D73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3.输血：视术中情况和患儿情况而定，一般不需要输血。</w:t>
      </w:r>
    </w:p>
    <w:p w14:paraId="100FA42A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3"/>
        <w:contextualSpacing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11202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（九）术后住院恢复2～5天</w:t>
      </w:r>
    </w:p>
    <w:p w14:paraId="43199B80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1.必须检查的项目：电解质、血常规；</w:t>
      </w:r>
    </w:p>
    <w:p w14:paraId="486F58D6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2.术后用药：注意补充水、电解质，维持内环境稳定；一般无需使用抗菌药物，如合并肺炎必要时可选用一代或二代头</w:t>
      </w:r>
      <w:proofErr w:type="gramStart"/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孢</w:t>
      </w:r>
      <w:proofErr w:type="gramEnd"/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类抗菌药物，使用一般不超过2天。</w:t>
      </w:r>
    </w:p>
    <w:p w14:paraId="72AFF3B0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3"/>
        <w:contextualSpacing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11202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（十）出院标准</w:t>
      </w:r>
    </w:p>
    <w:p w14:paraId="6324A0FE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1.一般情况良好，进食可，没有或偶有呕吐。</w:t>
      </w:r>
    </w:p>
    <w:p w14:paraId="0F412C6F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2.伤口愈合良好。</w:t>
      </w:r>
    </w:p>
    <w:p w14:paraId="525250FA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3.没有需要住院处理的并发症。</w:t>
      </w:r>
    </w:p>
    <w:p w14:paraId="3AF95891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3"/>
        <w:contextualSpacing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11202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（十一）变异及原因分析</w:t>
      </w:r>
    </w:p>
    <w:p w14:paraId="0AC7930A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proofErr w:type="gramStart"/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围术期并发症</w:t>
      </w:r>
      <w:proofErr w:type="gramEnd"/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等造成住院日延长和费用增加。</w:t>
      </w:r>
    </w:p>
    <w:p w14:paraId="25608A60" w14:textId="77777777" w:rsidR="00524467" w:rsidRPr="00112020" w:rsidRDefault="00524467" w:rsidP="00524467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t>2.存在其他系统的先天畸形，不能耐受手术的患儿，转</w:t>
      </w:r>
      <w:r w:rsidRPr="0011202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入相应的路径治疗。</w:t>
      </w:r>
    </w:p>
    <w:p w14:paraId="03A95102" w14:textId="77777777" w:rsidR="00524467" w:rsidRDefault="00524467" w:rsidP="00524467">
      <w:pPr>
        <w:spacing w:line="360" w:lineRule="auto"/>
        <w:ind w:firstLineChars="200" w:firstLine="480"/>
        <w:contextualSpacing/>
        <w:rPr>
          <w:rFonts w:ascii="黑体" w:eastAsia="黑体" w:hAnsi="宋体"/>
          <w:sz w:val="32"/>
          <w:szCs w:val="32"/>
        </w:rPr>
      </w:pPr>
      <w:r>
        <w:rPr>
          <w:sz w:val="24"/>
        </w:rPr>
        <w:br w:type="page"/>
      </w:r>
      <w:r w:rsidRPr="00B56B85">
        <w:rPr>
          <w:rFonts w:ascii="黑体" w:eastAsia="黑体" w:hAnsi="宋体" w:cs="Times New Roman" w:hint="eastAsia"/>
          <w:sz w:val="32"/>
          <w:szCs w:val="32"/>
        </w:rPr>
        <w:lastRenderedPageBreak/>
        <w:t>二、先天性幽门肥厚性狭窄临床路径表单</w:t>
      </w:r>
    </w:p>
    <w:p w14:paraId="11955BD2" w14:textId="77777777" w:rsidR="00524467" w:rsidRPr="00553B9B" w:rsidRDefault="00524467" w:rsidP="00524467">
      <w:pPr>
        <w:rPr>
          <w:rFonts w:ascii="宋体" w:hAnsi="宋体"/>
          <w:szCs w:val="21"/>
        </w:rPr>
      </w:pPr>
      <w:r w:rsidRPr="00553B9B">
        <w:rPr>
          <w:rFonts w:ascii="宋体" w:hAnsi="宋体" w:hint="eastAsia"/>
          <w:szCs w:val="21"/>
        </w:rPr>
        <w:t>适用对象：</w:t>
      </w:r>
      <w:r w:rsidRPr="002A7F92">
        <w:rPr>
          <w:rFonts w:ascii="宋体" w:hAnsi="宋体" w:hint="eastAsia"/>
          <w:bCs/>
          <w:szCs w:val="21"/>
        </w:rPr>
        <w:t>第一诊断为</w:t>
      </w:r>
      <w:r w:rsidRPr="00553B9B">
        <w:rPr>
          <w:rFonts w:ascii="宋体" w:hAnsi="宋体" w:hint="eastAsia"/>
          <w:szCs w:val="21"/>
        </w:rPr>
        <w:t>先天性幽门肥厚性狭窄</w:t>
      </w:r>
      <w:r>
        <w:rPr>
          <w:rFonts w:ascii="宋体" w:hAnsi="宋体" w:hint="eastAsia"/>
          <w:szCs w:val="21"/>
        </w:rPr>
        <w:t>（</w:t>
      </w:r>
      <w:r w:rsidRPr="00553B9B">
        <w:rPr>
          <w:rFonts w:ascii="宋体" w:hAnsi="宋体" w:hint="eastAsia"/>
          <w:szCs w:val="21"/>
        </w:rPr>
        <w:t>ICD</w:t>
      </w:r>
      <w:r>
        <w:rPr>
          <w:rFonts w:ascii="宋体" w:hAnsi="宋体" w:hint="eastAsia"/>
          <w:szCs w:val="21"/>
        </w:rPr>
        <w:t>-</w:t>
      </w:r>
      <w:r w:rsidRPr="00553B9B">
        <w:rPr>
          <w:rFonts w:ascii="宋体" w:hAnsi="宋体" w:hint="eastAsia"/>
          <w:szCs w:val="21"/>
        </w:rPr>
        <w:t>10：Q40.0</w:t>
      </w:r>
      <w:r>
        <w:rPr>
          <w:rFonts w:ascii="宋体" w:hAnsi="宋体" w:hint="eastAsia"/>
          <w:szCs w:val="21"/>
        </w:rPr>
        <w:t>）</w:t>
      </w:r>
    </w:p>
    <w:p w14:paraId="29F05391" w14:textId="77777777" w:rsidR="00524467" w:rsidRPr="00553B9B" w:rsidRDefault="00524467" w:rsidP="00524467">
      <w:pPr>
        <w:ind w:firstLineChars="500" w:firstLine="1050"/>
        <w:rPr>
          <w:rFonts w:ascii="宋体" w:hAnsi="宋体"/>
          <w:szCs w:val="21"/>
        </w:rPr>
      </w:pPr>
      <w:r w:rsidRPr="002A7F92">
        <w:rPr>
          <w:rFonts w:ascii="宋体" w:hAnsi="宋体"/>
          <w:bCs/>
          <w:szCs w:val="21"/>
        </w:rPr>
        <w:t>行</w:t>
      </w:r>
      <w:proofErr w:type="gramStart"/>
      <w:r w:rsidRPr="00941B45">
        <w:rPr>
          <w:rFonts w:ascii="宋体" w:hAnsi="宋体" w:hint="eastAsia"/>
          <w:szCs w:val="21"/>
        </w:rPr>
        <w:t>幽门环</w:t>
      </w:r>
      <w:proofErr w:type="gramEnd"/>
      <w:r w:rsidRPr="00941B45">
        <w:rPr>
          <w:rFonts w:ascii="宋体" w:hAnsi="宋体" w:hint="eastAsia"/>
          <w:szCs w:val="21"/>
        </w:rPr>
        <w:t>肌切开术或腹腔镜下</w:t>
      </w:r>
      <w:proofErr w:type="gramStart"/>
      <w:r w:rsidRPr="00941B45">
        <w:rPr>
          <w:rFonts w:ascii="宋体" w:hAnsi="宋体" w:hint="eastAsia"/>
          <w:szCs w:val="21"/>
        </w:rPr>
        <w:t>幽门环</w:t>
      </w:r>
      <w:proofErr w:type="gramEnd"/>
      <w:r w:rsidRPr="00941B45">
        <w:rPr>
          <w:rFonts w:ascii="宋体" w:hAnsi="宋体" w:hint="eastAsia"/>
          <w:szCs w:val="21"/>
        </w:rPr>
        <w:t>肌切开术（ICD-9-CM-3：43.3）</w:t>
      </w:r>
      <w:bookmarkStart w:id="2" w:name="_GoBack"/>
      <w:bookmarkEnd w:id="2"/>
    </w:p>
    <w:p w14:paraId="03C2B812" w14:textId="77777777" w:rsidR="00524467" w:rsidRPr="00553B9B" w:rsidRDefault="00524467" w:rsidP="00524467">
      <w:pPr>
        <w:rPr>
          <w:rFonts w:ascii="宋体" w:hAnsi="宋体"/>
          <w:szCs w:val="21"/>
          <w:u w:val="single"/>
        </w:rPr>
      </w:pPr>
      <w:r w:rsidRPr="00553B9B">
        <w:rPr>
          <w:rFonts w:ascii="宋体" w:hAnsi="宋体" w:hint="eastAsia"/>
          <w:szCs w:val="21"/>
        </w:rPr>
        <w:t>患者姓名：</w:t>
      </w:r>
      <w:r w:rsidRPr="00553B9B">
        <w:rPr>
          <w:rFonts w:ascii="宋体" w:hAnsi="宋体" w:hint="eastAsia"/>
          <w:szCs w:val="21"/>
          <w:u w:val="single"/>
        </w:rPr>
        <w:t xml:space="preserve">           </w:t>
      </w:r>
      <w:r w:rsidRPr="00553B9B">
        <w:rPr>
          <w:rFonts w:ascii="宋体" w:hAnsi="宋体" w:hint="eastAsia"/>
          <w:szCs w:val="21"/>
        </w:rPr>
        <w:t>性别：</w:t>
      </w:r>
      <w:r w:rsidRPr="00553B9B"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/>
          <w:szCs w:val="21"/>
          <w:u w:val="single"/>
        </w:rPr>
        <w:t xml:space="preserve">  </w:t>
      </w:r>
      <w:r w:rsidRPr="00553B9B">
        <w:rPr>
          <w:rFonts w:ascii="宋体" w:hAnsi="宋体" w:hint="eastAsia"/>
          <w:szCs w:val="21"/>
        </w:rPr>
        <w:t>年龄：</w:t>
      </w:r>
      <w:r w:rsidRPr="00553B9B"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</w:t>
      </w:r>
      <w:r w:rsidRPr="00553B9B">
        <w:rPr>
          <w:rFonts w:ascii="宋体" w:hAnsi="宋体" w:hint="eastAsia"/>
          <w:szCs w:val="21"/>
          <w:u w:val="single"/>
        </w:rPr>
        <w:t xml:space="preserve"> </w:t>
      </w:r>
      <w:r w:rsidRPr="00553B9B">
        <w:rPr>
          <w:rFonts w:ascii="宋体" w:hAnsi="宋体" w:hint="eastAsia"/>
          <w:szCs w:val="21"/>
        </w:rPr>
        <w:t>门诊号：</w:t>
      </w:r>
      <w:r w:rsidRPr="00553B9B">
        <w:rPr>
          <w:rFonts w:ascii="宋体" w:hAnsi="宋体" w:hint="eastAsia"/>
          <w:szCs w:val="21"/>
          <w:u w:val="single"/>
        </w:rPr>
        <w:t xml:space="preserve">       </w:t>
      </w:r>
      <w:r w:rsidRPr="00553B9B">
        <w:rPr>
          <w:rFonts w:ascii="宋体" w:hAnsi="宋体" w:hint="eastAsia"/>
          <w:szCs w:val="21"/>
        </w:rPr>
        <w:t>住院号：</w:t>
      </w:r>
      <w:r w:rsidRPr="00553B9B"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/>
          <w:szCs w:val="21"/>
          <w:u w:val="single"/>
        </w:rPr>
        <w:t xml:space="preserve">  </w:t>
      </w:r>
      <w:r w:rsidRPr="00553B9B">
        <w:rPr>
          <w:rFonts w:ascii="宋体" w:hAnsi="宋体" w:hint="eastAsia"/>
          <w:szCs w:val="21"/>
          <w:u w:val="single"/>
        </w:rPr>
        <w:t xml:space="preserve">  </w:t>
      </w:r>
    </w:p>
    <w:p w14:paraId="601C4E93" w14:textId="77777777" w:rsidR="00524467" w:rsidRDefault="00524467" w:rsidP="00524467">
      <w:pPr>
        <w:rPr>
          <w:rFonts w:ascii="宋体" w:hAnsi="宋体"/>
          <w:szCs w:val="21"/>
        </w:rPr>
      </w:pPr>
      <w:r w:rsidRPr="00553B9B">
        <w:rPr>
          <w:rFonts w:ascii="宋体" w:hAnsi="宋体" w:hint="eastAsia"/>
          <w:szCs w:val="21"/>
        </w:rPr>
        <w:t>住院日期：</w:t>
      </w:r>
      <w:r w:rsidRPr="00553B9B"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</w:t>
      </w:r>
      <w:r w:rsidRPr="00553B9B">
        <w:rPr>
          <w:rFonts w:ascii="宋体" w:hAnsi="宋体" w:hint="eastAsia"/>
          <w:szCs w:val="21"/>
          <w:u w:val="single"/>
        </w:rPr>
        <w:t xml:space="preserve"> </w:t>
      </w:r>
      <w:r w:rsidRPr="00553B9B">
        <w:rPr>
          <w:rFonts w:ascii="宋体" w:hAnsi="宋体" w:hint="eastAsia"/>
          <w:szCs w:val="21"/>
        </w:rPr>
        <w:t>年</w:t>
      </w:r>
      <w:r w:rsidRPr="00553B9B"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</w:t>
      </w:r>
      <w:r w:rsidRPr="00553B9B">
        <w:rPr>
          <w:rFonts w:ascii="宋体" w:hAnsi="宋体" w:hint="eastAsia"/>
          <w:szCs w:val="21"/>
        </w:rPr>
        <w:t>月</w:t>
      </w:r>
      <w:r w:rsidRPr="00553B9B"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 w:rsidRPr="00553B9B">
        <w:rPr>
          <w:rFonts w:ascii="宋体" w:hAnsi="宋体" w:hint="eastAsia"/>
          <w:szCs w:val="21"/>
          <w:u w:val="single"/>
        </w:rPr>
        <w:t xml:space="preserve"> </w:t>
      </w:r>
      <w:r w:rsidRPr="00553B9B">
        <w:rPr>
          <w:rFonts w:ascii="宋体" w:hAnsi="宋体" w:hint="eastAsia"/>
          <w:szCs w:val="21"/>
        </w:rPr>
        <w:t xml:space="preserve">日  出院日期： </w:t>
      </w:r>
      <w:r w:rsidRPr="00553B9B">
        <w:rPr>
          <w:rFonts w:ascii="宋体" w:hAnsi="宋体" w:hint="eastAsia"/>
          <w:szCs w:val="21"/>
          <w:u w:val="single"/>
        </w:rPr>
        <w:t xml:space="preserve">   </w:t>
      </w:r>
      <w:r w:rsidRPr="00553B9B">
        <w:rPr>
          <w:rFonts w:ascii="宋体" w:hAnsi="宋体" w:hint="eastAsia"/>
          <w:szCs w:val="21"/>
        </w:rPr>
        <w:t>年</w:t>
      </w:r>
      <w:r w:rsidRPr="00553B9B"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 w:rsidRPr="00553B9B">
        <w:rPr>
          <w:rFonts w:ascii="宋体" w:hAnsi="宋体" w:hint="eastAsia"/>
          <w:szCs w:val="21"/>
          <w:u w:val="single"/>
        </w:rPr>
        <w:t xml:space="preserve"> </w:t>
      </w:r>
      <w:r w:rsidRPr="00553B9B">
        <w:rPr>
          <w:rFonts w:ascii="宋体" w:hAnsi="宋体" w:hint="eastAsia"/>
          <w:szCs w:val="21"/>
        </w:rPr>
        <w:t>月</w:t>
      </w:r>
      <w:r w:rsidRPr="00553B9B">
        <w:rPr>
          <w:rFonts w:ascii="宋体" w:hAnsi="宋体" w:hint="eastAsia"/>
          <w:szCs w:val="21"/>
          <w:u w:val="single"/>
        </w:rPr>
        <w:t xml:space="preserve">   </w:t>
      </w:r>
      <w:r w:rsidRPr="00553B9B">
        <w:rPr>
          <w:rFonts w:ascii="宋体" w:hAnsi="宋体" w:hint="eastAsia"/>
          <w:szCs w:val="21"/>
        </w:rPr>
        <w:t>日  标准住院日：4</w:t>
      </w:r>
      <w:r>
        <w:rPr>
          <w:rFonts w:ascii="宋体" w:hAnsi="宋体" w:hint="eastAsia"/>
          <w:szCs w:val="21"/>
        </w:rPr>
        <w:t>～7</w:t>
      </w:r>
      <w:r w:rsidRPr="00553B9B">
        <w:rPr>
          <w:rFonts w:ascii="宋体" w:hAnsi="宋体" w:hint="eastAsia"/>
          <w:szCs w:val="21"/>
        </w:rPr>
        <w:t>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3958"/>
        <w:gridCol w:w="3810"/>
      </w:tblGrid>
      <w:tr w:rsidR="00524467" w:rsidRPr="00B56B85" w14:paraId="400C1108" w14:textId="77777777" w:rsidTr="0002173F"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FF348B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时间</w:t>
            </w:r>
          </w:p>
        </w:tc>
        <w:tc>
          <w:tcPr>
            <w:tcW w:w="3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8F9BDA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住院第1天</w:t>
            </w:r>
          </w:p>
        </w:tc>
        <w:tc>
          <w:tcPr>
            <w:tcW w:w="3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5ACE7D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住院第1</w:t>
            </w: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～</w:t>
            </w:r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2天</w:t>
            </w:r>
          </w:p>
          <w:p w14:paraId="4FB07883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（手术日）</w:t>
            </w:r>
          </w:p>
        </w:tc>
      </w:tr>
      <w:tr w:rsidR="00524467" w14:paraId="1E281B18" w14:textId="77777777" w:rsidTr="0002173F">
        <w:tc>
          <w:tcPr>
            <w:tcW w:w="7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638C6" w14:textId="77777777" w:rsidR="00524467" w:rsidRDefault="00524467" w:rsidP="0002173F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主</w:t>
            </w:r>
          </w:p>
          <w:p w14:paraId="65ECC7BD" w14:textId="77777777" w:rsidR="00524467" w:rsidRDefault="00524467" w:rsidP="0002173F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要</w:t>
            </w:r>
          </w:p>
          <w:p w14:paraId="47B78643" w14:textId="77777777" w:rsidR="00524467" w:rsidRDefault="00524467" w:rsidP="0002173F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诊</w:t>
            </w:r>
            <w:proofErr w:type="gramEnd"/>
          </w:p>
          <w:p w14:paraId="66A681B1" w14:textId="77777777" w:rsidR="00524467" w:rsidRDefault="00524467" w:rsidP="0002173F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疗</w:t>
            </w:r>
            <w:proofErr w:type="gramEnd"/>
          </w:p>
          <w:p w14:paraId="1CCA5CD6" w14:textId="77777777" w:rsidR="00524467" w:rsidRDefault="00524467" w:rsidP="0002173F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工</w:t>
            </w:r>
          </w:p>
          <w:p w14:paraId="1A58490C" w14:textId="77777777" w:rsidR="00524467" w:rsidRDefault="00524467" w:rsidP="0002173F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作</w:t>
            </w:r>
          </w:p>
        </w:tc>
        <w:tc>
          <w:tcPr>
            <w:tcW w:w="395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719E4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询问病史与体格检查</w:t>
            </w:r>
          </w:p>
          <w:p w14:paraId="6DA91312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上级医师查房与手术前评估</w:t>
            </w:r>
          </w:p>
          <w:p w14:paraId="0A4D922D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向患儿家长交代病情，患儿家长签署</w:t>
            </w:r>
            <w:r>
              <w:rPr>
                <w:rFonts w:ascii="宋体" w:hAnsi="宋体" w:hint="eastAsia"/>
                <w:szCs w:val="21"/>
              </w:rPr>
              <w:t>相关医疗文书</w:t>
            </w:r>
          </w:p>
        </w:tc>
        <w:tc>
          <w:tcPr>
            <w:tcW w:w="38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D8CE8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手术</w:t>
            </w:r>
          </w:p>
          <w:p w14:paraId="204381D7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术者完成手术记录</w:t>
            </w:r>
          </w:p>
          <w:p w14:paraId="58D8DB9D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上级医师查房</w:t>
            </w:r>
          </w:p>
          <w:p w14:paraId="126DECF5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向患儿家长交代病情</w:t>
            </w:r>
          </w:p>
        </w:tc>
      </w:tr>
      <w:tr w:rsidR="00524467" w14:paraId="282C3E85" w14:textId="77777777" w:rsidTr="0002173F"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42204" w14:textId="77777777" w:rsidR="00524467" w:rsidRDefault="00524467" w:rsidP="0002173F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重</w:t>
            </w:r>
          </w:p>
          <w:p w14:paraId="4AB9B311" w14:textId="77777777" w:rsidR="00524467" w:rsidRDefault="00524467" w:rsidP="0002173F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点</w:t>
            </w:r>
          </w:p>
          <w:p w14:paraId="5117752E" w14:textId="77777777" w:rsidR="00524467" w:rsidRDefault="00524467" w:rsidP="0002173F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医</w:t>
            </w:r>
            <w:proofErr w:type="gramEnd"/>
          </w:p>
          <w:p w14:paraId="0BF75608" w14:textId="77777777" w:rsidR="00524467" w:rsidRDefault="00524467" w:rsidP="0002173F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嘱</w:t>
            </w:r>
            <w:proofErr w:type="gramEnd"/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C2F19" w14:textId="77777777" w:rsidR="00524467" w:rsidRPr="00B56B85" w:rsidRDefault="00524467" w:rsidP="0002173F">
            <w:pPr>
              <w:rPr>
                <w:rFonts w:ascii="宋体" w:hAnsi="宋体"/>
                <w:b/>
                <w:szCs w:val="21"/>
              </w:rPr>
            </w:pPr>
            <w:r w:rsidRPr="00B56B85"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14:paraId="2A97A2C8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小儿外科护理常规</w:t>
            </w:r>
          </w:p>
          <w:p w14:paraId="164C9E30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一级护理</w:t>
            </w:r>
          </w:p>
          <w:p w14:paraId="145D4E83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禁食</w:t>
            </w:r>
          </w:p>
          <w:p w14:paraId="5A99BE79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胃肠减压</w:t>
            </w:r>
          </w:p>
          <w:p w14:paraId="572CFB5A" w14:textId="77777777" w:rsidR="00524467" w:rsidRPr="00B56B85" w:rsidRDefault="00524467" w:rsidP="0002173F">
            <w:pPr>
              <w:rPr>
                <w:rFonts w:ascii="宋体" w:hAnsi="宋体"/>
                <w:b/>
                <w:szCs w:val="21"/>
              </w:rPr>
            </w:pPr>
            <w:r w:rsidRPr="00B56B85"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14:paraId="73B38BE7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血常规、尿常规</w:t>
            </w:r>
          </w:p>
          <w:p w14:paraId="4A0AFF73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肝肾功能、电解质、血气分析、凝血功能、感染性疾病筛查</w:t>
            </w:r>
          </w:p>
          <w:p w14:paraId="22F6B339" w14:textId="3115FBC3" w:rsidR="00524467" w:rsidRPr="00B56B85" w:rsidRDefault="00711B0D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B超、</w:t>
            </w:r>
            <w:r w:rsidR="00524467" w:rsidRPr="00B56B85">
              <w:rPr>
                <w:rFonts w:ascii="宋体" w:hAnsi="宋体" w:hint="eastAsia"/>
                <w:szCs w:val="21"/>
              </w:rPr>
              <w:t>心电图、</w:t>
            </w:r>
            <w:r w:rsidR="00524467">
              <w:rPr>
                <w:rFonts w:ascii="宋体" w:hAnsi="宋体" w:hint="eastAsia"/>
                <w:szCs w:val="21"/>
              </w:rPr>
              <w:t>X线</w:t>
            </w:r>
            <w:r w:rsidR="00524467" w:rsidRPr="00B56B85">
              <w:rPr>
                <w:rFonts w:ascii="宋体" w:hAnsi="宋体" w:hint="eastAsia"/>
                <w:szCs w:val="21"/>
              </w:rPr>
              <w:t>胸片(正位)</w:t>
            </w:r>
          </w:p>
          <w:p w14:paraId="6D466061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 xml:space="preserve">抗菌药物 </w:t>
            </w:r>
          </w:p>
          <w:p w14:paraId="3FEC5ECD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纠正水、电解质紊乱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DB829" w14:textId="77777777" w:rsidR="00524467" w:rsidRPr="00B56B85" w:rsidRDefault="00524467" w:rsidP="0002173F">
            <w:pPr>
              <w:rPr>
                <w:rFonts w:ascii="宋体" w:hAnsi="宋体"/>
                <w:b/>
                <w:szCs w:val="21"/>
              </w:rPr>
            </w:pPr>
            <w:r w:rsidRPr="00B56B85"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14:paraId="458EE6FE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行</w:t>
            </w:r>
            <w:proofErr w:type="gramStart"/>
            <w:r w:rsidRPr="00B56B85">
              <w:rPr>
                <w:rFonts w:ascii="宋体" w:hAnsi="宋体" w:hint="eastAsia"/>
                <w:szCs w:val="21"/>
              </w:rPr>
              <w:t>幽门环</w:t>
            </w:r>
            <w:proofErr w:type="gramEnd"/>
            <w:r w:rsidRPr="00B56B85">
              <w:rPr>
                <w:rFonts w:ascii="宋体" w:hAnsi="宋体" w:hint="eastAsia"/>
                <w:szCs w:val="21"/>
              </w:rPr>
              <w:t>肌切开术</w:t>
            </w:r>
          </w:p>
          <w:p w14:paraId="16407FE8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bCs/>
                <w:szCs w:val="21"/>
              </w:rPr>
            </w:pPr>
            <w:r w:rsidRPr="00B56B85">
              <w:rPr>
                <w:rFonts w:ascii="宋体" w:hAnsi="宋体" w:hint="eastAsia"/>
                <w:bCs/>
                <w:szCs w:val="21"/>
              </w:rPr>
              <w:t>小儿外科护理常规</w:t>
            </w:r>
          </w:p>
          <w:p w14:paraId="4377B4C2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一级护理</w:t>
            </w:r>
          </w:p>
          <w:p w14:paraId="562DD141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心电监护</w:t>
            </w:r>
          </w:p>
          <w:p w14:paraId="36C187C0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头罩吸氧 4小时</w:t>
            </w:r>
          </w:p>
          <w:p w14:paraId="3981A21F" w14:textId="7C06AA8A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术后</w:t>
            </w:r>
            <w:r w:rsidR="00711B0D">
              <w:rPr>
                <w:rFonts w:ascii="宋体" w:hAnsi="宋体" w:hint="eastAsia"/>
                <w:szCs w:val="21"/>
              </w:rPr>
              <w:t>2</w:t>
            </w:r>
            <w:r w:rsidRPr="00B56B85">
              <w:rPr>
                <w:rFonts w:ascii="宋体" w:hAnsi="宋体" w:hint="eastAsia"/>
                <w:szCs w:val="21"/>
              </w:rPr>
              <w:t>小时糖水30ml  q3h p.o.</w:t>
            </w:r>
          </w:p>
          <w:p w14:paraId="3D356324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术后12</w:t>
            </w:r>
            <w:proofErr w:type="gramStart"/>
            <w:r w:rsidRPr="00B56B85">
              <w:rPr>
                <w:rFonts w:ascii="宋体" w:hAnsi="宋体" w:hint="eastAsia"/>
                <w:szCs w:val="21"/>
              </w:rPr>
              <w:t>小时婴奶</w:t>
            </w:r>
            <w:proofErr w:type="gramEnd"/>
            <w:r w:rsidRPr="00B56B85">
              <w:rPr>
                <w:rFonts w:ascii="宋体" w:hAnsi="宋体" w:hint="eastAsia"/>
                <w:szCs w:val="21"/>
              </w:rPr>
              <w:t xml:space="preserve"> 30ml q3h p.o.</w:t>
            </w:r>
          </w:p>
          <w:p w14:paraId="44293ACA" w14:textId="77777777" w:rsidR="00524467" w:rsidRPr="00B56B85" w:rsidRDefault="00524467" w:rsidP="0002173F">
            <w:pPr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b/>
                <w:szCs w:val="21"/>
              </w:rPr>
              <w:t>临时医嘱</w:t>
            </w:r>
            <w:r w:rsidRPr="00B56B85">
              <w:rPr>
                <w:rFonts w:ascii="宋体" w:hAnsi="宋体" w:hint="eastAsia"/>
                <w:szCs w:val="21"/>
              </w:rPr>
              <w:t>：</w:t>
            </w:r>
          </w:p>
          <w:p w14:paraId="7CC121A2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复查血常规、血气分析、电解质</w:t>
            </w:r>
          </w:p>
          <w:p w14:paraId="18344448" w14:textId="77777777" w:rsidR="00524467" w:rsidRDefault="00524467" w:rsidP="0002173F">
            <w:pPr>
              <w:rPr>
                <w:rFonts w:ascii="宋体" w:hAnsi="宋体"/>
                <w:szCs w:val="21"/>
              </w:rPr>
            </w:pPr>
          </w:p>
        </w:tc>
      </w:tr>
      <w:tr w:rsidR="00524467" w14:paraId="66931935" w14:textId="77777777" w:rsidTr="0002173F"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74F48" w14:textId="77777777" w:rsidR="00524467" w:rsidRDefault="00524467" w:rsidP="0002173F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主要</w:t>
            </w:r>
          </w:p>
          <w:p w14:paraId="4A594443" w14:textId="77777777" w:rsidR="00524467" w:rsidRDefault="00524467" w:rsidP="0002173F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护理</w:t>
            </w:r>
          </w:p>
          <w:p w14:paraId="5D9CA6A3" w14:textId="77777777" w:rsidR="00524467" w:rsidRDefault="00524467" w:rsidP="0002173F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工作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1B56C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入院宣教：介绍病房环境、设施和设备</w:t>
            </w:r>
          </w:p>
          <w:p w14:paraId="0589D3E5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入院护理评估</w:t>
            </w:r>
          </w:p>
          <w:p w14:paraId="13929BA3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护理计划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96C77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观察患儿情况</w:t>
            </w:r>
          </w:p>
          <w:p w14:paraId="39731089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手术后生活护理</w:t>
            </w:r>
          </w:p>
          <w:p w14:paraId="0E4E22A0" w14:textId="77777777" w:rsidR="00524467" w:rsidRPr="00B56B85" w:rsidRDefault="00524467" w:rsidP="00524467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夜间巡视</w:t>
            </w:r>
          </w:p>
        </w:tc>
      </w:tr>
      <w:tr w:rsidR="00524467" w14:paraId="14BB6273" w14:textId="77777777" w:rsidTr="0002173F"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AF23A" w14:textId="77777777" w:rsidR="00524467" w:rsidRDefault="00524467" w:rsidP="0002173F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病情</w:t>
            </w:r>
          </w:p>
          <w:p w14:paraId="546B6B18" w14:textId="77777777" w:rsidR="00524467" w:rsidRDefault="00524467" w:rsidP="0002173F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变异</w:t>
            </w:r>
          </w:p>
          <w:p w14:paraId="37F85142" w14:textId="77777777" w:rsidR="00524467" w:rsidRDefault="00524467" w:rsidP="0002173F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记录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22D23" w14:textId="77777777" w:rsidR="00524467" w:rsidRDefault="00524467" w:rsidP="000217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  <w:p w14:paraId="079A8198" w14:textId="77777777" w:rsidR="00524467" w:rsidRDefault="00524467" w:rsidP="000217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14:paraId="4D6A4A95" w14:textId="77777777" w:rsidR="00524467" w:rsidRDefault="00524467" w:rsidP="000217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C0FF9" w14:textId="77777777" w:rsidR="00524467" w:rsidRDefault="00524467" w:rsidP="000217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  <w:p w14:paraId="26BD6EC4" w14:textId="77777777" w:rsidR="00524467" w:rsidRDefault="00524467" w:rsidP="000217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14:paraId="4C4F2E98" w14:textId="77777777" w:rsidR="00524467" w:rsidRDefault="00524467" w:rsidP="000217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524467" w14:paraId="08EAB591" w14:textId="77777777" w:rsidTr="0002173F">
        <w:trPr>
          <w:trHeight w:val="77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C9876" w14:textId="77777777" w:rsidR="00524467" w:rsidRDefault="00524467" w:rsidP="0002173F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护士</w:t>
            </w:r>
          </w:p>
          <w:p w14:paraId="2531DA09" w14:textId="77777777" w:rsidR="00524467" w:rsidRDefault="00524467" w:rsidP="0002173F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签名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645CB" w14:textId="77777777" w:rsidR="00524467" w:rsidRDefault="00524467" w:rsidP="000217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02AE7" w14:textId="77777777" w:rsidR="00524467" w:rsidRDefault="00524467" w:rsidP="0002173F">
            <w:pPr>
              <w:rPr>
                <w:rFonts w:ascii="宋体" w:hAnsi="宋体"/>
                <w:szCs w:val="21"/>
              </w:rPr>
            </w:pPr>
          </w:p>
        </w:tc>
      </w:tr>
      <w:tr w:rsidR="00524467" w14:paraId="2C91C2D9" w14:textId="77777777" w:rsidTr="0002173F"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42064" w14:textId="77777777" w:rsidR="00524467" w:rsidRDefault="00524467" w:rsidP="0002173F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医师</w:t>
            </w:r>
          </w:p>
          <w:p w14:paraId="639B7651" w14:textId="77777777" w:rsidR="00524467" w:rsidRDefault="00524467" w:rsidP="0002173F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签名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6E108" w14:textId="77777777" w:rsidR="00524467" w:rsidRDefault="00524467" w:rsidP="0002173F">
            <w:pPr>
              <w:rPr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3E76B" w14:textId="77777777" w:rsidR="00524467" w:rsidRDefault="00524467" w:rsidP="0002173F">
            <w:pPr>
              <w:rPr>
                <w:sz w:val="18"/>
                <w:szCs w:val="18"/>
              </w:rPr>
            </w:pPr>
          </w:p>
        </w:tc>
      </w:tr>
    </w:tbl>
    <w:p w14:paraId="6EECC38A" w14:textId="77777777" w:rsidR="00524467" w:rsidRDefault="00524467" w:rsidP="00524467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4682"/>
        <w:gridCol w:w="4276"/>
      </w:tblGrid>
      <w:tr w:rsidR="00524467" w:rsidRPr="00B56B85" w14:paraId="2E0128A0" w14:textId="77777777" w:rsidTr="0002173F">
        <w:trPr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1674A1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lastRenderedPageBreak/>
              <w:t>时间</w:t>
            </w:r>
          </w:p>
        </w:tc>
        <w:tc>
          <w:tcPr>
            <w:tcW w:w="4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8502C1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住院第3天</w:t>
            </w:r>
          </w:p>
        </w:tc>
        <w:tc>
          <w:tcPr>
            <w:tcW w:w="4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C77DC8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住院第4</w:t>
            </w: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～</w:t>
            </w:r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7天</w:t>
            </w:r>
          </w:p>
          <w:p w14:paraId="39312910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（出院日）</w:t>
            </w:r>
          </w:p>
        </w:tc>
      </w:tr>
      <w:tr w:rsidR="00524467" w14:paraId="4BCDF54C" w14:textId="77777777" w:rsidTr="0002173F">
        <w:trPr>
          <w:trHeight w:val="2475"/>
          <w:jc w:val="center"/>
        </w:trPr>
        <w:tc>
          <w:tcPr>
            <w:tcW w:w="64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0457B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主</w:t>
            </w:r>
          </w:p>
          <w:p w14:paraId="3CF68B33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要</w:t>
            </w:r>
          </w:p>
          <w:p w14:paraId="594705C2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proofErr w:type="gramStart"/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诊</w:t>
            </w:r>
            <w:proofErr w:type="gramEnd"/>
          </w:p>
          <w:p w14:paraId="14B4C257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proofErr w:type="gramStart"/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疗</w:t>
            </w:r>
            <w:proofErr w:type="gramEnd"/>
          </w:p>
          <w:p w14:paraId="7590356E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工</w:t>
            </w:r>
          </w:p>
          <w:p w14:paraId="385EB526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作</w:t>
            </w:r>
          </w:p>
        </w:tc>
        <w:tc>
          <w:tcPr>
            <w:tcW w:w="468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833C5" w14:textId="77777777" w:rsidR="00524467" w:rsidRPr="00B56B85" w:rsidRDefault="00524467" w:rsidP="0052446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上级医师查房，对手术进行评估</w:t>
            </w:r>
          </w:p>
          <w:p w14:paraId="66C6D28C" w14:textId="77777777" w:rsidR="00524467" w:rsidRPr="00B56B85" w:rsidRDefault="00524467" w:rsidP="0052446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确定该患儿是否可以出院</w:t>
            </w:r>
          </w:p>
          <w:p w14:paraId="748837B9" w14:textId="77777777" w:rsidR="00524467" w:rsidRPr="00B56B85" w:rsidRDefault="00524467" w:rsidP="0052446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通知家长明天出院</w:t>
            </w:r>
          </w:p>
          <w:p w14:paraId="28CE9F82" w14:textId="77777777" w:rsidR="00524467" w:rsidRPr="00B56B85" w:rsidRDefault="00524467" w:rsidP="0052446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向家长交代出院的注意事项，预约复诊及拆线日期</w:t>
            </w:r>
          </w:p>
          <w:p w14:paraId="016489A9" w14:textId="77777777" w:rsidR="00711B0D" w:rsidRPr="00B56B85" w:rsidRDefault="00711B0D" w:rsidP="00711B0D">
            <w:pPr>
              <w:rPr>
                <w:rFonts w:ascii="宋体" w:hAnsi="宋体"/>
                <w:b/>
                <w:szCs w:val="21"/>
              </w:rPr>
            </w:pPr>
            <w:r w:rsidRPr="00B56B85">
              <w:rPr>
                <w:rFonts w:ascii="宋体" w:hAnsi="宋体" w:hint="eastAsia"/>
                <w:b/>
                <w:szCs w:val="21"/>
              </w:rPr>
              <w:t>如果该患儿可以出院：</w:t>
            </w:r>
          </w:p>
          <w:p w14:paraId="0901D6F7" w14:textId="77777777" w:rsidR="00711B0D" w:rsidRPr="00B56B85" w:rsidRDefault="00711B0D" w:rsidP="00711B0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完成“出院小结</w:t>
            </w:r>
            <w:r w:rsidRPr="00B56B85">
              <w:rPr>
                <w:rFonts w:ascii="宋体" w:hAnsi="宋体"/>
                <w:szCs w:val="21"/>
              </w:rPr>
              <w:t>”</w:t>
            </w:r>
          </w:p>
          <w:p w14:paraId="19C9F5E7" w14:textId="77777777" w:rsidR="00524467" w:rsidRDefault="00524467" w:rsidP="000217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B50D1" w14:textId="77777777" w:rsidR="00524467" w:rsidRPr="00B56B85" w:rsidRDefault="00524467" w:rsidP="0002173F">
            <w:pPr>
              <w:rPr>
                <w:rFonts w:ascii="宋体" w:hAnsi="宋体"/>
                <w:b/>
                <w:szCs w:val="21"/>
              </w:rPr>
            </w:pPr>
            <w:r w:rsidRPr="00B56B85">
              <w:rPr>
                <w:rFonts w:ascii="宋体" w:hAnsi="宋体" w:hint="eastAsia"/>
                <w:b/>
                <w:szCs w:val="21"/>
              </w:rPr>
              <w:t>如果该患儿可以出院：</w:t>
            </w:r>
          </w:p>
          <w:p w14:paraId="25886115" w14:textId="77777777" w:rsidR="00524467" w:rsidRPr="00B56B85" w:rsidRDefault="00524467" w:rsidP="0052446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完成“出院小结</w:t>
            </w:r>
            <w:r w:rsidRPr="00B56B85">
              <w:rPr>
                <w:rFonts w:ascii="宋体" w:hAnsi="宋体"/>
                <w:szCs w:val="21"/>
              </w:rPr>
              <w:t>”</w:t>
            </w:r>
          </w:p>
          <w:p w14:paraId="7C011F8B" w14:textId="77777777" w:rsidR="00524467" w:rsidRPr="00B56B85" w:rsidRDefault="00524467" w:rsidP="0002173F">
            <w:pPr>
              <w:rPr>
                <w:rFonts w:ascii="宋体" w:hAnsi="宋体"/>
                <w:b/>
                <w:szCs w:val="21"/>
              </w:rPr>
            </w:pPr>
            <w:r w:rsidRPr="00B56B85">
              <w:rPr>
                <w:rFonts w:ascii="宋体" w:hAnsi="宋体" w:hint="eastAsia"/>
                <w:b/>
                <w:szCs w:val="21"/>
              </w:rPr>
              <w:t>如果该患儿需继续住院：</w:t>
            </w:r>
          </w:p>
          <w:p w14:paraId="52240B2F" w14:textId="77777777" w:rsidR="00524467" w:rsidRPr="00B56B85" w:rsidRDefault="00524467" w:rsidP="0052446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上级医师查房，确定患儿情况</w:t>
            </w:r>
          </w:p>
        </w:tc>
      </w:tr>
      <w:tr w:rsidR="00524467" w14:paraId="0A182894" w14:textId="77777777" w:rsidTr="0002173F">
        <w:trPr>
          <w:trHeight w:val="1529"/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83BAD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重</w:t>
            </w:r>
          </w:p>
          <w:p w14:paraId="6926383B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点</w:t>
            </w:r>
          </w:p>
          <w:p w14:paraId="7A482E36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proofErr w:type="gramStart"/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医</w:t>
            </w:r>
            <w:proofErr w:type="gramEnd"/>
          </w:p>
          <w:p w14:paraId="3E21B458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proofErr w:type="gramStart"/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嘱</w:t>
            </w:r>
            <w:proofErr w:type="gramEnd"/>
          </w:p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06F02" w14:textId="77777777" w:rsidR="00524467" w:rsidRPr="00B56B85" w:rsidRDefault="00524467" w:rsidP="0002173F">
            <w:pPr>
              <w:rPr>
                <w:rFonts w:ascii="宋体" w:hAnsi="宋体"/>
                <w:b/>
                <w:szCs w:val="21"/>
              </w:rPr>
            </w:pPr>
            <w:r w:rsidRPr="00B56B85"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14:paraId="477F6DCD" w14:textId="77777777" w:rsidR="00524467" w:rsidRPr="00B56B85" w:rsidRDefault="00524467" w:rsidP="0052446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二级护理</w:t>
            </w:r>
          </w:p>
          <w:p w14:paraId="7EA435A6" w14:textId="77777777" w:rsidR="00524467" w:rsidRPr="00B56B85" w:rsidRDefault="00524467" w:rsidP="0052446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母乳</w:t>
            </w:r>
            <w:proofErr w:type="gramStart"/>
            <w:r w:rsidRPr="00B56B85">
              <w:rPr>
                <w:rFonts w:ascii="宋体" w:hAnsi="宋体" w:hint="eastAsia"/>
                <w:szCs w:val="21"/>
              </w:rPr>
              <w:t>或婴奶</w:t>
            </w:r>
            <w:proofErr w:type="gramEnd"/>
            <w:r w:rsidRPr="00B56B85">
              <w:rPr>
                <w:rFonts w:ascii="宋体" w:hAnsi="宋体" w:hint="eastAsia"/>
                <w:szCs w:val="21"/>
              </w:rPr>
              <w:t xml:space="preserve"> 60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 w:rsidRPr="00B56B85">
              <w:rPr>
                <w:rFonts w:ascii="宋体" w:hAnsi="宋体" w:hint="eastAsia"/>
                <w:szCs w:val="21"/>
              </w:rPr>
              <w:t>90ml q3h</w:t>
            </w:r>
          </w:p>
          <w:p w14:paraId="7CAB1BE2" w14:textId="77777777" w:rsidR="00524467" w:rsidRDefault="00524467" w:rsidP="0002173F">
            <w:pPr>
              <w:rPr>
                <w:rFonts w:ascii="宋体" w:hAnsi="宋体"/>
                <w:szCs w:val="21"/>
              </w:rPr>
            </w:pPr>
          </w:p>
          <w:p w14:paraId="4B59B399" w14:textId="77777777" w:rsidR="00524467" w:rsidRDefault="00524467" w:rsidP="000217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BD038" w14:textId="77777777" w:rsidR="00524467" w:rsidRPr="00B56B85" w:rsidRDefault="00524467" w:rsidP="0002173F">
            <w:pPr>
              <w:rPr>
                <w:rFonts w:ascii="宋体" w:hAnsi="宋体"/>
                <w:b/>
                <w:szCs w:val="21"/>
              </w:rPr>
            </w:pPr>
            <w:r w:rsidRPr="00B56B85">
              <w:rPr>
                <w:rFonts w:ascii="宋体" w:hAnsi="宋体" w:hint="eastAsia"/>
                <w:b/>
                <w:szCs w:val="21"/>
              </w:rPr>
              <w:t>出院医嘱：</w:t>
            </w:r>
          </w:p>
          <w:p w14:paraId="367FD3CE" w14:textId="77777777" w:rsidR="00524467" w:rsidRPr="00B56B85" w:rsidRDefault="00524467" w:rsidP="0052446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二级护理</w:t>
            </w:r>
          </w:p>
          <w:p w14:paraId="60ED490C" w14:textId="77777777" w:rsidR="00524467" w:rsidRPr="00B56B85" w:rsidRDefault="00524467" w:rsidP="0052446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母乳</w:t>
            </w:r>
            <w:proofErr w:type="gramStart"/>
            <w:r w:rsidRPr="00B56B85">
              <w:rPr>
                <w:rFonts w:ascii="宋体" w:hAnsi="宋体" w:hint="eastAsia"/>
                <w:szCs w:val="21"/>
              </w:rPr>
              <w:t>或婴奶</w:t>
            </w:r>
            <w:proofErr w:type="gramEnd"/>
            <w:r w:rsidRPr="00B56B85">
              <w:rPr>
                <w:rFonts w:ascii="宋体" w:hAnsi="宋体" w:hint="eastAsia"/>
                <w:szCs w:val="21"/>
              </w:rPr>
              <w:t xml:space="preserve"> 60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 w:rsidRPr="00B56B85">
              <w:rPr>
                <w:rFonts w:ascii="宋体" w:hAnsi="宋体" w:hint="eastAsia"/>
                <w:szCs w:val="21"/>
              </w:rPr>
              <w:t>90ml q3h</w:t>
            </w:r>
          </w:p>
        </w:tc>
      </w:tr>
      <w:tr w:rsidR="00524467" w14:paraId="3391B556" w14:textId="77777777" w:rsidTr="0002173F">
        <w:trPr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979B9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主要护理</w:t>
            </w:r>
          </w:p>
          <w:p w14:paraId="411FA4BE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工作</w:t>
            </w:r>
          </w:p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FF47F" w14:textId="77777777" w:rsidR="00524467" w:rsidRPr="00B56B85" w:rsidRDefault="00524467" w:rsidP="0052446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观察患儿情况</w:t>
            </w:r>
          </w:p>
          <w:p w14:paraId="7753A66B" w14:textId="77777777" w:rsidR="00524467" w:rsidRPr="00B56B85" w:rsidRDefault="00524467" w:rsidP="0052446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手术后生活护理</w:t>
            </w:r>
          </w:p>
          <w:p w14:paraId="5F24417E" w14:textId="77777777" w:rsidR="00524467" w:rsidRPr="00B56B85" w:rsidRDefault="00524467" w:rsidP="0052446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观察患儿情况</w:t>
            </w:r>
          </w:p>
          <w:p w14:paraId="0CF16AE6" w14:textId="77777777" w:rsidR="00524467" w:rsidRPr="00B56B85" w:rsidRDefault="00524467" w:rsidP="0052446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手术后生活护理</w:t>
            </w:r>
          </w:p>
          <w:p w14:paraId="249EB127" w14:textId="77777777" w:rsidR="00524467" w:rsidRPr="00B56B85" w:rsidRDefault="00524467" w:rsidP="0052446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夜间巡视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EF676" w14:textId="77777777" w:rsidR="00524467" w:rsidRPr="00B56B85" w:rsidRDefault="00524467" w:rsidP="0002173F">
            <w:pPr>
              <w:rPr>
                <w:rFonts w:ascii="宋体" w:hAnsi="宋体"/>
                <w:b/>
                <w:szCs w:val="21"/>
              </w:rPr>
            </w:pPr>
            <w:r w:rsidRPr="00B56B85">
              <w:rPr>
                <w:rFonts w:ascii="宋体" w:hAnsi="宋体" w:hint="eastAsia"/>
                <w:b/>
                <w:szCs w:val="21"/>
              </w:rPr>
              <w:t>如果该患儿可以出院：</w:t>
            </w:r>
          </w:p>
          <w:p w14:paraId="2E421025" w14:textId="77777777" w:rsidR="00524467" w:rsidRPr="00B56B85" w:rsidRDefault="00524467" w:rsidP="0052446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帮助办理出院手续</w:t>
            </w:r>
          </w:p>
          <w:p w14:paraId="377217E9" w14:textId="77777777" w:rsidR="00524467" w:rsidRPr="00B56B85" w:rsidRDefault="00524467" w:rsidP="0052446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将出院小结交给家长</w:t>
            </w:r>
          </w:p>
          <w:p w14:paraId="2F0C0F86" w14:textId="77777777" w:rsidR="00524467" w:rsidRPr="00B56B85" w:rsidRDefault="00524467" w:rsidP="0002173F">
            <w:pPr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b/>
                <w:szCs w:val="21"/>
              </w:rPr>
              <w:t>如果该患儿需继续住院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7CBC6543" w14:textId="77777777" w:rsidR="00524467" w:rsidRPr="00B56B85" w:rsidRDefault="00524467" w:rsidP="0052446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观察患儿情况</w:t>
            </w:r>
          </w:p>
          <w:p w14:paraId="6285B685" w14:textId="77777777" w:rsidR="00524467" w:rsidRPr="00B56B85" w:rsidRDefault="00524467" w:rsidP="0052446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手术后生活护理</w:t>
            </w:r>
          </w:p>
          <w:p w14:paraId="3EB7FDD5" w14:textId="77777777" w:rsidR="00524467" w:rsidRPr="00B56B85" w:rsidRDefault="00524467" w:rsidP="0052446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 w:rsidRPr="00B56B85">
              <w:rPr>
                <w:rFonts w:ascii="宋体" w:hAnsi="宋体" w:hint="eastAsia"/>
                <w:szCs w:val="21"/>
              </w:rPr>
              <w:t>夜间巡视</w:t>
            </w:r>
          </w:p>
        </w:tc>
      </w:tr>
      <w:tr w:rsidR="00524467" w14:paraId="19E04655" w14:textId="77777777" w:rsidTr="0002173F">
        <w:trPr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67FBA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病情变异记录</w:t>
            </w:r>
          </w:p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EFA74" w14:textId="77777777" w:rsidR="00524467" w:rsidRDefault="00524467" w:rsidP="000217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  <w:p w14:paraId="199B25F6" w14:textId="77777777" w:rsidR="00524467" w:rsidRDefault="00524467" w:rsidP="000217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14:paraId="700BFE78" w14:textId="77777777" w:rsidR="00524467" w:rsidRDefault="00524467" w:rsidP="000217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E32F7" w14:textId="77777777" w:rsidR="00524467" w:rsidRDefault="00524467" w:rsidP="000217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  <w:p w14:paraId="6265DA76" w14:textId="77777777" w:rsidR="00524467" w:rsidRDefault="00524467" w:rsidP="000217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14:paraId="787ACB90" w14:textId="77777777" w:rsidR="00524467" w:rsidRDefault="00524467" w:rsidP="000217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524467" w14:paraId="094AD8BA" w14:textId="77777777" w:rsidTr="0002173F">
        <w:trPr>
          <w:trHeight w:val="722"/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6D776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护士签名</w:t>
            </w:r>
          </w:p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4A6A1" w14:textId="77777777" w:rsidR="00524467" w:rsidRDefault="00524467" w:rsidP="0002173F">
            <w:pPr>
              <w:rPr>
                <w:szCs w:val="21"/>
              </w:rPr>
            </w:pP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94362" w14:textId="77777777" w:rsidR="00524467" w:rsidRDefault="00524467" w:rsidP="0002173F">
            <w:pPr>
              <w:rPr>
                <w:szCs w:val="21"/>
              </w:rPr>
            </w:pPr>
          </w:p>
        </w:tc>
      </w:tr>
      <w:tr w:rsidR="00524467" w14:paraId="0AAC5AF3" w14:textId="77777777" w:rsidTr="0002173F">
        <w:trPr>
          <w:trHeight w:val="760"/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90E0C" w14:textId="77777777" w:rsidR="00524467" w:rsidRPr="00B56B85" w:rsidRDefault="00524467" w:rsidP="0002173F">
            <w:pPr>
              <w:widowControl/>
              <w:contextualSpacing/>
              <w:jc w:val="center"/>
              <w:rPr>
                <w:rFonts w:ascii="黑体" w:eastAsia="黑体" w:hAnsi="Times New Roman" w:cs="Times New Roman"/>
                <w:kern w:val="0"/>
                <w:szCs w:val="21"/>
              </w:rPr>
            </w:pPr>
            <w:r w:rsidRPr="00B56B85">
              <w:rPr>
                <w:rFonts w:ascii="黑体" w:eastAsia="黑体" w:hAnsi="Times New Roman" w:cs="Times New Roman" w:hint="eastAsia"/>
                <w:kern w:val="0"/>
                <w:szCs w:val="21"/>
              </w:rPr>
              <w:t>医师签名</w:t>
            </w:r>
          </w:p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C97DC" w14:textId="77777777" w:rsidR="00524467" w:rsidRDefault="00524467" w:rsidP="0002173F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AA0EB" w14:textId="77777777" w:rsidR="00524467" w:rsidRDefault="00524467" w:rsidP="0002173F">
            <w:pPr>
              <w:rPr>
                <w:sz w:val="18"/>
                <w:szCs w:val="18"/>
              </w:rPr>
            </w:pPr>
          </w:p>
        </w:tc>
      </w:tr>
    </w:tbl>
    <w:p w14:paraId="1129CE42" w14:textId="77777777" w:rsidR="00524467" w:rsidRDefault="00524467" w:rsidP="00524467"/>
    <w:p w14:paraId="0BDA7360" w14:textId="77777777" w:rsidR="00154ADD" w:rsidRPr="00524467" w:rsidRDefault="00154ADD" w:rsidP="00524467"/>
    <w:sectPr w:rsidR="00154ADD" w:rsidRPr="00524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EE2EF" w14:textId="77777777" w:rsidR="00BE0CE1" w:rsidRDefault="00BE0CE1" w:rsidP="00112020">
      <w:r>
        <w:separator/>
      </w:r>
    </w:p>
  </w:endnote>
  <w:endnote w:type="continuationSeparator" w:id="0">
    <w:p w14:paraId="77C018B8" w14:textId="77777777" w:rsidR="00BE0CE1" w:rsidRDefault="00BE0CE1" w:rsidP="0011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EAF92" w14:textId="77777777" w:rsidR="00BE0CE1" w:rsidRDefault="00BE0CE1" w:rsidP="00112020">
      <w:r>
        <w:separator/>
      </w:r>
    </w:p>
  </w:footnote>
  <w:footnote w:type="continuationSeparator" w:id="0">
    <w:p w14:paraId="2A8F5C13" w14:textId="77777777" w:rsidR="00BE0CE1" w:rsidRDefault="00BE0CE1" w:rsidP="00112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611CE"/>
    <w:multiLevelType w:val="hybridMultilevel"/>
    <w:tmpl w:val="96F007B4"/>
    <w:lvl w:ilvl="0" w:tplc="59322C1E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B615B7"/>
    <w:multiLevelType w:val="hybridMultilevel"/>
    <w:tmpl w:val="8A428DA0"/>
    <w:lvl w:ilvl="0" w:tplc="59322C1E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06"/>
    <w:rsid w:val="00112020"/>
    <w:rsid w:val="00154ADD"/>
    <w:rsid w:val="00195334"/>
    <w:rsid w:val="002A7F92"/>
    <w:rsid w:val="0043685C"/>
    <w:rsid w:val="00524467"/>
    <w:rsid w:val="005B2402"/>
    <w:rsid w:val="00711B0D"/>
    <w:rsid w:val="00960619"/>
    <w:rsid w:val="009876EC"/>
    <w:rsid w:val="00AA558C"/>
    <w:rsid w:val="00B17A12"/>
    <w:rsid w:val="00B56B85"/>
    <w:rsid w:val="00B70503"/>
    <w:rsid w:val="00BE0CE1"/>
    <w:rsid w:val="00C2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CD92E"/>
  <w15:chartTrackingRefBased/>
  <w15:docId w15:val="{90E05BD5-A7B1-4468-ADE2-12668BCA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46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5306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306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12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2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2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2020"/>
    <w:rPr>
      <w:sz w:val="18"/>
      <w:szCs w:val="18"/>
    </w:rPr>
  </w:style>
  <w:style w:type="paragraph" w:styleId="a7">
    <w:name w:val="List Paragraph"/>
    <w:basedOn w:val="a"/>
    <w:uiPriority w:val="34"/>
    <w:qFormat/>
    <w:rsid w:val="00B56B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zhangjj</dc:creator>
  <cp:keywords/>
  <dc:description/>
  <cp:lastModifiedBy>Xuhui Li</cp:lastModifiedBy>
  <cp:revision>24</cp:revision>
  <dcterms:created xsi:type="dcterms:W3CDTF">2018-12-18T03:23:00Z</dcterms:created>
  <dcterms:modified xsi:type="dcterms:W3CDTF">2019-12-25T09:49:00Z</dcterms:modified>
</cp:coreProperties>
</file>