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249" w:rsidRDefault="00CF7249" w:rsidP="00CF7249">
      <w:pPr>
        <w:spacing w:line="360" w:lineRule="auto"/>
        <w:jc w:val="center"/>
        <w:rPr>
          <w:rFonts w:ascii="宋体" w:hAnsi="宋体" w:hint="eastAsia"/>
          <w:b/>
          <w:sz w:val="44"/>
          <w:szCs w:val="44"/>
        </w:rPr>
      </w:pPr>
      <w:r w:rsidRPr="005A0D02">
        <w:rPr>
          <w:rFonts w:ascii="宋体" w:hAnsi="宋体" w:hint="eastAsia"/>
          <w:b/>
          <w:sz w:val="44"/>
          <w:szCs w:val="44"/>
        </w:rPr>
        <w:t>食管</w:t>
      </w:r>
      <w:r>
        <w:rPr>
          <w:rFonts w:ascii="宋体" w:hAnsi="宋体" w:hint="eastAsia"/>
          <w:b/>
          <w:sz w:val="44"/>
          <w:szCs w:val="44"/>
        </w:rPr>
        <w:t>平滑肌</w:t>
      </w:r>
      <w:r w:rsidRPr="005A0D02">
        <w:rPr>
          <w:rFonts w:ascii="宋体" w:hAnsi="宋体" w:hint="eastAsia"/>
          <w:b/>
          <w:sz w:val="44"/>
          <w:szCs w:val="44"/>
        </w:rPr>
        <w:t>瘤临床路径</w:t>
      </w:r>
    </w:p>
    <w:p w:rsidR="00CF7249" w:rsidRDefault="00CF7249" w:rsidP="00CF7249">
      <w:pPr>
        <w:spacing w:line="360" w:lineRule="auto"/>
        <w:jc w:val="center"/>
        <w:rPr>
          <w:rFonts w:ascii="仿宋_GB2312" w:eastAsia="仿宋_GB2312" w:hAnsi="宋体" w:hint="eastAsia"/>
          <w:sz w:val="32"/>
          <w:szCs w:val="32"/>
        </w:rPr>
      </w:pPr>
      <w:r w:rsidRPr="009C3FF1">
        <w:rPr>
          <w:rFonts w:ascii="仿宋_GB2312" w:eastAsia="仿宋_GB2312" w:hAnsi="宋体" w:hint="eastAsia"/>
          <w:sz w:val="32"/>
          <w:szCs w:val="32"/>
        </w:rPr>
        <w:t>（县级医院</w:t>
      </w:r>
      <w:r>
        <w:rPr>
          <w:rFonts w:ascii="仿宋_GB2312" w:eastAsia="仿宋_GB2312" w:hAnsi="宋体" w:hint="eastAsia"/>
          <w:sz w:val="32"/>
          <w:szCs w:val="32"/>
        </w:rPr>
        <w:t>2012年</w:t>
      </w:r>
      <w:r w:rsidRPr="009C3FF1">
        <w:rPr>
          <w:rFonts w:ascii="仿宋_GB2312" w:eastAsia="仿宋_GB2312" w:hAnsi="宋体" w:hint="eastAsia"/>
          <w:sz w:val="32"/>
          <w:szCs w:val="32"/>
        </w:rPr>
        <w:t>版）</w:t>
      </w:r>
    </w:p>
    <w:p w:rsidR="00CF7249" w:rsidRDefault="00CF7249" w:rsidP="00CF7249">
      <w:pPr>
        <w:spacing w:line="360" w:lineRule="auto"/>
        <w:jc w:val="center"/>
        <w:rPr>
          <w:rFonts w:ascii="黑体" w:eastAsia="黑体" w:hint="eastAsia"/>
          <w:sz w:val="32"/>
          <w:szCs w:val="32"/>
        </w:rPr>
      </w:pPr>
    </w:p>
    <w:p w:rsidR="00CF7249" w:rsidRPr="005A0D02" w:rsidRDefault="00CF7249" w:rsidP="00CF7249">
      <w:pPr>
        <w:adjustRightInd w:val="0"/>
        <w:snapToGrid w:val="0"/>
        <w:spacing w:line="360" w:lineRule="auto"/>
        <w:ind w:firstLineChars="200" w:firstLine="640"/>
        <w:rPr>
          <w:rFonts w:ascii="黑体" w:eastAsia="黑体" w:hint="eastAsia"/>
          <w:sz w:val="32"/>
          <w:szCs w:val="32"/>
        </w:rPr>
      </w:pPr>
      <w:r w:rsidRPr="005A0D02">
        <w:rPr>
          <w:rFonts w:ascii="黑体" w:eastAsia="黑体" w:hint="eastAsia"/>
          <w:sz w:val="32"/>
          <w:szCs w:val="32"/>
        </w:rPr>
        <w:t>一、</w:t>
      </w:r>
      <w:r>
        <w:rPr>
          <w:rFonts w:ascii="黑体" w:eastAsia="黑体" w:hint="eastAsia"/>
          <w:sz w:val="32"/>
          <w:szCs w:val="32"/>
        </w:rPr>
        <w:t>食管平滑肌瘤</w:t>
      </w:r>
      <w:r w:rsidRPr="005A0D02">
        <w:rPr>
          <w:rFonts w:ascii="黑体" w:eastAsia="黑体" w:hint="eastAsia"/>
          <w:sz w:val="32"/>
          <w:szCs w:val="32"/>
        </w:rPr>
        <w:t>临床标准住院流程</w:t>
      </w:r>
    </w:p>
    <w:p w:rsidR="00CF7249" w:rsidRPr="003D4618" w:rsidRDefault="00CF7249" w:rsidP="00CF7249">
      <w:pPr>
        <w:adjustRightInd w:val="0"/>
        <w:snapToGrid w:val="0"/>
        <w:spacing w:line="360" w:lineRule="auto"/>
        <w:ind w:firstLineChars="200" w:firstLine="640"/>
        <w:rPr>
          <w:rFonts w:ascii="楷体_GB2312" w:eastAsia="楷体_GB2312" w:hint="eastAsia"/>
          <w:b/>
          <w:sz w:val="32"/>
          <w:szCs w:val="32"/>
        </w:rPr>
      </w:pPr>
      <w:r w:rsidRPr="003D4618">
        <w:rPr>
          <w:rFonts w:ascii="楷体_GB2312" w:eastAsia="楷体_GB2312" w:hint="eastAsia"/>
          <w:b/>
          <w:sz w:val="32"/>
          <w:szCs w:val="32"/>
        </w:rPr>
        <w:t>（一）适用对象。</w:t>
      </w:r>
    </w:p>
    <w:p w:rsidR="00CF7249" w:rsidRDefault="00CF7249" w:rsidP="00CF7249">
      <w:pPr>
        <w:adjustRightInd w:val="0"/>
        <w:snapToGrid w:val="0"/>
        <w:spacing w:line="360" w:lineRule="auto"/>
        <w:ind w:firstLineChars="200" w:firstLine="640"/>
        <w:rPr>
          <w:rFonts w:ascii="仿宋_GB2312" w:eastAsia="仿宋_GB2312" w:hint="eastAsia"/>
          <w:sz w:val="32"/>
          <w:szCs w:val="32"/>
        </w:rPr>
      </w:pPr>
      <w:r w:rsidRPr="005A0D02">
        <w:rPr>
          <w:rFonts w:ascii="仿宋_GB2312" w:eastAsia="仿宋_GB2312" w:hint="eastAsia"/>
          <w:sz w:val="32"/>
          <w:szCs w:val="32"/>
        </w:rPr>
        <w:t>第一诊断为</w:t>
      </w:r>
      <w:r>
        <w:rPr>
          <w:rFonts w:ascii="仿宋_GB2312" w:eastAsia="仿宋_GB2312" w:hint="eastAsia"/>
          <w:sz w:val="32"/>
          <w:szCs w:val="32"/>
        </w:rPr>
        <w:t>食管平滑肌瘤</w:t>
      </w:r>
      <w:r w:rsidRPr="005A0D02">
        <w:rPr>
          <w:rFonts w:ascii="仿宋_GB2312" w:eastAsia="仿宋_GB2312" w:hint="eastAsia"/>
          <w:sz w:val="32"/>
          <w:szCs w:val="32"/>
        </w:rPr>
        <w:t>（ICD</w:t>
      </w:r>
      <w:r>
        <w:rPr>
          <w:rFonts w:ascii="仿宋_GB2312" w:eastAsia="仿宋_GB2312" w:hint="eastAsia"/>
          <w:sz w:val="32"/>
          <w:szCs w:val="32"/>
        </w:rPr>
        <w:t>-10：D13.0，M8890/0</w:t>
      </w:r>
      <w:r w:rsidRPr="005A0D02">
        <w:rPr>
          <w:rFonts w:ascii="仿宋_GB2312" w:eastAsia="仿宋_GB2312" w:hint="eastAsia"/>
          <w:sz w:val="32"/>
          <w:szCs w:val="32"/>
        </w:rPr>
        <w:t>）</w:t>
      </w:r>
      <w:r>
        <w:rPr>
          <w:rFonts w:ascii="仿宋_GB2312" w:eastAsia="仿宋_GB2312" w:hint="eastAsia"/>
          <w:sz w:val="32"/>
          <w:szCs w:val="32"/>
        </w:rPr>
        <w:t>。</w:t>
      </w:r>
    </w:p>
    <w:p w:rsidR="00CF7249" w:rsidRPr="00A87A95" w:rsidRDefault="00CF7249" w:rsidP="00CF7249">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行食管平滑肌瘤摘除术（</w:t>
      </w:r>
      <w:r w:rsidRPr="005A0D02">
        <w:rPr>
          <w:rFonts w:ascii="仿宋_GB2312" w:eastAsia="仿宋_GB2312" w:hint="eastAsia"/>
          <w:sz w:val="32"/>
          <w:szCs w:val="32"/>
        </w:rPr>
        <w:t>ICD</w:t>
      </w:r>
      <w:r>
        <w:rPr>
          <w:rFonts w:ascii="仿宋_GB2312" w:eastAsia="仿宋_GB2312" w:hint="eastAsia"/>
          <w:sz w:val="32"/>
          <w:szCs w:val="32"/>
        </w:rPr>
        <w:t>-9-CM-3：42.32）。</w:t>
      </w:r>
    </w:p>
    <w:p w:rsidR="00CF7249" w:rsidRPr="003D4618" w:rsidRDefault="00CF7249" w:rsidP="00CF7249">
      <w:pPr>
        <w:adjustRightInd w:val="0"/>
        <w:snapToGrid w:val="0"/>
        <w:spacing w:line="360" w:lineRule="auto"/>
        <w:ind w:firstLineChars="200" w:firstLine="640"/>
        <w:rPr>
          <w:rFonts w:ascii="楷体_GB2312" w:eastAsia="楷体_GB2312" w:hint="eastAsia"/>
          <w:b/>
          <w:sz w:val="32"/>
          <w:szCs w:val="32"/>
        </w:rPr>
      </w:pPr>
      <w:r w:rsidRPr="003D4618">
        <w:rPr>
          <w:rFonts w:ascii="楷体_GB2312" w:eastAsia="楷体_GB2312" w:hint="eastAsia"/>
          <w:b/>
          <w:sz w:val="32"/>
          <w:szCs w:val="32"/>
        </w:rPr>
        <w:t>（二）诊断依据。</w:t>
      </w:r>
    </w:p>
    <w:p w:rsidR="00CF7249" w:rsidRPr="005A0D02" w:rsidRDefault="00CF7249" w:rsidP="00CF7249">
      <w:pPr>
        <w:adjustRightInd w:val="0"/>
        <w:snapToGrid w:val="0"/>
        <w:spacing w:line="360" w:lineRule="auto"/>
        <w:ind w:firstLineChars="200" w:firstLine="640"/>
        <w:rPr>
          <w:rFonts w:ascii="仿宋_GB2312" w:eastAsia="仿宋_GB2312" w:hint="eastAsia"/>
          <w:sz w:val="32"/>
          <w:szCs w:val="32"/>
        </w:rPr>
      </w:pPr>
      <w:r w:rsidRPr="005A0D02">
        <w:rPr>
          <w:rFonts w:ascii="仿宋_GB2312" w:eastAsia="仿宋_GB2312" w:hint="eastAsia"/>
          <w:sz w:val="32"/>
          <w:szCs w:val="32"/>
        </w:rPr>
        <w:t>根据《临床诊疗指南-胸外科分册》（中华医学会编著，人民卫生出版社）</w:t>
      </w:r>
      <w:r>
        <w:rPr>
          <w:rFonts w:ascii="仿宋_GB2312" w:eastAsia="仿宋_GB2312" w:hint="eastAsia"/>
          <w:sz w:val="32"/>
          <w:szCs w:val="32"/>
        </w:rPr>
        <w:t>和</w:t>
      </w:r>
      <w:r w:rsidRPr="005A0D02">
        <w:rPr>
          <w:rFonts w:ascii="仿宋_GB2312" w:eastAsia="仿宋_GB2312" w:hint="eastAsia"/>
          <w:sz w:val="32"/>
          <w:szCs w:val="32"/>
        </w:rPr>
        <w:t>《胸心外科疾病诊疗指南（第二版）》（同济医学院编著，科学出版社）</w:t>
      </w:r>
      <w:r>
        <w:rPr>
          <w:rFonts w:ascii="仿宋_GB2312" w:eastAsia="仿宋_GB2312" w:hint="eastAsia"/>
          <w:sz w:val="32"/>
          <w:szCs w:val="32"/>
        </w:rPr>
        <w:t>。</w:t>
      </w:r>
    </w:p>
    <w:p w:rsidR="00CF7249" w:rsidRPr="005A0D02" w:rsidRDefault="00CF7249" w:rsidP="00CF7249">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1.临床表现</w:t>
      </w:r>
      <w:r w:rsidRPr="005A0D02">
        <w:rPr>
          <w:rFonts w:ascii="仿宋_GB2312" w:eastAsia="仿宋_GB2312" w:hint="eastAsia"/>
          <w:sz w:val="32"/>
          <w:szCs w:val="32"/>
        </w:rPr>
        <w:t>：</w:t>
      </w:r>
      <w:r>
        <w:rPr>
          <w:rFonts w:ascii="仿宋_GB2312" w:eastAsia="仿宋_GB2312" w:hint="eastAsia"/>
          <w:sz w:val="32"/>
          <w:szCs w:val="32"/>
        </w:rPr>
        <w:t>多无明显症状，部分病例</w:t>
      </w:r>
      <w:r w:rsidRPr="005A0D02">
        <w:rPr>
          <w:rFonts w:ascii="仿宋_GB2312" w:eastAsia="仿宋_GB2312" w:hint="eastAsia"/>
          <w:sz w:val="32"/>
          <w:szCs w:val="32"/>
        </w:rPr>
        <w:t>可有吞咽梗阻感等</w:t>
      </w:r>
      <w:r>
        <w:rPr>
          <w:rFonts w:ascii="仿宋_GB2312" w:eastAsia="仿宋_GB2312" w:hint="eastAsia"/>
          <w:sz w:val="32"/>
          <w:szCs w:val="32"/>
        </w:rPr>
        <w:t>。</w:t>
      </w:r>
    </w:p>
    <w:p w:rsidR="00CF7249" w:rsidRDefault="00CF7249" w:rsidP="00CF7249">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2.辅助检查：</w:t>
      </w:r>
    </w:p>
    <w:p w:rsidR="00CF7249" w:rsidRDefault="00CF7249" w:rsidP="00CF7249">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（1）上消化道钡剂</w:t>
      </w:r>
      <w:r w:rsidRPr="005A0D02">
        <w:rPr>
          <w:rFonts w:ascii="仿宋_GB2312" w:eastAsia="仿宋_GB2312" w:hint="eastAsia"/>
          <w:sz w:val="32"/>
          <w:szCs w:val="32"/>
        </w:rPr>
        <w:t>造影：</w:t>
      </w:r>
      <w:r>
        <w:rPr>
          <w:rFonts w:ascii="仿宋_GB2312" w:eastAsia="仿宋_GB2312" w:hint="eastAsia"/>
          <w:sz w:val="32"/>
          <w:szCs w:val="32"/>
        </w:rPr>
        <w:t>食管腔内充盈缺损，</w:t>
      </w:r>
      <w:r w:rsidRPr="005A0D02">
        <w:rPr>
          <w:rFonts w:ascii="仿宋_GB2312" w:eastAsia="仿宋_GB2312" w:hint="eastAsia"/>
          <w:sz w:val="32"/>
          <w:szCs w:val="32"/>
        </w:rPr>
        <w:t>粘膜</w:t>
      </w:r>
      <w:r>
        <w:rPr>
          <w:rFonts w:ascii="仿宋_GB2312" w:eastAsia="仿宋_GB2312" w:hint="eastAsia"/>
          <w:sz w:val="32"/>
          <w:szCs w:val="32"/>
        </w:rPr>
        <w:t>光滑</w:t>
      </w:r>
      <w:r w:rsidRPr="005A0D02">
        <w:rPr>
          <w:rFonts w:ascii="仿宋_GB2312" w:eastAsia="仿宋_GB2312" w:hint="eastAsia"/>
          <w:sz w:val="32"/>
          <w:szCs w:val="32"/>
        </w:rPr>
        <w:t>；</w:t>
      </w:r>
    </w:p>
    <w:p w:rsidR="00CF7249" w:rsidRPr="005A0D02" w:rsidRDefault="00CF7249" w:rsidP="00CF7249">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（2）</w:t>
      </w:r>
      <w:r w:rsidRPr="005A0D02">
        <w:rPr>
          <w:rFonts w:ascii="仿宋_GB2312" w:eastAsia="仿宋_GB2312" w:hint="eastAsia"/>
          <w:sz w:val="32"/>
          <w:szCs w:val="32"/>
        </w:rPr>
        <w:t>胃镜可见表面光滑、粘膜完整的食管隆起性病变</w:t>
      </w:r>
      <w:r>
        <w:rPr>
          <w:rFonts w:ascii="仿宋_GB2312" w:eastAsia="仿宋_GB2312" w:hint="eastAsia"/>
          <w:sz w:val="32"/>
          <w:szCs w:val="32"/>
        </w:rPr>
        <w:t>；</w:t>
      </w:r>
    </w:p>
    <w:p w:rsidR="00CF7249" w:rsidRPr="005A0D02" w:rsidRDefault="00CF7249" w:rsidP="00CF7249">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（3）</w:t>
      </w:r>
      <w:r w:rsidRPr="005A0D02">
        <w:rPr>
          <w:rFonts w:ascii="仿宋_GB2312" w:eastAsia="仿宋_GB2312" w:hint="eastAsia"/>
          <w:sz w:val="32"/>
          <w:szCs w:val="32"/>
        </w:rPr>
        <w:t>胸部CT</w:t>
      </w:r>
      <w:r>
        <w:rPr>
          <w:rFonts w:ascii="仿宋_GB2312" w:eastAsia="仿宋_GB2312" w:hint="eastAsia"/>
          <w:sz w:val="32"/>
          <w:szCs w:val="32"/>
        </w:rPr>
        <w:t>及增强可见食管壁局部增厚；</w:t>
      </w:r>
    </w:p>
    <w:p w:rsidR="00CF7249" w:rsidRPr="005A0D02" w:rsidRDefault="00CF7249" w:rsidP="00CF7249">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lastRenderedPageBreak/>
        <w:t>（4）食管</w:t>
      </w:r>
      <w:r w:rsidRPr="005A0D02">
        <w:rPr>
          <w:rFonts w:ascii="仿宋_GB2312" w:eastAsia="仿宋_GB2312" w:hint="eastAsia"/>
          <w:sz w:val="32"/>
          <w:szCs w:val="32"/>
        </w:rPr>
        <w:t>超声</w:t>
      </w:r>
      <w:r>
        <w:rPr>
          <w:rFonts w:ascii="仿宋_GB2312" w:eastAsia="仿宋_GB2312" w:hint="eastAsia"/>
          <w:sz w:val="32"/>
          <w:szCs w:val="32"/>
        </w:rPr>
        <w:t>内</w:t>
      </w:r>
      <w:r w:rsidRPr="005A0D02">
        <w:rPr>
          <w:rFonts w:ascii="仿宋_GB2312" w:eastAsia="仿宋_GB2312" w:hint="eastAsia"/>
          <w:sz w:val="32"/>
          <w:szCs w:val="32"/>
        </w:rPr>
        <w:t>镜提示肿瘤来源</w:t>
      </w:r>
      <w:r>
        <w:rPr>
          <w:rFonts w:ascii="仿宋_GB2312" w:eastAsia="仿宋_GB2312" w:hint="eastAsia"/>
          <w:sz w:val="32"/>
          <w:szCs w:val="32"/>
        </w:rPr>
        <w:t>食管肌层。</w:t>
      </w:r>
    </w:p>
    <w:p w:rsidR="00CF7249" w:rsidRPr="003D4618" w:rsidRDefault="00CF7249" w:rsidP="00CF7249">
      <w:pPr>
        <w:adjustRightInd w:val="0"/>
        <w:snapToGrid w:val="0"/>
        <w:spacing w:line="360" w:lineRule="auto"/>
        <w:ind w:firstLineChars="200" w:firstLine="640"/>
        <w:rPr>
          <w:rFonts w:ascii="楷体_GB2312" w:eastAsia="楷体_GB2312" w:hint="eastAsia"/>
          <w:b/>
          <w:sz w:val="32"/>
          <w:szCs w:val="32"/>
        </w:rPr>
      </w:pPr>
      <w:r w:rsidRPr="003D4618">
        <w:rPr>
          <w:rFonts w:ascii="楷体_GB2312" w:eastAsia="楷体_GB2312" w:hint="eastAsia"/>
          <w:b/>
          <w:sz w:val="32"/>
          <w:szCs w:val="32"/>
        </w:rPr>
        <w:t>（三）</w:t>
      </w:r>
      <w:r w:rsidRPr="00F451F0">
        <w:rPr>
          <w:rFonts w:ascii="楷体_GB2312" w:eastAsia="楷体_GB2312" w:hint="eastAsia"/>
          <w:b/>
          <w:sz w:val="32"/>
          <w:szCs w:val="32"/>
        </w:rPr>
        <w:t>选择治疗方案的依据。</w:t>
      </w:r>
    </w:p>
    <w:p w:rsidR="00CF7249" w:rsidRPr="005A0D02" w:rsidRDefault="00CF7249" w:rsidP="00CF7249">
      <w:pPr>
        <w:adjustRightInd w:val="0"/>
        <w:snapToGrid w:val="0"/>
        <w:spacing w:line="360" w:lineRule="auto"/>
        <w:ind w:firstLineChars="200" w:firstLine="640"/>
        <w:rPr>
          <w:rFonts w:ascii="仿宋_GB2312" w:eastAsia="仿宋_GB2312" w:hint="eastAsia"/>
          <w:sz w:val="32"/>
          <w:szCs w:val="32"/>
        </w:rPr>
      </w:pPr>
      <w:r w:rsidRPr="005A0D02">
        <w:rPr>
          <w:rFonts w:ascii="仿宋_GB2312" w:eastAsia="仿宋_GB2312" w:hint="eastAsia"/>
          <w:sz w:val="32"/>
          <w:szCs w:val="32"/>
        </w:rPr>
        <w:t>根据《胸心外科疾病诊疗指南（第二版）》（同济医学院编著，科学出版社）</w:t>
      </w:r>
      <w:r>
        <w:rPr>
          <w:rFonts w:ascii="仿宋_GB2312" w:eastAsia="仿宋_GB2312" w:hint="eastAsia"/>
          <w:sz w:val="32"/>
          <w:szCs w:val="32"/>
        </w:rPr>
        <w:t>。</w:t>
      </w:r>
    </w:p>
    <w:p w:rsidR="00CF7249" w:rsidRPr="005A0D02" w:rsidRDefault="00CF7249" w:rsidP="00CF7249">
      <w:pPr>
        <w:adjustRightInd w:val="0"/>
        <w:snapToGrid w:val="0"/>
        <w:spacing w:line="360" w:lineRule="auto"/>
        <w:ind w:firstLineChars="200" w:firstLine="640"/>
        <w:rPr>
          <w:rFonts w:ascii="仿宋_GB2312" w:eastAsia="仿宋_GB2312" w:hint="eastAsia"/>
          <w:sz w:val="32"/>
          <w:szCs w:val="32"/>
        </w:rPr>
      </w:pPr>
      <w:r w:rsidRPr="005A0D02">
        <w:rPr>
          <w:rFonts w:ascii="仿宋_GB2312" w:eastAsia="仿宋_GB2312" w:hint="eastAsia"/>
          <w:sz w:val="32"/>
          <w:szCs w:val="32"/>
        </w:rPr>
        <w:t>手术</w:t>
      </w:r>
      <w:r>
        <w:rPr>
          <w:rFonts w:ascii="仿宋_GB2312" w:eastAsia="仿宋_GB2312" w:hint="eastAsia"/>
          <w:sz w:val="32"/>
          <w:szCs w:val="32"/>
        </w:rPr>
        <w:t>治疗</w:t>
      </w:r>
      <w:r w:rsidRPr="005A0D02">
        <w:rPr>
          <w:rFonts w:ascii="仿宋_GB2312" w:eastAsia="仿宋_GB2312" w:hint="eastAsia"/>
          <w:sz w:val="32"/>
          <w:szCs w:val="32"/>
        </w:rPr>
        <w:t>：经左胸</w:t>
      </w:r>
      <w:r>
        <w:rPr>
          <w:rFonts w:ascii="仿宋_GB2312" w:eastAsia="仿宋_GB2312" w:hint="eastAsia"/>
          <w:sz w:val="32"/>
          <w:szCs w:val="32"/>
        </w:rPr>
        <w:t>入</w:t>
      </w:r>
      <w:r w:rsidRPr="005A0D02">
        <w:rPr>
          <w:rFonts w:ascii="仿宋_GB2312" w:eastAsia="仿宋_GB2312" w:hint="eastAsia"/>
          <w:sz w:val="32"/>
          <w:szCs w:val="32"/>
        </w:rPr>
        <w:t>路或右胸</w:t>
      </w:r>
      <w:r>
        <w:rPr>
          <w:rFonts w:ascii="仿宋_GB2312" w:eastAsia="仿宋_GB2312" w:hint="eastAsia"/>
          <w:sz w:val="32"/>
          <w:szCs w:val="32"/>
        </w:rPr>
        <w:t>入</w:t>
      </w:r>
      <w:r w:rsidRPr="005A0D02">
        <w:rPr>
          <w:rFonts w:ascii="仿宋_GB2312" w:eastAsia="仿宋_GB2312" w:hint="eastAsia"/>
          <w:sz w:val="32"/>
          <w:szCs w:val="32"/>
        </w:rPr>
        <w:t>路</w:t>
      </w:r>
      <w:r>
        <w:rPr>
          <w:rFonts w:ascii="仿宋_GB2312" w:eastAsia="仿宋_GB2312" w:hint="eastAsia"/>
          <w:sz w:val="32"/>
          <w:szCs w:val="32"/>
        </w:rPr>
        <w:t>行</w:t>
      </w:r>
      <w:r w:rsidRPr="005A0D02">
        <w:rPr>
          <w:rFonts w:ascii="仿宋_GB2312" w:eastAsia="仿宋_GB2312" w:hint="eastAsia"/>
          <w:sz w:val="32"/>
          <w:szCs w:val="32"/>
        </w:rPr>
        <w:t>食管肿瘤摘除术</w:t>
      </w:r>
      <w:r>
        <w:rPr>
          <w:rFonts w:ascii="仿宋_GB2312" w:eastAsia="仿宋_GB2312" w:hint="eastAsia"/>
          <w:sz w:val="32"/>
          <w:szCs w:val="32"/>
        </w:rPr>
        <w:t>。</w:t>
      </w:r>
    </w:p>
    <w:p w:rsidR="00CF7249" w:rsidRPr="003D4618" w:rsidRDefault="00CF7249" w:rsidP="00CF7249">
      <w:pPr>
        <w:adjustRightInd w:val="0"/>
        <w:snapToGrid w:val="0"/>
        <w:spacing w:line="360" w:lineRule="auto"/>
        <w:ind w:firstLineChars="200" w:firstLine="640"/>
        <w:rPr>
          <w:rFonts w:ascii="楷体_GB2312" w:eastAsia="楷体_GB2312" w:hint="eastAsia"/>
          <w:b/>
          <w:sz w:val="32"/>
          <w:szCs w:val="32"/>
        </w:rPr>
      </w:pPr>
      <w:r w:rsidRPr="003D4618">
        <w:rPr>
          <w:rFonts w:ascii="楷体_GB2312" w:eastAsia="楷体_GB2312" w:hint="eastAsia"/>
          <w:b/>
          <w:sz w:val="32"/>
          <w:szCs w:val="32"/>
        </w:rPr>
        <w:t>（四）标准住院日为≤14天。</w:t>
      </w:r>
    </w:p>
    <w:p w:rsidR="00CF7249" w:rsidRPr="003D4618" w:rsidRDefault="00CF7249" w:rsidP="00CF7249">
      <w:pPr>
        <w:adjustRightInd w:val="0"/>
        <w:snapToGrid w:val="0"/>
        <w:spacing w:line="360" w:lineRule="auto"/>
        <w:ind w:firstLineChars="200" w:firstLine="640"/>
        <w:rPr>
          <w:rFonts w:ascii="楷体_GB2312" w:eastAsia="楷体_GB2312" w:hint="eastAsia"/>
          <w:b/>
          <w:sz w:val="32"/>
          <w:szCs w:val="32"/>
        </w:rPr>
      </w:pPr>
      <w:r w:rsidRPr="003D4618">
        <w:rPr>
          <w:rFonts w:ascii="楷体_GB2312" w:eastAsia="楷体_GB2312" w:hint="eastAsia"/>
          <w:b/>
          <w:sz w:val="32"/>
          <w:szCs w:val="32"/>
        </w:rPr>
        <w:t>（五）进入路径标准。</w:t>
      </w:r>
    </w:p>
    <w:p w:rsidR="00CF7249" w:rsidRPr="00E874B1" w:rsidRDefault="00CF7249" w:rsidP="00CF7249">
      <w:pPr>
        <w:adjustRightInd w:val="0"/>
        <w:snapToGrid w:val="0"/>
        <w:spacing w:line="360" w:lineRule="auto"/>
        <w:ind w:firstLineChars="200" w:firstLine="640"/>
        <w:rPr>
          <w:rFonts w:ascii="仿宋_GB2312" w:eastAsia="仿宋_GB2312" w:hint="eastAsia"/>
          <w:sz w:val="32"/>
          <w:szCs w:val="32"/>
        </w:rPr>
      </w:pPr>
      <w:r w:rsidRPr="005A0D02">
        <w:rPr>
          <w:rFonts w:ascii="仿宋_GB2312" w:eastAsia="仿宋_GB2312" w:hint="eastAsia"/>
          <w:sz w:val="32"/>
          <w:szCs w:val="32"/>
        </w:rPr>
        <w:t>1.第一诊断必须符合ICD</w:t>
      </w:r>
      <w:r>
        <w:rPr>
          <w:rFonts w:ascii="仿宋_GB2312" w:eastAsia="仿宋_GB2312" w:hint="eastAsia"/>
          <w:sz w:val="32"/>
          <w:szCs w:val="32"/>
        </w:rPr>
        <w:t>-10：D13.0，M8890/0食管平滑肌瘤</w:t>
      </w:r>
      <w:r w:rsidRPr="005A0D02">
        <w:rPr>
          <w:rFonts w:ascii="仿宋_GB2312" w:eastAsia="仿宋_GB2312" w:hint="eastAsia"/>
          <w:sz w:val="32"/>
          <w:szCs w:val="32"/>
        </w:rPr>
        <w:t>疾病编码</w:t>
      </w:r>
      <w:r>
        <w:rPr>
          <w:rFonts w:ascii="仿宋_GB2312" w:eastAsia="仿宋_GB2312" w:hint="eastAsia"/>
          <w:sz w:val="32"/>
          <w:szCs w:val="32"/>
        </w:rPr>
        <w:t>。</w:t>
      </w:r>
    </w:p>
    <w:p w:rsidR="00CF7249" w:rsidRPr="00601595" w:rsidRDefault="00CF7249" w:rsidP="00CF7249">
      <w:pPr>
        <w:adjustRightInd w:val="0"/>
        <w:snapToGrid w:val="0"/>
        <w:spacing w:line="360" w:lineRule="auto"/>
        <w:ind w:firstLineChars="200" w:firstLine="640"/>
        <w:jc w:val="left"/>
        <w:rPr>
          <w:rFonts w:ascii="仿宋_GB2312" w:eastAsia="仿宋_GB2312" w:hAnsi="宋体" w:hint="eastAsia"/>
          <w:color w:val="000000"/>
          <w:sz w:val="32"/>
          <w:szCs w:val="32"/>
        </w:rPr>
      </w:pPr>
      <w:bookmarkStart w:id="0" w:name="OLE_LINK1"/>
      <w:r>
        <w:rPr>
          <w:rFonts w:ascii="仿宋_GB2312" w:eastAsia="仿宋_GB2312" w:hint="eastAsia"/>
          <w:sz w:val="32"/>
          <w:szCs w:val="32"/>
        </w:rPr>
        <w:t>2.</w:t>
      </w:r>
      <w:r w:rsidRPr="004142A5">
        <w:rPr>
          <w:rFonts w:ascii="仿宋_GB2312" w:eastAsia="仿宋_GB2312" w:hAnsi="宋体" w:hint="eastAsia"/>
          <w:sz w:val="32"/>
          <w:szCs w:val="32"/>
        </w:rPr>
        <w:t>当患者合并其他疾病，但住院期间不需要特殊处理也不影响第一诊断的临床路径流程实施时，可以进入路径</w:t>
      </w:r>
      <w:r w:rsidRPr="004142A5">
        <w:rPr>
          <w:rFonts w:ascii="仿宋_GB2312" w:eastAsia="仿宋_GB2312" w:hAnsi="宋体" w:hint="eastAsia"/>
          <w:color w:val="000000"/>
          <w:sz w:val="32"/>
          <w:szCs w:val="32"/>
        </w:rPr>
        <w:t>。</w:t>
      </w:r>
      <w:bookmarkEnd w:id="0"/>
    </w:p>
    <w:p w:rsidR="00CF7249" w:rsidRPr="003D4618" w:rsidRDefault="00CF7249" w:rsidP="00CF7249">
      <w:pPr>
        <w:adjustRightInd w:val="0"/>
        <w:snapToGrid w:val="0"/>
        <w:spacing w:line="360" w:lineRule="auto"/>
        <w:ind w:firstLineChars="200" w:firstLine="640"/>
        <w:rPr>
          <w:rFonts w:ascii="楷体_GB2312" w:eastAsia="楷体_GB2312" w:hint="eastAsia"/>
          <w:b/>
          <w:sz w:val="32"/>
          <w:szCs w:val="32"/>
        </w:rPr>
      </w:pPr>
      <w:r w:rsidRPr="003D4618">
        <w:rPr>
          <w:rFonts w:ascii="楷体_GB2312" w:eastAsia="楷体_GB2312" w:hint="eastAsia"/>
          <w:b/>
          <w:sz w:val="32"/>
          <w:szCs w:val="32"/>
        </w:rPr>
        <w:t>（六）术前准备≤4天。</w:t>
      </w:r>
    </w:p>
    <w:p w:rsidR="00CF7249" w:rsidRPr="005A0D02" w:rsidRDefault="00CF7249" w:rsidP="00CF7249">
      <w:pPr>
        <w:adjustRightInd w:val="0"/>
        <w:snapToGrid w:val="0"/>
        <w:spacing w:line="360" w:lineRule="auto"/>
        <w:ind w:firstLineChars="200" w:firstLine="640"/>
        <w:jc w:val="left"/>
        <w:rPr>
          <w:rFonts w:ascii="仿宋_GB2312" w:eastAsia="仿宋_GB2312" w:hint="eastAsia"/>
          <w:sz w:val="32"/>
          <w:szCs w:val="32"/>
        </w:rPr>
      </w:pPr>
      <w:r>
        <w:rPr>
          <w:rFonts w:ascii="仿宋_GB2312" w:eastAsia="仿宋_GB2312" w:hint="eastAsia"/>
          <w:sz w:val="32"/>
          <w:szCs w:val="32"/>
        </w:rPr>
        <w:t>1.</w:t>
      </w:r>
      <w:r w:rsidRPr="005A0D02">
        <w:rPr>
          <w:rFonts w:ascii="仿宋_GB2312" w:eastAsia="仿宋_GB2312" w:hint="eastAsia"/>
          <w:sz w:val="32"/>
          <w:szCs w:val="32"/>
        </w:rPr>
        <w:t>必需的检查项目：</w:t>
      </w:r>
    </w:p>
    <w:p w:rsidR="00CF7249" w:rsidRDefault="00CF7249" w:rsidP="00CF7249">
      <w:pPr>
        <w:adjustRightInd w:val="0"/>
        <w:snapToGrid w:val="0"/>
        <w:spacing w:line="360" w:lineRule="auto"/>
        <w:ind w:firstLineChars="200" w:firstLine="640"/>
        <w:jc w:val="left"/>
        <w:rPr>
          <w:rFonts w:ascii="仿宋_GB2312" w:eastAsia="仿宋_GB2312" w:hint="eastAsia"/>
          <w:sz w:val="32"/>
          <w:szCs w:val="32"/>
        </w:rPr>
      </w:pPr>
      <w:r>
        <w:rPr>
          <w:rFonts w:ascii="仿宋_GB2312" w:eastAsia="仿宋_GB2312" w:hint="eastAsia"/>
          <w:sz w:val="32"/>
          <w:szCs w:val="32"/>
        </w:rPr>
        <w:t>（1）血常规、尿常规、粪便常规+隐血试验；</w:t>
      </w:r>
    </w:p>
    <w:p w:rsidR="00CF7249" w:rsidRDefault="00CF7249" w:rsidP="00CF7249">
      <w:pPr>
        <w:adjustRightInd w:val="0"/>
        <w:snapToGrid w:val="0"/>
        <w:spacing w:line="360" w:lineRule="auto"/>
        <w:ind w:firstLineChars="200" w:firstLine="640"/>
        <w:jc w:val="left"/>
        <w:rPr>
          <w:rFonts w:ascii="仿宋_GB2312" w:eastAsia="仿宋_GB2312" w:hint="eastAsia"/>
          <w:sz w:val="32"/>
          <w:szCs w:val="32"/>
        </w:rPr>
      </w:pPr>
      <w:r>
        <w:rPr>
          <w:rFonts w:ascii="仿宋_GB2312" w:eastAsia="仿宋_GB2312" w:hint="eastAsia"/>
          <w:sz w:val="32"/>
          <w:szCs w:val="32"/>
        </w:rPr>
        <w:t>（2）</w:t>
      </w:r>
      <w:r w:rsidRPr="005A0D02">
        <w:rPr>
          <w:rFonts w:ascii="仿宋_GB2312" w:eastAsia="仿宋_GB2312" w:hint="eastAsia"/>
          <w:sz w:val="32"/>
          <w:szCs w:val="32"/>
        </w:rPr>
        <w:t>凝血功能</w:t>
      </w:r>
      <w:r>
        <w:rPr>
          <w:rFonts w:ascii="仿宋_GB2312" w:eastAsia="仿宋_GB2312" w:hint="eastAsia"/>
          <w:sz w:val="32"/>
          <w:szCs w:val="32"/>
        </w:rPr>
        <w:t>、</w:t>
      </w:r>
      <w:r w:rsidRPr="00CB332C">
        <w:rPr>
          <w:rFonts w:ascii="仿宋_GB2312" w:eastAsia="仿宋_GB2312" w:hint="eastAsia"/>
          <w:sz w:val="32"/>
          <w:szCs w:val="32"/>
        </w:rPr>
        <w:t>肝</w:t>
      </w:r>
      <w:r>
        <w:rPr>
          <w:rFonts w:ascii="仿宋_GB2312" w:eastAsia="仿宋_GB2312" w:hint="eastAsia"/>
          <w:sz w:val="32"/>
          <w:szCs w:val="32"/>
        </w:rPr>
        <w:t>功能</w:t>
      </w:r>
      <w:r w:rsidRPr="002B698F">
        <w:rPr>
          <w:rFonts w:ascii="仿宋_GB2312" w:eastAsia="仿宋_GB2312" w:hint="eastAsia"/>
          <w:sz w:val="32"/>
          <w:szCs w:val="32"/>
        </w:rPr>
        <w:t>、</w:t>
      </w:r>
      <w:r w:rsidRPr="00CB332C">
        <w:rPr>
          <w:rFonts w:ascii="仿宋_GB2312" w:eastAsia="仿宋_GB2312" w:hint="eastAsia"/>
          <w:sz w:val="32"/>
          <w:szCs w:val="32"/>
        </w:rPr>
        <w:t>肾功能、</w:t>
      </w:r>
      <w:r>
        <w:rPr>
          <w:rFonts w:ascii="仿宋_GB2312" w:eastAsia="仿宋_GB2312" w:hint="eastAsia"/>
          <w:sz w:val="32"/>
          <w:szCs w:val="32"/>
        </w:rPr>
        <w:t>电解质、感染性疾病筛查</w:t>
      </w:r>
      <w:r w:rsidRPr="005A0D02">
        <w:rPr>
          <w:rFonts w:ascii="仿宋_GB2312" w:eastAsia="仿宋_GB2312" w:hint="eastAsia"/>
          <w:sz w:val="32"/>
          <w:szCs w:val="32"/>
        </w:rPr>
        <w:t>（乙肝，丙肝，梅毒，艾滋病）</w:t>
      </w:r>
      <w:r>
        <w:rPr>
          <w:rFonts w:ascii="仿宋_GB2312" w:eastAsia="仿宋_GB2312" w:hint="eastAsia"/>
          <w:sz w:val="32"/>
          <w:szCs w:val="32"/>
        </w:rPr>
        <w:t>；</w:t>
      </w:r>
    </w:p>
    <w:p w:rsidR="00CF7249" w:rsidRDefault="00CF7249" w:rsidP="00CF7249">
      <w:pPr>
        <w:adjustRightInd w:val="0"/>
        <w:snapToGrid w:val="0"/>
        <w:spacing w:line="360" w:lineRule="auto"/>
        <w:ind w:firstLineChars="200" w:firstLine="640"/>
        <w:jc w:val="left"/>
        <w:rPr>
          <w:rFonts w:ascii="仿宋_GB2312" w:eastAsia="仿宋_GB2312" w:hint="eastAsia"/>
          <w:sz w:val="32"/>
          <w:szCs w:val="32"/>
        </w:rPr>
      </w:pPr>
      <w:r>
        <w:rPr>
          <w:rFonts w:ascii="仿宋_GB2312" w:eastAsia="仿宋_GB2312" w:hint="eastAsia"/>
          <w:sz w:val="32"/>
          <w:szCs w:val="32"/>
        </w:rPr>
        <w:t>（3）X线</w:t>
      </w:r>
      <w:r w:rsidRPr="005A0D02">
        <w:rPr>
          <w:rFonts w:ascii="仿宋_GB2312" w:eastAsia="仿宋_GB2312" w:hint="eastAsia"/>
          <w:sz w:val="32"/>
          <w:szCs w:val="32"/>
        </w:rPr>
        <w:t>胸片、心电图、肺功能；</w:t>
      </w:r>
    </w:p>
    <w:p w:rsidR="00CF7249" w:rsidRDefault="00CF7249" w:rsidP="00CF7249">
      <w:pPr>
        <w:adjustRightInd w:val="0"/>
        <w:snapToGrid w:val="0"/>
        <w:spacing w:line="360" w:lineRule="auto"/>
        <w:ind w:firstLineChars="200" w:firstLine="640"/>
        <w:jc w:val="left"/>
        <w:rPr>
          <w:rFonts w:ascii="仿宋_GB2312" w:eastAsia="仿宋_GB2312" w:hint="eastAsia"/>
          <w:sz w:val="32"/>
          <w:szCs w:val="32"/>
        </w:rPr>
      </w:pPr>
      <w:r>
        <w:rPr>
          <w:rFonts w:ascii="仿宋_GB2312" w:eastAsia="仿宋_GB2312" w:hint="eastAsia"/>
          <w:sz w:val="32"/>
          <w:szCs w:val="32"/>
        </w:rPr>
        <w:lastRenderedPageBreak/>
        <w:t>（4）</w:t>
      </w:r>
      <w:r w:rsidRPr="005A0D02">
        <w:rPr>
          <w:rFonts w:ascii="仿宋_GB2312" w:eastAsia="仿宋_GB2312" w:hint="eastAsia"/>
          <w:sz w:val="32"/>
          <w:szCs w:val="32"/>
        </w:rPr>
        <w:t>上消化道钡餐</w:t>
      </w:r>
      <w:r>
        <w:rPr>
          <w:rFonts w:ascii="仿宋_GB2312" w:eastAsia="仿宋_GB2312" w:hint="eastAsia"/>
          <w:sz w:val="32"/>
          <w:szCs w:val="32"/>
        </w:rPr>
        <w:t>、</w:t>
      </w:r>
      <w:r w:rsidRPr="005A0D02">
        <w:rPr>
          <w:rFonts w:ascii="仿宋_GB2312" w:eastAsia="仿宋_GB2312" w:hint="eastAsia"/>
          <w:sz w:val="32"/>
          <w:szCs w:val="32"/>
        </w:rPr>
        <w:t>胸部CT</w:t>
      </w:r>
      <w:r>
        <w:rPr>
          <w:rFonts w:ascii="仿宋_GB2312" w:eastAsia="仿宋_GB2312" w:hint="eastAsia"/>
          <w:sz w:val="32"/>
          <w:szCs w:val="32"/>
        </w:rPr>
        <w:t>。</w:t>
      </w:r>
    </w:p>
    <w:p w:rsidR="00CF7249" w:rsidRPr="005A0D02" w:rsidRDefault="00CF7249" w:rsidP="00CF7249">
      <w:pPr>
        <w:adjustRightInd w:val="0"/>
        <w:snapToGrid w:val="0"/>
        <w:spacing w:line="360" w:lineRule="auto"/>
        <w:ind w:firstLineChars="200" w:firstLine="640"/>
        <w:jc w:val="left"/>
        <w:rPr>
          <w:rFonts w:ascii="仿宋_GB2312" w:eastAsia="仿宋_GB2312" w:hint="eastAsia"/>
          <w:sz w:val="32"/>
          <w:szCs w:val="32"/>
        </w:rPr>
      </w:pPr>
      <w:r>
        <w:rPr>
          <w:rFonts w:ascii="仿宋_GB2312" w:eastAsia="仿宋_GB2312" w:hint="eastAsia"/>
          <w:sz w:val="32"/>
          <w:szCs w:val="32"/>
        </w:rPr>
        <w:t>2.根据患者病情，</w:t>
      </w:r>
      <w:r w:rsidRPr="005A0D02">
        <w:rPr>
          <w:rFonts w:ascii="仿宋_GB2312" w:eastAsia="仿宋_GB2312" w:hint="eastAsia"/>
          <w:sz w:val="32"/>
          <w:szCs w:val="32"/>
        </w:rPr>
        <w:t>可选择的检查项目：</w:t>
      </w:r>
      <w:r>
        <w:rPr>
          <w:rFonts w:ascii="仿宋_GB2312" w:eastAsia="仿宋_GB2312" w:hint="eastAsia"/>
          <w:sz w:val="32"/>
          <w:szCs w:val="32"/>
        </w:rPr>
        <w:t>胃镜、腹部超声检查；</w:t>
      </w:r>
      <w:r w:rsidRPr="005A0D02">
        <w:rPr>
          <w:rFonts w:ascii="仿宋_GB2312" w:eastAsia="仿宋_GB2312" w:hint="eastAsia"/>
          <w:sz w:val="32"/>
          <w:szCs w:val="32"/>
        </w:rPr>
        <w:t>血气分析</w:t>
      </w:r>
      <w:r w:rsidRPr="00CB23B3">
        <w:rPr>
          <w:rFonts w:ascii="仿宋_GB2312" w:eastAsia="仿宋_GB2312" w:hint="eastAsia"/>
          <w:sz w:val="32"/>
          <w:szCs w:val="32"/>
        </w:rPr>
        <w:t>、</w:t>
      </w:r>
      <w:r>
        <w:rPr>
          <w:rFonts w:ascii="仿宋_GB2312" w:eastAsia="仿宋_GB2312" w:hint="eastAsia"/>
          <w:sz w:val="32"/>
          <w:szCs w:val="32"/>
        </w:rPr>
        <w:t>相关</w:t>
      </w:r>
      <w:r w:rsidRPr="00CB23B3">
        <w:rPr>
          <w:rFonts w:ascii="仿宋_GB2312" w:eastAsia="仿宋_GB2312" w:hint="eastAsia"/>
          <w:sz w:val="32"/>
          <w:szCs w:val="32"/>
        </w:rPr>
        <w:t>肿瘤标志物检查</w:t>
      </w:r>
      <w:r>
        <w:rPr>
          <w:rFonts w:ascii="仿宋_GB2312" w:eastAsia="仿宋_GB2312" w:hint="eastAsia"/>
          <w:sz w:val="32"/>
          <w:szCs w:val="32"/>
        </w:rPr>
        <w:t>、超声心动图等。</w:t>
      </w:r>
    </w:p>
    <w:p w:rsidR="00CF7249" w:rsidRPr="003D4618" w:rsidRDefault="00CF7249" w:rsidP="00CF7249">
      <w:pPr>
        <w:adjustRightInd w:val="0"/>
        <w:snapToGrid w:val="0"/>
        <w:spacing w:line="360" w:lineRule="auto"/>
        <w:ind w:firstLineChars="200" w:firstLine="640"/>
        <w:rPr>
          <w:rFonts w:ascii="楷体_GB2312" w:eastAsia="楷体_GB2312" w:hint="eastAsia"/>
          <w:b/>
          <w:sz w:val="32"/>
          <w:szCs w:val="32"/>
        </w:rPr>
      </w:pPr>
      <w:r w:rsidRPr="003D4618">
        <w:rPr>
          <w:rFonts w:ascii="楷体_GB2312" w:eastAsia="楷体_GB2312" w:hint="eastAsia"/>
          <w:b/>
          <w:sz w:val="32"/>
          <w:szCs w:val="32"/>
        </w:rPr>
        <w:t>（七）预防性抗菌药物的选择与使用时机。</w:t>
      </w:r>
    </w:p>
    <w:p w:rsidR="00CF7249" w:rsidRDefault="00CF7249" w:rsidP="00CF7249">
      <w:pPr>
        <w:adjustRightInd w:val="0"/>
        <w:snapToGrid w:val="0"/>
        <w:spacing w:line="360" w:lineRule="auto"/>
        <w:ind w:firstLineChars="200" w:firstLine="640"/>
        <w:contextualSpacing/>
        <w:rPr>
          <w:rFonts w:ascii="仿宋_GB2312" w:eastAsia="仿宋_GB2312" w:hAnsi="宋体" w:hint="eastAsia"/>
          <w:sz w:val="32"/>
          <w:szCs w:val="32"/>
        </w:rPr>
      </w:pPr>
      <w:r w:rsidRPr="00EE6EA9">
        <w:rPr>
          <w:rFonts w:ascii="仿宋_GB2312" w:eastAsia="仿宋_GB2312" w:hint="eastAsia"/>
          <w:color w:val="000000"/>
          <w:sz w:val="32"/>
          <w:szCs w:val="32"/>
        </w:rPr>
        <w:t>1.抗菌药物：按照《抗菌药物临床应用指导原则》（卫医发〔2004〕285</w:t>
      </w:r>
      <w:r>
        <w:rPr>
          <w:rFonts w:ascii="仿宋_GB2312" w:eastAsia="仿宋_GB2312" w:hint="eastAsia"/>
          <w:color w:val="000000"/>
          <w:sz w:val="32"/>
          <w:szCs w:val="32"/>
        </w:rPr>
        <w:t>号）执行</w:t>
      </w:r>
      <w:r w:rsidRPr="00EE6EA9">
        <w:rPr>
          <w:rFonts w:ascii="仿宋_GB2312" w:eastAsia="仿宋_GB2312" w:hint="eastAsia"/>
          <w:color w:val="000000"/>
          <w:sz w:val="32"/>
          <w:szCs w:val="32"/>
        </w:rPr>
        <w:t>。</w:t>
      </w:r>
      <w:r w:rsidRPr="00C20171">
        <w:rPr>
          <w:rFonts w:ascii="仿宋_GB2312" w:eastAsia="仿宋_GB2312" w:hint="eastAsia"/>
          <w:bCs/>
          <w:sz w:val="32"/>
          <w:szCs w:val="32"/>
        </w:rPr>
        <w:t>根据患者的病情决定抗菌药物的选择与使用时间</w:t>
      </w:r>
      <w:r>
        <w:rPr>
          <w:rFonts w:ascii="仿宋_GB2312" w:eastAsia="仿宋_GB2312" w:hAnsi="宋体" w:hint="eastAsia"/>
          <w:sz w:val="32"/>
          <w:szCs w:val="32"/>
        </w:rPr>
        <w:t>，</w:t>
      </w:r>
      <w:r>
        <w:rPr>
          <w:rFonts w:ascii="仿宋_GB2312" w:eastAsia="仿宋_GB2312" w:hint="eastAsia"/>
          <w:bCs/>
          <w:sz w:val="32"/>
          <w:szCs w:val="32"/>
        </w:rPr>
        <w:t>可考虑</w:t>
      </w:r>
      <w:r w:rsidRPr="00C20171">
        <w:rPr>
          <w:rFonts w:ascii="仿宋_GB2312" w:eastAsia="仿宋_GB2312" w:hint="eastAsia"/>
          <w:bCs/>
          <w:sz w:val="32"/>
          <w:szCs w:val="32"/>
        </w:rPr>
        <w:t>使用</w:t>
      </w:r>
      <w:r>
        <w:rPr>
          <w:rFonts w:ascii="仿宋_GB2312" w:eastAsia="仿宋_GB2312" w:hint="eastAsia"/>
          <w:bCs/>
          <w:sz w:val="32"/>
          <w:szCs w:val="32"/>
        </w:rPr>
        <w:t>第</w:t>
      </w:r>
      <w:r w:rsidRPr="00C20171">
        <w:rPr>
          <w:rFonts w:ascii="仿宋_GB2312" w:eastAsia="仿宋_GB2312" w:hint="eastAsia"/>
          <w:bCs/>
          <w:sz w:val="32"/>
          <w:szCs w:val="32"/>
        </w:rPr>
        <w:t>一</w:t>
      </w:r>
      <w:r>
        <w:rPr>
          <w:rFonts w:ascii="仿宋_GB2312" w:eastAsia="仿宋_GB2312" w:hint="eastAsia"/>
          <w:bCs/>
          <w:sz w:val="32"/>
          <w:szCs w:val="32"/>
        </w:rPr>
        <w:t>、二</w:t>
      </w:r>
      <w:r w:rsidRPr="00C20171">
        <w:rPr>
          <w:rFonts w:ascii="仿宋_GB2312" w:eastAsia="仿宋_GB2312" w:hint="eastAsia"/>
          <w:bCs/>
          <w:sz w:val="32"/>
          <w:szCs w:val="32"/>
        </w:rPr>
        <w:t>代头孢菌素</w:t>
      </w:r>
      <w:r>
        <w:rPr>
          <w:rFonts w:ascii="仿宋_GB2312" w:eastAsia="仿宋_GB2312" w:hAnsi="宋体" w:hint="eastAsia"/>
          <w:sz w:val="32"/>
          <w:szCs w:val="32"/>
        </w:rPr>
        <w:t>。</w:t>
      </w:r>
    </w:p>
    <w:p w:rsidR="00CF7249" w:rsidRDefault="00CF7249" w:rsidP="00CF7249">
      <w:pPr>
        <w:adjustRightInd w:val="0"/>
        <w:snapToGrid w:val="0"/>
        <w:spacing w:line="360" w:lineRule="auto"/>
        <w:ind w:firstLineChars="200" w:firstLine="640"/>
        <w:contextualSpacing/>
        <w:rPr>
          <w:rFonts w:ascii="仿宋_GB2312" w:eastAsia="仿宋_GB2312" w:hAnsi="宋体" w:hint="eastAsia"/>
          <w:sz w:val="32"/>
          <w:szCs w:val="32"/>
        </w:rPr>
      </w:pPr>
      <w:r>
        <w:rPr>
          <w:rFonts w:ascii="仿宋_GB2312" w:eastAsia="仿宋_GB2312" w:hAnsi="宋体" w:hint="eastAsia"/>
          <w:sz w:val="32"/>
          <w:szCs w:val="32"/>
        </w:rPr>
        <w:t>（1）</w:t>
      </w:r>
      <w:r w:rsidRPr="009368E7">
        <w:rPr>
          <w:rFonts w:eastAsia="仿宋_GB2312" w:hint="eastAsia"/>
          <w:sz w:val="32"/>
        </w:rPr>
        <w:t>推荐使用头孢唑林钠肌内或静脉注射：</w:t>
      </w:r>
    </w:p>
    <w:p w:rsidR="00CF7249" w:rsidRDefault="00CF7249" w:rsidP="00CF7249">
      <w:pPr>
        <w:adjustRightInd w:val="0"/>
        <w:snapToGrid w:val="0"/>
        <w:spacing w:line="360" w:lineRule="auto"/>
        <w:ind w:firstLineChars="200" w:firstLine="640"/>
        <w:contextualSpacing/>
        <w:rPr>
          <w:rFonts w:ascii="仿宋_GB2312" w:eastAsia="仿宋_GB2312" w:hAnsi="宋体" w:hint="eastAsia"/>
          <w:sz w:val="32"/>
          <w:szCs w:val="32"/>
        </w:rPr>
      </w:pPr>
      <w:r w:rsidRPr="00EB4A00">
        <w:rPr>
          <w:rFonts w:ascii="仿宋_GB2312" w:eastAsia="仿宋_GB2312" w:hint="eastAsia"/>
          <w:sz w:val="32"/>
          <w:szCs w:val="32"/>
        </w:rPr>
        <w:t>①成人：</w:t>
      </w:r>
      <w:smartTag w:uri="urn:schemas-microsoft-com:office:smarttags" w:element="chmetcnv">
        <w:smartTagPr>
          <w:attr w:name="UnitName" w:val="g"/>
          <w:attr w:name="SourceValue" w:val=".5"/>
          <w:attr w:name="HasSpace" w:val="False"/>
          <w:attr w:name="Negative" w:val="False"/>
          <w:attr w:name="NumberType" w:val="1"/>
          <w:attr w:name="TCSC" w:val="0"/>
        </w:smartTagPr>
        <w:r w:rsidRPr="00EB4A00">
          <w:rPr>
            <w:rFonts w:ascii="仿宋_GB2312" w:eastAsia="仿宋_GB2312" w:hint="eastAsia"/>
            <w:sz w:val="32"/>
            <w:szCs w:val="32"/>
          </w:rPr>
          <w:t>0.5g</w:t>
        </w:r>
      </w:smartTag>
      <w:smartTag w:uri="urn:schemas-microsoft-com:office:smarttags" w:element="chmetcnv">
        <w:smartTagPr>
          <w:attr w:name="UnitName" w:val="g"/>
          <w:attr w:name="SourceValue" w:val="1"/>
          <w:attr w:name="HasSpace" w:val="False"/>
          <w:attr w:name="Negative" w:val="True"/>
          <w:attr w:name="NumberType" w:val="1"/>
          <w:attr w:name="TCSC" w:val="0"/>
        </w:smartTagPr>
        <w:r w:rsidRPr="00EB4A00">
          <w:rPr>
            <w:rFonts w:ascii="仿宋_GB2312" w:eastAsia="仿宋_GB2312" w:hint="eastAsia"/>
            <w:sz w:val="32"/>
            <w:szCs w:val="32"/>
          </w:rPr>
          <w:t>-1g</w:t>
        </w:r>
      </w:smartTag>
      <w:r w:rsidRPr="00EB4A00">
        <w:rPr>
          <w:rFonts w:ascii="仿宋_GB2312" w:eastAsia="仿宋_GB2312" w:hint="eastAsia"/>
          <w:sz w:val="32"/>
          <w:szCs w:val="32"/>
        </w:rPr>
        <w:t>/次，一日2-3次；</w:t>
      </w:r>
    </w:p>
    <w:p w:rsidR="00CF7249" w:rsidRDefault="00CF7249" w:rsidP="00CF7249">
      <w:pPr>
        <w:adjustRightInd w:val="0"/>
        <w:snapToGrid w:val="0"/>
        <w:spacing w:line="360" w:lineRule="auto"/>
        <w:ind w:firstLineChars="200" w:firstLine="640"/>
        <w:contextualSpacing/>
        <w:rPr>
          <w:rFonts w:ascii="仿宋_GB2312" w:eastAsia="仿宋_GB2312" w:hAnsi="宋体" w:hint="eastAsia"/>
          <w:sz w:val="32"/>
          <w:szCs w:val="32"/>
        </w:rPr>
      </w:pPr>
      <w:r w:rsidRPr="00EB4A00">
        <w:rPr>
          <w:rFonts w:ascii="仿宋_GB2312" w:eastAsia="仿宋_GB2312" w:hint="eastAsia"/>
          <w:sz w:val="32"/>
          <w:szCs w:val="32"/>
        </w:rPr>
        <w:t>②儿童：一日量为20-30mg/Kg体重，分3-4次给药；</w:t>
      </w:r>
    </w:p>
    <w:p w:rsidR="00CF7249" w:rsidRDefault="00CF7249" w:rsidP="00CF7249">
      <w:pPr>
        <w:adjustRightInd w:val="0"/>
        <w:snapToGrid w:val="0"/>
        <w:spacing w:line="360" w:lineRule="auto"/>
        <w:ind w:firstLineChars="200" w:firstLine="640"/>
        <w:contextualSpacing/>
        <w:rPr>
          <w:rFonts w:ascii="仿宋_GB2312" w:eastAsia="仿宋_GB2312" w:hAnsi="宋体" w:hint="eastAsia"/>
          <w:sz w:val="32"/>
          <w:szCs w:val="32"/>
        </w:rPr>
      </w:pPr>
      <w:r w:rsidRPr="00EB4A00">
        <w:rPr>
          <w:rFonts w:ascii="仿宋_GB2312" w:eastAsia="仿宋_GB2312" w:hint="eastAsia"/>
          <w:sz w:val="32"/>
          <w:szCs w:val="32"/>
        </w:rPr>
        <w:t>③对本药或其他头孢菌素类药过敏者，对青霉素类药有过敏性休克史者禁用；肝肾功能不全者、有胃肠道疾病史者慎用；</w:t>
      </w:r>
    </w:p>
    <w:p w:rsidR="00CF7249" w:rsidRDefault="00CF7249" w:rsidP="00CF7249">
      <w:pPr>
        <w:adjustRightInd w:val="0"/>
        <w:snapToGrid w:val="0"/>
        <w:spacing w:line="360" w:lineRule="auto"/>
        <w:ind w:firstLineChars="200" w:firstLine="640"/>
        <w:contextualSpacing/>
        <w:rPr>
          <w:rFonts w:ascii="仿宋_GB2312" w:eastAsia="仿宋_GB2312" w:hAnsi="宋体" w:hint="eastAsia"/>
          <w:sz w:val="32"/>
          <w:szCs w:val="32"/>
        </w:rPr>
      </w:pPr>
      <w:r w:rsidRPr="00EB4A00">
        <w:rPr>
          <w:rFonts w:ascii="仿宋_GB2312" w:eastAsia="仿宋_GB2312" w:hint="eastAsia"/>
          <w:sz w:val="32"/>
          <w:szCs w:val="32"/>
        </w:rPr>
        <w:t>④使用本药前须进行皮试。</w:t>
      </w:r>
    </w:p>
    <w:p w:rsidR="00CF7249" w:rsidRDefault="00CF7249" w:rsidP="00CF7249">
      <w:pPr>
        <w:adjustRightInd w:val="0"/>
        <w:snapToGrid w:val="0"/>
        <w:spacing w:line="360" w:lineRule="auto"/>
        <w:ind w:firstLineChars="200" w:firstLine="640"/>
        <w:contextualSpacing/>
        <w:rPr>
          <w:rFonts w:ascii="仿宋_GB2312" w:eastAsia="仿宋_GB2312" w:hAnsi="宋体" w:hint="eastAsia"/>
          <w:sz w:val="32"/>
          <w:szCs w:val="32"/>
        </w:rPr>
      </w:pPr>
      <w:r w:rsidRPr="00EB4A00">
        <w:rPr>
          <w:rFonts w:ascii="仿宋_GB2312" w:eastAsia="仿宋_GB2312" w:hint="eastAsia"/>
          <w:sz w:val="32"/>
          <w:szCs w:val="32"/>
        </w:rPr>
        <w:t>（2）推荐头孢呋辛钠肌内或静脉注射：</w:t>
      </w:r>
    </w:p>
    <w:p w:rsidR="00CF7249" w:rsidRDefault="00CF7249" w:rsidP="00CF7249">
      <w:pPr>
        <w:adjustRightInd w:val="0"/>
        <w:snapToGrid w:val="0"/>
        <w:spacing w:line="360" w:lineRule="auto"/>
        <w:ind w:firstLineChars="200" w:firstLine="640"/>
        <w:contextualSpacing/>
        <w:rPr>
          <w:rFonts w:ascii="仿宋_GB2312" w:eastAsia="仿宋_GB2312" w:hAnsi="宋体" w:hint="eastAsia"/>
          <w:sz w:val="32"/>
          <w:szCs w:val="32"/>
        </w:rPr>
      </w:pPr>
      <w:r w:rsidRPr="00EB4A00">
        <w:rPr>
          <w:rFonts w:ascii="仿宋_GB2312" w:eastAsia="仿宋_GB2312" w:hint="eastAsia"/>
          <w:sz w:val="32"/>
          <w:szCs w:val="32"/>
        </w:rPr>
        <w:t>①成人：</w:t>
      </w:r>
      <w:smartTag w:uri="urn:schemas-microsoft-com:office:smarttags" w:element="chmetcnv">
        <w:smartTagPr>
          <w:attr w:name="UnitName" w:val="g"/>
          <w:attr w:name="SourceValue" w:val=".75"/>
          <w:attr w:name="HasSpace" w:val="False"/>
          <w:attr w:name="Negative" w:val="False"/>
          <w:attr w:name="NumberType" w:val="1"/>
          <w:attr w:name="TCSC" w:val="0"/>
        </w:smartTagPr>
        <w:r w:rsidRPr="00EB4A00">
          <w:rPr>
            <w:rFonts w:ascii="仿宋_GB2312" w:eastAsia="仿宋_GB2312" w:hint="eastAsia"/>
            <w:sz w:val="32"/>
            <w:szCs w:val="32"/>
          </w:rPr>
          <w:t>0.75g</w:t>
        </w:r>
      </w:smartTag>
      <w:smartTag w:uri="urn:schemas-microsoft-com:office:smarttags" w:element="chmetcnv">
        <w:smartTagPr>
          <w:attr w:name="UnitName" w:val="g"/>
          <w:attr w:name="SourceValue" w:val="1.5"/>
          <w:attr w:name="HasSpace" w:val="False"/>
          <w:attr w:name="Negative" w:val="True"/>
          <w:attr w:name="NumberType" w:val="1"/>
          <w:attr w:name="TCSC" w:val="0"/>
        </w:smartTagPr>
        <w:r w:rsidRPr="00EB4A00">
          <w:rPr>
            <w:rFonts w:ascii="仿宋_GB2312" w:eastAsia="仿宋_GB2312" w:hint="eastAsia"/>
            <w:sz w:val="32"/>
            <w:szCs w:val="32"/>
          </w:rPr>
          <w:t>-1.5g</w:t>
        </w:r>
      </w:smartTag>
      <w:r w:rsidRPr="00EB4A00">
        <w:rPr>
          <w:rFonts w:ascii="仿宋_GB2312" w:eastAsia="仿宋_GB2312" w:hint="eastAsia"/>
          <w:sz w:val="32"/>
          <w:szCs w:val="32"/>
        </w:rPr>
        <w:t>/次，一日三次；</w:t>
      </w:r>
    </w:p>
    <w:p w:rsidR="00CF7249" w:rsidRDefault="00CF7249" w:rsidP="00CF7249">
      <w:pPr>
        <w:adjustRightInd w:val="0"/>
        <w:snapToGrid w:val="0"/>
        <w:spacing w:line="360" w:lineRule="auto"/>
        <w:ind w:firstLineChars="200" w:firstLine="640"/>
        <w:contextualSpacing/>
        <w:rPr>
          <w:rFonts w:ascii="仿宋_GB2312" w:eastAsia="仿宋_GB2312" w:hAnsi="宋体" w:hint="eastAsia"/>
          <w:sz w:val="32"/>
          <w:szCs w:val="32"/>
        </w:rPr>
      </w:pPr>
      <w:r w:rsidRPr="00EB4A00">
        <w:rPr>
          <w:rFonts w:ascii="仿宋_GB2312" w:eastAsia="仿宋_GB2312" w:hint="eastAsia"/>
          <w:sz w:val="32"/>
          <w:szCs w:val="32"/>
        </w:rPr>
        <w:t xml:space="preserve">②儿童：平均一日剂量为60mg/kg,严重感染可用到100 </w:t>
      </w:r>
      <w:r w:rsidRPr="00EB4A00">
        <w:rPr>
          <w:rFonts w:ascii="仿宋_GB2312" w:eastAsia="仿宋_GB2312" w:hint="eastAsia"/>
          <w:sz w:val="32"/>
          <w:szCs w:val="32"/>
        </w:rPr>
        <w:lastRenderedPageBreak/>
        <w:t>mg/kg，分3-4次给予；</w:t>
      </w:r>
    </w:p>
    <w:p w:rsidR="00CF7249" w:rsidRDefault="00CF7249" w:rsidP="00CF7249">
      <w:pPr>
        <w:adjustRightInd w:val="0"/>
        <w:snapToGrid w:val="0"/>
        <w:spacing w:line="360" w:lineRule="auto"/>
        <w:ind w:firstLineChars="200" w:firstLine="640"/>
        <w:contextualSpacing/>
        <w:rPr>
          <w:rFonts w:ascii="仿宋_GB2312" w:eastAsia="仿宋_GB2312" w:hAnsi="宋体" w:hint="eastAsia"/>
          <w:sz w:val="32"/>
          <w:szCs w:val="32"/>
        </w:rPr>
      </w:pPr>
      <w:r w:rsidRPr="00EB4A00">
        <w:rPr>
          <w:rFonts w:ascii="仿宋_GB2312" w:eastAsia="仿宋_GB2312" w:hint="eastAsia"/>
          <w:sz w:val="32"/>
          <w:szCs w:val="32"/>
        </w:rPr>
        <w:t>③肾功能不全患者按照肌酐清除率制订给药方案：肌酐清除率&gt;20ml/min者，每日3次，每次0.75</w:t>
      </w:r>
      <w:smartTag w:uri="urn:schemas-microsoft-com:office:smarttags" w:element="chmetcnv">
        <w:smartTagPr>
          <w:attr w:name="UnitName" w:val="g"/>
          <w:attr w:name="SourceValue" w:val="1.5"/>
          <w:attr w:name="HasSpace" w:val="False"/>
          <w:attr w:name="Negative" w:val="True"/>
          <w:attr w:name="NumberType" w:val="1"/>
          <w:attr w:name="TCSC" w:val="0"/>
        </w:smartTagPr>
        <w:r w:rsidRPr="00EB4A00">
          <w:rPr>
            <w:rFonts w:ascii="仿宋_GB2312" w:eastAsia="仿宋_GB2312" w:hint="eastAsia"/>
            <w:sz w:val="32"/>
            <w:szCs w:val="32"/>
          </w:rPr>
          <w:t>-1.5g</w:t>
        </w:r>
      </w:smartTag>
      <w:r w:rsidRPr="00EB4A00">
        <w:rPr>
          <w:rFonts w:ascii="仿宋_GB2312" w:eastAsia="仿宋_GB2312" w:hint="eastAsia"/>
          <w:sz w:val="32"/>
          <w:szCs w:val="32"/>
        </w:rPr>
        <w:t>；肌酐清除率10-20ml/min患者，每次</w:t>
      </w:r>
      <w:smartTag w:uri="urn:schemas-microsoft-com:office:smarttags" w:element="chmetcnv">
        <w:smartTagPr>
          <w:attr w:name="UnitName" w:val="g"/>
          <w:attr w:name="SourceValue" w:val=".75"/>
          <w:attr w:name="HasSpace" w:val="False"/>
          <w:attr w:name="Negative" w:val="False"/>
          <w:attr w:name="NumberType" w:val="1"/>
          <w:attr w:name="TCSC" w:val="0"/>
        </w:smartTagPr>
        <w:r w:rsidRPr="00EB4A00">
          <w:rPr>
            <w:rFonts w:ascii="仿宋_GB2312" w:eastAsia="仿宋_GB2312" w:hint="eastAsia"/>
            <w:sz w:val="32"/>
            <w:szCs w:val="32"/>
          </w:rPr>
          <w:t>0.75g</w:t>
        </w:r>
      </w:smartTag>
      <w:r w:rsidRPr="00EB4A00">
        <w:rPr>
          <w:rFonts w:ascii="仿宋_GB2312" w:eastAsia="仿宋_GB2312" w:hint="eastAsia"/>
          <w:sz w:val="32"/>
          <w:szCs w:val="32"/>
        </w:rPr>
        <w:t>，一日2次；肌酐清除率&lt;10ml/min患者，每次</w:t>
      </w:r>
      <w:smartTag w:uri="urn:schemas-microsoft-com:office:smarttags" w:element="chmetcnv">
        <w:smartTagPr>
          <w:attr w:name="UnitName" w:val="g"/>
          <w:attr w:name="SourceValue" w:val=".75"/>
          <w:attr w:name="HasSpace" w:val="False"/>
          <w:attr w:name="Negative" w:val="False"/>
          <w:attr w:name="NumberType" w:val="1"/>
          <w:attr w:name="TCSC" w:val="0"/>
        </w:smartTagPr>
        <w:r w:rsidRPr="00EB4A00">
          <w:rPr>
            <w:rFonts w:ascii="仿宋_GB2312" w:eastAsia="仿宋_GB2312" w:hint="eastAsia"/>
            <w:sz w:val="32"/>
            <w:szCs w:val="32"/>
          </w:rPr>
          <w:t>0.75g</w:t>
        </w:r>
      </w:smartTag>
      <w:r w:rsidRPr="00EB4A00">
        <w:rPr>
          <w:rFonts w:ascii="仿宋_GB2312" w:eastAsia="仿宋_GB2312" w:hint="eastAsia"/>
          <w:sz w:val="32"/>
          <w:szCs w:val="32"/>
        </w:rPr>
        <w:t>，一日1次；</w:t>
      </w:r>
    </w:p>
    <w:p w:rsidR="00CF7249" w:rsidRDefault="00CF7249" w:rsidP="00CF7249">
      <w:pPr>
        <w:adjustRightInd w:val="0"/>
        <w:snapToGrid w:val="0"/>
        <w:spacing w:line="360" w:lineRule="auto"/>
        <w:ind w:firstLineChars="200" w:firstLine="640"/>
        <w:contextualSpacing/>
        <w:rPr>
          <w:rFonts w:ascii="仿宋_GB2312" w:eastAsia="仿宋_GB2312" w:hAnsi="宋体" w:hint="eastAsia"/>
          <w:sz w:val="32"/>
          <w:szCs w:val="32"/>
        </w:rPr>
      </w:pPr>
      <w:r w:rsidRPr="00EB4A00">
        <w:rPr>
          <w:rFonts w:ascii="仿宋_GB2312" w:eastAsia="仿宋_GB2312" w:hint="eastAsia"/>
          <w:sz w:val="32"/>
          <w:szCs w:val="32"/>
        </w:rPr>
        <w:t>④对本药或其他头孢菌素类药过敏者，对青霉素类药有过敏性休克史者禁用；肝肾功能不全者、有胃肠道疾病史者慎用；</w:t>
      </w:r>
    </w:p>
    <w:p w:rsidR="00CF7249" w:rsidRDefault="00CF7249" w:rsidP="00CF7249">
      <w:pPr>
        <w:adjustRightInd w:val="0"/>
        <w:snapToGrid w:val="0"/>
        <w:spacing w:line="360" w:lineRule="auto"/>
        <w:ind w:firstLineChars="200" w:firstLine="640"/>
        <w:contextualSpacing/>
        <w:rPr>
          <w:rFonts w:ascii="仿宋_GB2312" w:eastAsia="仿宋_GB2312" w:hAnsi="宋体" w:hint="eastAsia"/>
          <w:sz w:val="32"/>
          <w:szCs w:val="32"/>
        </w:rPr>
      </w:pPr>
      <w:r w:rsidRPr="00EB4A00">
        <w:rPr>
          <w:rFonts w:ascii="仿宋_GB2312" w:eastAsia="仿宋_GB2312" w:hint="eastAsia"/>
          <w:sz w:val="32"/>
          <w:szCs w:val="32"/>
        </w:rPr>
        <w:t>⑤使用本药前须进行皮试。</w:t>
      </w:r>
    </w:p>
    <w:p w:rsidR="00CF7249" w:rsidRDefault="00CF7249" w:rsidP="00CF7249">
      <w:pPr>
        <w:adjustRightInd w:val="0"/>
        <w:snapToGrid w:val="0"/>
        <w:spacing w:line="360" w:lineRule="auto"/>
        <w:ind w:firstLineChars="200" w:firstLine="640"/>
        <w:contextualSpacing/>
        <w:rPr>
          <w:rFonts w:ascii="仿宋_GB2312" w:eastAsia="仿宋_GB2312" w:hAnsi="宋体" w:hint="eastAsia"/>
          <w:sz w:val="32"/>
          <w:szCs w:val="32"/>
        </w:rPr>
      </w:pPr>
      <w:r>
        <w:rPr>
          <w:rFonts w:ascii="仿宋_GB2312" w:eastAsia="仿宋_GB2312" w:hAnsi="宋体" w:hint="eastAsia"/>
          <w:sz w:val="32"/>
          <w:szCs w:val="32"/>
        </w:rPr>
        <w:t>2.预防性使用抗菌药物，时间为术前0.5小时，手术超过3小时加用1次抗菌药物。</w:t>
      </w:r>
    </w:p>
    <w:p w:rsidR="00CF7249" w:rsidRPr="003D4618" w:rsidRDefault="00CF7249" w:rsidP="00CF7249">
      <w:pPr>
        <w:adjustRightInd w:val="0"/>
        <w:snapToGrid w:val="0"/>
        <w:spacing w:line="360" w:lineRule="auto"/>
        <w:ind w:firstLineChars="200" w:firstLine="640"/>
        <w:rPr>
          <w:rFonts w:ascii="楷体_GB2312" w:eastAsia="楷体_GB2312" w:hint="eastAsia"/>
          <w:b/>
          <w:sz w:val="32"/>
          <w:szCs w:val="32"/>
        </w:rPr>
      </w:pPr>
      <w:r w:rsidRPr="003D4618">
        <w:rPr>
          <w:rFonts w:ascii="楷体_GB2312" w:eastAsia="楷体_GB2312" w:hint="eastAsia"/>
          <w:b/>
          <w:sz w:val="32"/>
          <w:szCs w:val="32"/>
        </w:rPr>
        <w:t>（八）手术日为入院第≤5天。</w:t>
      </w:r>
    </w:p>
    <w:p w:rsidR="00CF7249" w:rsidRPr="00A87A95" w:rsidRDefault="00CF7249" w:rsidP="00CF7249">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1.</w:t>
      </w:r>
      <w:r w:rsidRPr="00A87A95">
        <w:rPr>
          <w:rFonts w:ascii="仿宋_GB2312" w:eastAsia="仿宋_GB2312" w:hint="eastAsia"/>
          <w:sz w:val="32"/>
          <w:szCs w:val="32"/>
        </w:rPr>
        <w:t>麻醉方式：气管插管全身麻醉</w:t>
      </w:r>
      <w:r>
        <w:rPr>
          <w:rFonts w:ascii="仿宋_GB2312" w:eastAsia="仿宋_GB2312" w:hint="eastAsia"/>
          <w:sz w:val="32"/>
          <w:szCs w:val="32"/>
        </w:rPr>
        <w:t>。</w:t>
      </w:r>
      <w:r w:rsidRPr="00A87A95">
        <w:rPr>
          <w:rFonts w:ascii="仿宋_GB2312" w:eastAsia="仿宋_GB2312" w:hint="eastAsia"/>
          <w:sz w:val="32"/>
          <w:szCs w:val="32"/>
        </w:rPr>
        <w:t xml:space="preserve">    </w:t>
      </w:r>
    </w:p>
    <w:p w:rsidR="00CF7249" w:rsidRPr="00A87A95" w:rsidRDefault="00CF7249" w:rsidP="00CF7249">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2.手术方式：</w:t>
      </w:r>
      <w:r w:rsidRPr="005A0D02">
        <w:rPr>
          <w:rFonts w:ascii="仿宋_GB2312" w:eastAsia="仿宋_GB2312" w:hint="eastAsia"/>
          <w:sz w:val="32"/>
          <w:szCs w:val="32"/>
        </w:rPr>
        <w:t>经左胸</w:t>
      </w:r>
      <w:r>
        <w:rPr>
          <w:rFonts w:ascii="仿宋_GB2312" w:eastAsia="仿宋_GB2312" w:hint="eastAsia"/>
          <w:sz w:val="32"/>
          <w:szCs w:val="32"/>
        </w:rPr>
        <w:t>入</w:t>
      </w:r>
      <w:r w:rsidRPr="005A0D02">
        <w:rPr>
          <w:rFonts w:ascii="仿宋_GB2312" w:eastAsia="仿宋_GB2312" w:hint="eastAsia"/>
          <w:sz w:val="32"/>
          <w:szCs w:val="32"/>
        </w:rPr>
        <w:t>路或右胸</w:t>
      </w:r>
      <w:r>
        <w:rPr>
          <w:rFonts w:ascii="仿宋_GB2312" w:eastAsia="仿宋_GB2312" w:hint="eastAsia"/>
          <w:sz w:val="32"/>
          <w:szCs w:val="32"/>
        </w:rPr>
        <w:t>入</w:t>
      </w:r>
      <w:r w:rsidRPr="005A0D02">
        <w:rPr>
          <w:rFonts w:ascii="仿宋_GB2312" w:eastAsia="仿宋_GB2312" w:hint="eastAsia"/>
          <w:sz w:val="32"/>
          <w:szCs w:val="32"/>
        </w:rPr>
        <w:t>路食管肿瘤摘除术</w:t>
      </w:r>
      <w:r>
        <w:rPr>
          <w:rFonts w:ascii="仿宋_GB2312" w:eastAsia="仿宋_GB2312" w:hint="eastAsia"/>
          <w:sz w:val="32"/>
          <w:szCs w:val="32"/>
        </w:rPr>
        <w:t>。</w:t>
      </w:r>
    </w:p>
    <w:p w:rsidR="00CF7249" w:rsidRDefault="00CF7249" w:rsidP="00CF7249">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3.</w:t>
      </w:r>
      <w:r w:rsidRPr="00A87A95">
        <w:rPr>
          <w:rFonts w:ascii="仿宋_GB2312" w:eastAsia="仿宋_GB2312" w:hint="eastAsia"/>
          <w:sz w:val="32"/>
          <w:szCs w:val="32"/>
        </w:rPr>
        <w:t>输血：视术中</w:t>
      </w:r>
      <w:r>
        <w:rPr>
          <w:rFonts w:ascii="仿宋_GB2312" w:eastAsia="仿宋_GB2312" w:hint="eastAsia"/>
          <w:sz w:val="32"/>
          <w:szCs w:val="32"/>
        </w:rPr>
        <w:t>具体</w:t>
      </w:r>
      <w:r w:rsidRPr="00A87A95">
        <w:rPr>
          <w:rFonts w:ascii="仿宋_GB2312" w:eastAsia="仿宋_GB2312" w:hint="eastAsia"/>
          <w:sz w:val="32"/>
          <w:szCs w:val="32"/>
        </w:rPr>
        <w:t>情况而定。</w:t>
      </w:r>
      <w:r>
        <w:rPr>
          <w:rFonts w:ascii="仿宋_GB2312" w:eastAsia="仿宋_GB2312" w:hint="eastAsia"/>
          <w:sz w:val="32"/>
          <w:szCs w:val="32"/>
        </w:rPr>
        <w:t>输血前需行血型鉴定、抗体筛选和交叉合血。</w:t>
      </w:r>
    </w:p>
    <w:p w:rsidR="00CF7249" w:rsidRPr="003E3D22" w:rsidRDefault="00CF7249" w:rsidP="00CF7249">
      <w:pPr>
        <w:adjustRightInd w:val="0"/>
        <w:snapToGrid w:val="0"/>
        <w:spacing w:line="360" w:lineRule="auto"/>
        <w:ind w:firstLineChars="200" w:firstLine="640"/>
        <w:contextualSpacing/>
        <w:jc w:val="left"/>
        <w:rPr>
          <w:rFonts w:ascii="仿宋_GB2312" w:eastAsia="仿宋_GB2312" w:hAnsi="宋体" w:hint="eastAsia"/>
          <w:sz w:val="32"/>
          <w:szCs w:val="32"/>
        </w:rPr>
      </w:pPr>
      <w:r>
        <w:rPr>
          <w:rFonts w:ascii="仿宋_GB2312" w:eastAsia="仿宋_GB2312" w:hAnsi="宋体" w:hint="eastAsia"/>
          <w:sz w:val="32"/>
          <w:szCs w:val="32"/>
        </w:rPr>
        <w:t>4.</w:t>
      </w:r>
      <w:r w:rsidRPr="003E3D22">
        <w:rPr>
          <w:rFonts w:ascii="仿宋_GB2312" w:eastAsia="仿宋_GB2312" w:hAnsi="宋体" w:hint="eastAsia"/>
          <w:sz w:val="32"/>
          <w:szCs w:val="32"/>
        </w:rPr>
        <w:t>病理</w:t>
      </w:r>
      <w:r w:rsidRPr="00324743">
        <w:rPr>
          <w:rFonts w:ascii="仿宋_GB2312" w:eastAsia="仿宋_GB2312" w:hAnsi="宋体" w:hint="eastAsia"/>
          <w:sz w:val="32"/>
          <w:szCs w:val="32"/>
        </w:rPr>
        <w:t>学检查：切除标本解剖后作病理学检查，必要时</w:t>
      </w:r>
      <w:r w:rsidRPr="00324743">
        <w:rPr>
          <w:rFonts w:ascii="仿宋_GB2312" w:eastAsia="仿宋_GB2312" w:hAnsi="宋体" w:hint="eastAsia"/>
          <w:sz w:val="32"/>
          <w:szCs w:val="32"/>
        </w:rPr>
        <w:lastRenderedPageBreak/>
        <w:t>行术中冰冻病理学检查。</w:t>
      </w:r>
    </w:p>
    <w:p w:rsidR="00CF7249" w:rsidRPr="003D4618" w:rsidRDefault="00CF7249" w:rsidP="00CF7249">
      <w:pPr>
        <w:adjustRightInd w:val="0"/>
        <w:snapToGrid w:val="0"/>
        <w:spacing w:line="360" w:lineRule="auto"/>
        <w:ind w:firstLineChars="200" w:firstLine="640"/>
        <w:rPr>
          <w:rFonts w:ascii="楷体_GB2312" w:eastAsia="楷体_GB2312" w:hint="eastAsia"/>
          <w:b/>
          <w:sz w:val="32"/>
          <w:szCs w:val="32"/>
        </w:rPr>
      </w:pPr>
      <w:r w:rsidRPr="003D4618">
        <w:rPr>
          <w:rFonts w:ascii="楷体_GB2312" w:eastAsia="楷体_GB2312" w:hint="eastAsia"/>
          <w:b/>
          <w:sz w:val="32"/>
          <w:szCs w:val="32"/>
        </w:rPr>
        <w:t>（九）术后住院恢复≤9天。</w:t>
      </w:r>
    </w:p>
    <w:p w:rsidR="00CF7249" w:rsidRPr="005A0D02" w:rsidRDefault="00CF7249" w:rsidP="00CF7249">
      <w:pPr>
        <w:adjustRightInd w:val="0"/>
        <w:snapToGrid w:val="0"/>
        <w:spacing w:line="360" w:lineRule="auto"/>
        <w:ind w:firstLineChars="200" w:firstLine="640"/>
        <w:jc w:val="left"/>
        <w:rPr>
          <w:rFonts w:ascii="仿宋_GB2312" w:eastAsia="仿宋_GB2312" w:hint="eastAsia"/>
          <w:sz w:val="32"/>
          <w:szCs w:val="32"/>
        </w:rPr>
      </w:pPr>
      <w:r>
        <w:rPr>
          <w:rFonts w:ascii="仿宋_GB2312" w:eastAsia="仿宋_GB2312" w:hint="eastAsia"/>
          <w:sz w:val="32"/>
          <w:szCs w:val="32"/>
        </w:rPr>
        <w:t>1.</w:t>
      </w:r>
      <w:r w:rsidRPr="005A0D02">
        <w:rPr>
          <w:rFonts w:ascii="仿宋_GB2312" w:eastAsia="仿宋_GB2312" w:hint="eastAsia"/>
          <w:sz w:val="32"/>
          <w:szCs w:val="32"/>
        </w:rPr>
        <w:t>必须复查的检查项目</w:t>
      </w:r>
      <w:r>
        <w:rPr>
          <w:rFonts w:ascii="仿宋_GB2312" w:eastAsia="仿宋_GB2312" w:hint="eastAsia"/>
          <w:sz w:val="32"/>
          <w:szCs w:val="32"/>
        </w:rPr>
        <w:t>：</w:t>
      </w:r>
    </w:p>
    <w:p w:rsidR="00CF7249" w:rsidRPr="005A0D02" w:rsidRDefault="00CF7249" w:rsidP="00CF7249">
      <w:pPr>
        <w:adjustRightInd w:val="0"/>
        <w:snapToGrid w:val="0"/>
        <w:spacing w:line="360" w:lineRule="auto"/>
        <w:ind w:firstLineChars="200" w:firstLine="640"/>
        <w:jc w:val="left"/>
        <w:rPr>
          <w:rFonts w:ascii="仿宋_GB2312" w:eastAsia="仿宋_GB2312" w:hint="eastAsia"/>
          <w:sz w:val="32"/>
          <w:szCs w:val="32"/>
        </w:rPr>
      </w:pPr>
      <w:r>
        <w:rPr>
          <w:rFonts w:ascii="仿宋_GB2312" w:eastAsia="仿宋_GB2312" w:hint="eastAsia"/>
          <w:sz w:val="32"/>
          <w:szCs w:val="32"/>
        </w:rPr>
        <w:t>（1）</w:t>
      </w:r>
      <w:r w:rsidRPr="005A0D02">
        <w:rPr>
          <w:rFonts w:ascii="仿宋_GB2312" w:eastAsia="仿宋_GB2312" w:hint="eastAsia"/>
          <w:sz w:val="32"/>
          <w:szCs w:val="32"/>
        </w:rPr>
        <w:t>血常规、</w:t>
      </w:r>
      <w:r w:rsidRPr="00CD472B">
        <w:rPr>
          <w:rFonts w:ascii="仿宋_GB2312" w:eastAsia="仿宋_GB2312" w:hint="eastAsia"/>
          <w:sz w:val="32"/>
          <w:szCs w:val="32"/>
        </w:rPr>
        <w:t>肝</w:t>
      </w:r>
      <w:r>
        <w:rPr>
          <w:rFonts w:ascii="仿宋_GB2312" w:eastAsia="仿宋_GB2312" w:hint="eastAsia"/>
          <w:sz w:val="32"/>
          <w:szCs w:val="32"/>
        </w:rPr>
        <w:t>功能</w:t>
      </w:r>
      <w:r w:rsidRPr="00CD472B">
        <w:rPr>
          <w:rFonts w:ascii="仿宋_GB2312" w:eastAsia="仿宋_GB2312" w:hint="eastAsia"/>
          <w:sz w:val="32"/>
          <w:szCs w:val="32"/>
        </w:rPr>
        <w:t>、肾功能、</w:t>
      </w:r>
      <w:r w:rsidRPr="005A0D02">
        <w:rPr>
          <w:rFonts w:ascii="仿宋_GB2312" w:eastAsia="仿宋_GB2312" w:hint="eastAsia"/>
          <w:sz w:val="32"/>
          <w:szCs w:val="32"/>
        </w:rPr>
        <w:t>电解质</w:t>
      </w:r>
      <w:r>
        <w:rPr>
          <w:rFonts w:ascii="仿宋_GB2312" w:eastAsia="仿宋_GB2312" w:hint="eastAsia"/>
          <w:sz w:val="32"/>
          <w:szCs w:val="32"/>
        </w:rPr>
        <w:t>；</w:t>
      </w:r>
    </w:p>
    <w:p w:rsidR="00CF7249" w:rsidRPr="005A0D02" w:rsidRDefault="00CF7249" w:rsidP="00CF7249">
      <w:pPr>
        <w:adjustRightInd w:val="0"/>
        <w:snapToGrid w:val="0"/>
        <w:spacing w:line="360" w:lineRule="auto"/>
        <w:ind w:firstLineChars="200" w:firstLine="640"/>
        <w:jc w:val="left"/>
        <w:rPr>
          <w:rFonts w:ascii="仿宋_GB2312" w:eastAsia="仿宋_GB2312" w:hint="eastAsia"/>
          <w:sz w:val="32"/>
          <w:szCs w:val="32"/>
        </w:rPr>
      </w:pPr>
      <w:r>
        <w:rPr>
          <w:rFonts w:ascii="仿宋_GB2312" w:eastAsia="仿宋_GB2312" w:hint="eastAsia"/>
          <w:sz w:val="32"/>
          <w:szCs w:val="32"/>
        </w:rPr>
        <w:t>（2）X线</w:t>
      </w:r>
      <w:r w:rsidRPr="005A0D02">
        <w:rPr>
          <w:rFonts w:ascii="仿宋_GB2312" w:eastAsia="仿宋_GB2312" w:hint="eastAsia"/>
          <w:sz w:val="32"/>
          <w:szCs w:val="32"/>
        </w:rPr>
        <w:t>胸片</w:t>
      </w:r>
      <w:r>
        <w:rPr>
          <w:rFonts w:ascii="仿宋_GB2312" w:eastAsia="仿宋_GB2312" w:hint="eastAsia"/>
          <w:sz w:val="32"/>
          <w:szCs w:val="32"/>
        </w:rPr>
        <w:t>、食管</w:t>
      </w:r>
      <w:r w:rsidRPr="005A0D02">
        <w:rPr>
          <w:rFonts w:ascii="仿宋_GB2312" w:eastAsia="仿宋_GB2312" w:hint="eastAsia"/>
          <w:sz w:val="32"/>
          <w:szCs w:val="32"/>
        </w:rPr>
        <w:t>造影</w:t>
      </w:r>
      <w:r>
        <w:rPr>
          <w:rFonts w:ascii="仿宋_GB2312" w:eastAsia="仿宋_GB2312" w:hint="eastAsia"/>
          <w:sz w:val="32"/>
          <w:szCs w:val="32"/>
        </w:rPr>
        <w:t>；</w:t>
      </w:r>
    </w:p>
    <w:p w:rsidR="00CF7249" w:rsidRPr="005A0D02" w:rsidRDefault="00CF7249" w:rsidP="00CF7249">
      <w:pPr>
        <w:adjustRightInd w:val="0"/>
        <w:snapToGrid w:val="0"/>
        <w:spacing w:line="360" w:lineRule="auto"/>
        <w:ind w:firstLineChars="200" w:firstLine="640"/>
        <w:jc w:val="left"/>
        <w:rPr>
          <w:rFonts w:ascii="仿宋_GB2312" w:eastAsia="仿宋_GB2312" w:hint="eastAsia"/>
          <w:sz w:val="32"/>
          <w:szCs w:val="32"/>
        </w:rPr>
      </w:pPr>
      <w:r>
        <w:rPr>
          <w:rFonts w:ascii="仿宋_GB2312" w:eastAsia="仿宋_GB2312" w:hint="eastAsia"/>
          <w:sz w:val="32"/>
          <w:szCs w:val="32"/>
        </w:rPr>
        <w:t>2.</w:t>
      </w:r>
      <w:r w:rsidRPr="005A0D02">
        <w:rPr>
          <w:rFonts w:ascii="仿宋_GB2312" w:eastAsia="仿宋_GB2312" w:hint="eastAsia"/>
          <w:sz w:val="32"/>
          <w:szCs w:val="32"/>
        </w:rPr>
        <w:t>术后用药。</w:t>
      </w:r>
    </w:p>
    <w:p w:rsidR="00CF7249" w:rsidRPr="005A0D02" w:rsidRDefault="00CF7249" w:rsidP="00CF7249">
      <w:pPr>
        <w:adjustRightInd w:val="0"/>
        <w:snapToGrid w:val="0"/>
        <w:spacing w:line="360" w:lineRule="auto"/>
        <w:ind w:firstLineChars="200" w:firstLine="640"/>
        <w:jc w:val="left"/>
        <w:rPr>
          <w:rFonts w:ascii="仿宋_GB2312" w:eastAsia="仿宋_GB2312" w:hint="eastAsia"/>
          <w:sz w:val="32"/>
          <w:szCs w:val="32"/>
        </w:rPr>
      </w:pPr>
      <w:r>
        <w:rPr>
          <w:rFonts w:ascii="仿宋_GB2312" w:eastAsia="仿宋_GB2312" w:hint="eastAsia"/>
          <w:sz w:val="32"/>
          <w:szCs w:val="32"/>
        </w:rPr>
        <w:t>（1）</w:t>
      </w:r>
      <w:r w:rsidRPr="00CE26A9">
        <w:rPr>
          <w:rFonts w:ascii="仿宋_GB2312" w:eastAsia="仿宋_GB2312"/>
          <w:sz w:val="32"/>
        </w:rPr>
        <w:t>抗菌药物选择与使用时机应</w:t>
      </w:r>
      <w:r>
        <w:rPr>
          <w:rFonts w:ascii="仿宋_GB2312" w:eastAsia="仿宋_GB2312" w:hint="eastAsia"/>
          <w:sz w:val="32"/>
        </w:rPr>
        <w:t>当</w:t>
      </w:r>
      <w:r w:rsidRPr="00EE6EA9">
        <w:rPr>
          <w:rFonts w:ascii="仿宋_GB2312" w:eastAsia="仿宋_GB2312" w:hint="eastAsia"/>
          <w:color w:val="000000"/>
          <w:sz w:val="32"/>
          <w:szCs w:val="32"/>
        </w:rPr>
        <w:t>按照《抗菌药物临床应用指导原则》（卫医发〔2004〕285</w:t>
      </w:r>
      <w:r>
        <w:rPr>
          <w:rFonts w:ascii="仿宋_GB2312" w:eastAsia="仿宋_GB2312" w:hint="eastAsia"/>
          <w:color w:val="000000"/>
          <w:sz w:val="32"/>
          <w:szCs w:val="32"/>
        </w:rPr>
        <w:t>号）执行</w:t>
      </w:r>
      <w:r w:rsidRPr="001C227B">
        <w:rPr>
          <w:rFonts w:ascii="仿宋_GB2312" w:eastAsia="仿宋_GB2312" w:hint="eastAsia"/>
          <w:sz w:val="32"/>
          <w:szCs w:val="32"/>
        </w:rPr>
        <w:t>。</w:t>
      </w:r>
      <w:r w:rsidRPr="00446AAA">
        <w:rPr>
          <w:rFonts w:ascii="仿宋_GB2312" w:eastAsia="仿宋_GB2312" w:hint="eastAsia"/>
          <w:bCs/>
          <w:sz w:val="32"/>
          <w:szCs w:val="32"/>
        </w:rPr>
        <w:t>总预防性用药时间一般不超过24小时，个别情况可延长至48小时。</w:t>
      </w:r>
      <w:r w:rsidRPr="00446AAA">
        <w:rPr>
          <w:rFonts w:ascii="仿宋_GB2312" w:eastAsia="仿宋_GB2312" w:hAnsi="宋体" w:cs="宋体" w:hint="eastAsia"/>
          <w:snapToGrid w:val="0"/>
          <w:kern w:val="0"/>
          <w:sz w:val="32"/>
          <w:szCs w:val="32"/>
        </w:rPr>
        <w:t>明确感染患者，可根据药敏试验结果调整抗菌药物</w:t>
      </w:r>
      <w:r w:rsidRPr="00F82182">
        <w:rPr>
          <w:rFonts w:ascii="仿宋_GB2312" w:eastAsia="仿宋_GB2312" w:hint="eastAsia"/>
          <w:sz w:val="32"/>
          <w:szCs w:val="32"/>
        </w:rPr>
        <w:t>。</w:t>
      </w:r>
    </w:p>
    <w:p w:rsidR="00CF7249" w:rsidRPr="005A0D02" w:rsidRDefault="00CF7249" w:rsidP="00CF7249">
      <w:pPr>
        <w:adjustRightInd w:val="0"/>
        <w:snapToGrid w:val="0"/>
        <w:spacing w:line="360" w:lineRule="auto"/>
        <w:ind w:firstLineChars="200" w:firstLine="640"/>
        <w:jc w:val="left"/>
        <w:rPr>
          <w:rFonts w:ascii="仿宋_GB2312" w:eastAsia="仿宋_GB2312" w:hint="eastAsia"/>
          <w:sz w:val="32"/>
          <w:szCs w:val="32"/>
        </w:rPr>
      </w:pPr>
      <w:r>
        <w:rPr>
          <w:rFonts w:ascii="仿宋_GB2312" w:eastAsia="仿宋_GB2312" w:hint="eastAsia"/>
          <w:sz w:val="32"/>
          <w:szCs w:val="32"/>
        </w:rPr>
        <w:t>（2）</w:t>
      </w:r>
      <w:r w:rsidRPr="005A0D02">
        <w:rPr>
          <w:rFonts w:ascii="仿宋_GB2312" w:eastAsia="仿宋_GB2312" w:hint="eastAsia"/>
          <w:sz w:val="32"/>
          <w:szCs w:val="32"/>
        </w:rPr>
        <w:t>静脉或肠内营养</w:t>
      </w:r>
      <w:r>
        <w:rPr>
          <w:rFonts w:ascii="仿宋_GB2312" w:eastAsia="仿宋_GB2312" w:hint="eastAsia"/>
          <w:sz w:val="32"/>
          <w:szCs w:val="32"/>
        </w:rPr>
        <w:t>。</w:t>
      </w:r>
    </w:p>
    <w:p w:rsidR="00CF7249" w:rsidRPr="003D4618" w:rsidRDefault="00CF7249" w:rsidP="00CF7249">
      <w:pPr>
        <w:adjustRightInd w:val="0"/>
        <w:snapToGrid w:val="0"/>
        <w:spacing w:line="360" w:lineRule="auto"/>
        <w:ind w:firstLineChars="200" w:firstLine="640"/>
        <w:rPr>
          <w:rFonts w:ascii="楷体_GB2312" w:eastAsia="楷体_GB2312" w:hint="eastAsia"/>
          <w:b/>
          <w:sz w:val="32"/>
          <w:szCs w:val="32"/>
        </w:rPr>
      </w:pPr>
      <w:r w:rsidRPr="003D4618">
        <w:rPr>
          <w:rFonts w:ascii="楷体_GB2312" w:eastAsia="楷体_GB2312" w:hint="eastAsia"/>
          <w:b/>
          <w:sz w:val="32"/>
          <w:szCs w:val="32"/>
        </w:rPr>
        <w:t>（十）出院标准。</w:t>
      </w:r>
    </w:p>
    <w:p w:rsidR="00CF7249" w:rsidRDefault="00CF7249" w:rsidP="00CF7249">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1.恢复饮食。</w:t>
      </w:r>
    </w:p>
    <w:p w:rsidR="00CF7249" w:rsidRDefault="00CF7249" w:rsidP="00CF7249">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2.</w:t>
      </w:r>
      <w:r w:rsidRPr="005A0D02">
        <w:rPr>
          <w:rFonts w:ascii="仿宋_GB2312" w:eastAsia="仿宋_GB2312" w:hint="eastAsia"/>
          <w:sz w:val="32"/>
          <w:szCs w:val="32"/>
        </w:rPr>
        <w:t>切口愈合良好</w:t>
      </w:r>
      <w:r>
        <w:rPr>
          <w:rFonts w:ascii="仿宋_GB2312" w:eastAsia="仿宋_GB2312" w:hint="eastAsia"/>
          <w:sz w:val="32"/>
          <w:szCs w:val="32"/>
        </w:rPr>
        <w:t>，或门诊可处理的愈合不良切口。</w:t>
      </w:r>
    </w:p>
    <w:p w:rsidR="00CF7249" w:rsidRDefault="00CF7249" w:rsidP="00CF7249">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3.</w:t>
      </w:r>
      <w:r w:rsidRPr="005A0D02">
        <w:rPr>
          <w:rFonts w:ascii="仿宋_GB2312" w:eastAsia="仿宋_GB2312" w:hint="eastAsia"/>
          <w:sz w:val="32"/>
          <w:szCs w:val="32"/>
        </w:rPr>
        <w:t>体温正常</w:t>
      </w:r>
      <w:r>
        <w:rPr>
          <w:rFonts w:ascii="仿宋_GB2312" w:eastAsia="仿宋_GB2312" w:hint="eastAsia"/>
          <w:sz w:val="32"/>
          <w:szCs w:val="32"/>
        </w:rPr>
        <w:t>。</w:t>
      </w:r>
    </w:p>
    <w:p w:rsidR="00CF7249" w:rsidRPr="005A0D02" w:rsidRDefault="00CF7249" w:rsidP="00CF7249">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4.</w:t>
      </w:r>
      <w:r w:rsidRPr="005A0D02">
        <w:rPr>
          <w:rFonts w:ascii="仿宋_GB2312" w:eastAsia="仿宋_GB2312" w:hint="eastAsia"/>
          <w:sz w:val="32"/>
          <w:szCs w:val="32"/>
        </w:rPr>
        <w:t>胸片呈正常术后改变，无明显异常</w:t>
      </w:r>
      <w:r>
        <w:rPr>
          <w:rFonts w:ascii="仿宋_GB2312" w:eastAsia="仿宋_GB2312" w:hint="eastAsia"/>
          <w:sz w:val="32"/>
          <w:szCs w:val="32"/>
        </w:rPr>
        <w:t>。</w:t>
      </w:r>
    </w:p>
    <w:p w:rsidR="00CF7249" w:rsidRPr="005A0D02" w:rsidRDefault="00CF7249" w:rsidP="00CF7249">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5.</w:t>
      </w:r>
      <w:r w:rsidRPr="005A0D02">
        <w:rPr>
          <w:rFonts w:ascii="仿宋_GB2312" w:eastAsia="仿宋_GB2312" w:hint="eastAsia"/>
          <w:sz w:val="32"/>
          <w:szCs w:val="32"/>
        </w:rPr>
        <w:t>没有需要住院处理的其他并发症或合并症。</w:t>
      </w:r>
    </w:p>
    <w:p w:rsidR="00CF7249" w:rsidRPr="003D4618" w:rsidRDefault="00CF7249" w:rsidP="00CF7249">
      <w:pPr>
        <w:adjustRightInd w:val="0"/>
        <w:snapToGrid w:val="0"/>
        <w:spacing w:line="360" w:lineRule="auto"/>
        <w:ind w:firstLineChars="200" w:firstLine="640"/>
        <w:rPr>
          <w:rFonts w:ascii="楷体_GB2312" w:eastAsia="楷体_GB2312" w:hint="eastAsia"/>
          <w:b/>
          <w:sz w:val="32"/>
          <w:szCs w:val="32"/>
        </w:rPr>
      </w:pPr>
      <w:r w:rsidRPr="003D4618">
        <w:rPr>
          <w:rFonts w:ascii="楷体_GB2312" w:eastAsia="楷体_GB2312" w:hint="eastAsia"/>
          <w:b/>
          <w:sz w:val="32"/>
          <w:szCs w:val="32"/>
        </w:rPr>
        <w:lastRenderedPageBreak/>
        <w:t>（十一）变异及原因分析。</w:t>
      </w:r>
    </w:p>
    <w:p w:rsidR="00CF7249" w:rsidRPr="005A0D02" w:rsidRDefault="00CF7249" w:rsidP="00CF7249">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1.</w:t>
      </w:r>
      <w:r w:rsidRPr="005A0D02">
        <w:rPr>
          <w:rFonts w:ascii="仿宋_GB2312" w:eastAsia="仿宋_GB2312" w:hint="eastAsia"/>
          <w:sz w:val="32"/>
          <w:szCs w:val="32"/>
        </w:rPr>
        <w:t>存在影响手术的合并症，术前</w:t>
      </w:r>
      <w:r>
        <w:rPr>
          <w:rFonts w:ascii="仿宋_GB2312" w:eastAsia="仿宋_GB2312" w:hint="eastAsia"/>
          <w:sz w:val="32"/>
          <w:szCs w:val="32"/>
        </w:rPr>
        <w:t>需要进行相关的诊断和治疗。</w:t>
      </w:r>
    </w:p>
    <w:p w:rsidR="00CF7249" w:rsidRDefault="00CF7249" w:rsidP="00CF7249">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hint="eastAsia"/>
          <w:sz w:val="32"/>
          <w:szCs w:val="32"/>
        </w:rPr>
        <w:t>2.</w:t>
      </w:r>
      <w:r w:rsidRPr="005A0D02">
        <w:rPr>
          <w:rFonts w:ascii="仿宋_GB2312" w:eastAsia="仿宋_GB2312" w:hint="eastAsia"/>
          <w:sz w:val="32"/>
          <w:szCs w:val="32"/>
        </w:rPr>
        <w:t>术后出现肺部感染、呼吸功能衰竭、心脏功能衰竭、食管胸膜瘘、胃肠功能障碍等并发症，需要延长治疗时间。</w:t>
      </w:r>
    </w:p>
    <w:p w:rsidR="00CF7249" w:rsidRPr="00B0409F" w:rsidRDefault="00CF7249" w:rsidP="00CF7249">
      <w:pPr>
        <w:adjustRightInd w:val="0"/>
        <w:snapToGrid w:val="0"/>
        <w:spacing w:line="360" w:lineRule="auto"/>
        <w:ind w:firstLineChars="200" w:firstLine="640"/>
        <w:rPr>
          <w:rFonts w:ascii="仿宋_GB2312" w:eastAsia="仿宋_GB2312" w:hint="eastAsia"/>
          <w:sz w:val="32"/>
          <w:szCs w:val="32"/>
        </w:rPr>
      </w:pPr>
      <w:r w:rsidRPr="00B0409F">
        <w:rPr>
          <w:rFonts w:ascii="楷体_GB2312" w:eastAsia="楷体_GB2312" w:hint="eastAsia"/>
          <w:b/>
          <w:bCs/>
          <w:sz w:val="32"/>
          <w:szCs w:val="32"/>
        </w:rPr>
        <w:t>（十二）参考费用标准：10000-15000元。</w:t>
      </w:r>
    </w:p>
    <w:p w:rsidR="00CF7249" w:rsidRPr="00A87A95" w:rsidRDefault="00CF7249" w:rsidP="00CF7249">
      <w:pPr>
        <w:spacing w:line="360" w:lineRule="auto"/>
        <w:ind w:firstLineChars="200" w:firstLine="640"/>
        <w:rPr>
          <w:rFonts w:ascii="黑体" w:eastAsia="黑体" w:hint="eastAsia"/>
          <w:sz w:val="32"/>
          <w:szCs w:val="32"/>
        </w:rPr>
      </w:pPr>
      <w:r w:rsidRPr="00A87A95">
        <w:rPr>
          <w:rFonts w:ascii="仿宋_GB2312" w:eastAsia="仿宋_GB2312"/>
          <w:sz w:val="32"/>
          <w:szCs w:val="32"/>
        </w:rPr>
        <w:br w:type="page"/>
      </w:r>
      <w:r w:rsidRPr="00A87A95">
        <w:rPr>
          <w:rFonts w:ascii="黑体" w:eastAsia="黑体" w:hint="eastAsia"/>
          <w:sz w:val="32"/>
          <w:szCs w:val="32"/>
        </w:rPr>
        <w:lastRenderedPageBreak/>
        <w:t>二、</w:t>
      </w:r>
      <w:r>
        <w:rPr>
          <w:rFonts w:ascii="黑体" w:eastAsia="黑体" w:hint="eastAsia"/>
          <w:sz w:val="32"/>
          <w:szCs w:val="32"/>
        </w:rPr>
        <w:t>食管平滑肌瘤</w:t>
      </w:r>
      <w:r w:rsidRPr="00A87A95">
        <w:rPr>
          <w:rFonts w:ascii="黑体" w:eastAsia="黑体" w:hint="eastAsia"/>
          <w:sz w:val="32"/>
          <w:szCs w:val="32"/>
        </w:rPr>
        <w:t>临床路径表单</w:t>
      </w:r>
    </w:p>
    <w:p w:rsidR="00CF7249" w:rsidRDefault="00CF7249" w:rsidP="00CF7249">
      <w:pPr>
        <w:rPr>
          <w:rFonts w:ascii="宋体" w:hAnsi="宋体" w:hint="eastAsia"/>
          <w:szCs w:val="21"/>
        </w:rPr>
      </w:pPr>
      <w:r w:rsidRPr="0087035A">
        <w:rPr>
          <w:rFonts w:ascii="宋体" w:hAnsi="宋体" w:hint="eastAsia"/>
          <w:szCs w:val="21"/>
        </w:rPr>
        <w:t>适用对象：</w:t>
      </w:r>
      <w:r w:rsidRPr="0087035A">
        <w:rPr>
          <w:rFonts w:ascii="宋体" w:hAnsi="宋体" w:hint="eastAsia"/>
          <w:b/>
          <w:szCs w:val="21"/>
        </w:rPr>
        <w:t>第一诊断</w:t>
      </w:r>
      <w:r>
        <w:rPr>
          <w:rFonts w:ascii="宋体" w:hAnsi="宋体" w:hint="eastAsia"/>
          <w:szCs w:val="21"/>
        </w:rPr>
        <w:t>为</w:t>
      </w:r>
      <w:r w:rsidRPr="0087035A">
        <w:rPr>
          <w:rFonts w:ascii="宋体" w:hAnsi="宋体" w:hint="eastAsia"/>
          <w:szCs w:val="21"/>
        </w:rPr>
        <w:t>食管平滑肌瘤</w:t>
      </w:r>
      <w:r w:rsidRPr="00642760">
        <w:rPr>
          <w:rFonts w:ascii="宋体" w:hAnsi="宋体" w:hint="eastAsia"/>
          <w:szCs w:val="21"/>
        </w:rPr>
        <w:t xml:space="preserve">（ICD-10：D13.0，M8890/0）  </w:t>
      </w:r>
    </w:p>
    <w:p w:rsidR="00CF7249" w:rsidRPr="00642760" w:rsidRDefault="00CF7249" w:rsidP="00CF7249">
      <w:pPr>
        <w:ind w:firstLineChars="500" w:firstLine="1054"/>
        <w:rPr>
          <w:rFonts w:ascii="宋体" w:hAnsi="宋体" w:hint="eastAsia"/>
          <w:szCs w:val="21"/>
        </w:rPr>
      </w:pPr>
      <w:r w:rsidRPr="00767F6B">
        <w:rPr>
          <w:rFonts w:ascii="宋体" w:hAnsi="宋体" w:hint="eastAsia"/>
          <w:b/>
          <w:bCs/>
          <w:szCs w:val="21"/>
        </w:rPr>
        <w:t>行</w:t>
      </w:r>
      <w:r w:rsidRPr="00642760">
        <w:rPr>
          <w:rFonts w:ascii="宋体" w:hAnsi="宋体" w:hint="eastAsia"/>
          <w:szCs w:val="21"/>
        </w:rPr>
        <w:t>食管肿瘤摘除术 （ICD-9-CM</w:t>
      </w:r>
      <w:r>
        <w:rPr>
          <w:rFonts w:ascii="宋体" w:hAnsi="宋体" w:hint="eastAsia"/>
          <w:szCs w:val="21"/>
        </w:rPr>
        <w:t>-</w:t>
      </w:r>
      <w:r w:rsidRPr="00642760">
        <w:rPr>
          <w:rFonts w:ascii="宋体" w:hAnsi="宋体" w:hint="eastAsia"/>
          <w:szCs w:val="21"/>
        </w:rPr>
        <w:t>3：42.32）</w:t>
      </w:r>
    </w:p>
    <w:p w:rsidR="00CF7249" w:rsidRPr="0087035A" w:rsidRDefault="00CF7249" w:rsidP="00CF7249">
      <w:pPr>
        <w:rPr>
          <w:rFonts w:ascii="宋体" w:hAnsi="宋体" w:hint="eastAsia"/>
          <w:szCs w:val="21"/>
          <w:u w:val="single"/>
        </w:rPr>
      </w:pPr>
      <w:r w:rsidRPr="0087035A">
        <w:rPr>
          <w:rFonts w:ascii="宋体" w:hAnsi="宋体" w:hint="eastAsia"/>
          <w:szCs w:val="21"/>
        </w:rPr>
        <w:t>患者姓名：</w:t>
      </w:r>
      <w:r w:rsidRPr="0087035A">
        <w:rPr>
          <w:rFonts w:ascii="宋体" w:hAnsi="宋体" w:hint="eastAsia"/>
          <w:szCs w:val="21"/>
          <w:u w:val="single"/>
        </w:rPr>
        <w:tab/>
      </w:r>
      <w:r w:rsidRPr="0087035A">
        <w:rPr>
          <w:rFonts w:ascii="宋体" w:hAnsi="宋体" w:hint="eastAsia"/>
          <w:szCs w:val="21"/>
          <w:u w:val="single"/>
        </w:rPr>
        <w:tab/>
      </w:r>
      <w:r w:rsidRPr="0087035A">
        <w:rPr>
          <w:rFonts w:ascii="宋体" w:hAnsi="宋体" w:hint="eastAsia"/>
          <w:szCs w:val="21"/>
          <w:u w:val="single"/>
        </w:rPr>
        <w:tab/>
        <w:t xml:space="preserve"> </w:t>
      </w:r>
      <w:r w:rsidRPr="0087035A">
        <w:rPr>
          <w:rFonts w:ascii="宋体" w:hAnsi="宋体" w:hint="eastAsia"/>
          <w:szCs w:val="21"/>
          <w:u w:val="single"/>
        </w:rPr>
        <w:tab/>
      </w:r>
      <w:r w:rsidRPr="0087035A">
        <w:rPr>
          <w:rFonts w:ascii="宋体" w:hAnsi="宋体" w:hint="eastAsia"/>
          <w:szCs w:val="21"/>
        </w:rPr>
        <w:t>性别：</w:t>
      </w:r>
      <w:r w:rsidRPr="0087035A">
        <w:rPr>
          <w:rFonts w:ascii="宋体" w:hAnsi="宋体" w:hint="eastAsia"/>
          <w:szCs w:val="21"/>
          <w:u w:val="single"/>
        </w:rPr>
        <w:t xml:space="preserve">      </w:t>
      </w:r>
      <w:r w:rsidRPr="0087035A">
        <w:rPr>
          <w:rFonts w:ascii="宋体" w:hAnsi="宋体" w:hint="eastAsia"/>
          <w:szCs w:val="21"/>
        </w:rPr>
        <w:t>年龄：</w:t>
      </w:r>
      <w:r w:rsidRPr="0087035A">
        <w:rPr>
          <w:rFonts w:ascii="宋体" w:hAnsi="宋体" w:hint="eastAsia"/>
          <w:szCs w:val="21"/>
          <w:u w:val="single"/>
        </w:rPr>
        <w:t xml:space="preserve">     </w:t>
      </w:r>
      <w:r w:rsidRPr="0087035A">
        <w:rPr>
          <w:rFonts w:ascii="宋体" w:hAnsi="宋体" w:hint="eastAsia"/>
          <w:szCs w:val="21"/>
        </w:rPr>
        <w:t>门诊号：</w:t>
      </w:r>
      <w:r w:rsidRPr="0087035A">
        <w:rPr>
          <w:rFonts w:ascii="宋体" w:hAnsi="宋体" w:hint="eastAsia"/>
          <w:szCs w:val="21"/>
          <w:u w:val="single"/>
        </w:rPr>
        <w:t xml:space="preserve">            </w:t>
      </w:r>
      <w:r w:rsidRPr="0087035A">
        <w:rPr>
          <w:rFonts w:ascii="宋体" w:hAnsi="宋体" w:hint="eastAsia"/>
          <w:szCs w:val="21"/>
        </w:rPr>
        <w:t>住院号：</w:t>
      </w:r>
      <w:r w:rsidRPr="0087035A">
        <w:rPr>
          <w:rFonts w:ascii="宋体" w:hAnsi="宋体" w:hint="eastAsia"/>
          <w:szCs w:val="21"/>
          <w:u w:val="single"/>
        </w:rPr>
        <w:t xml:space="preserve">                  </w:t>
      </w:r>
    </w:p>
    <w:p w:rsidR="00CF7249" w:rsidRPr="0087035A" w:rsidRDefault="00CF7249" w:rsidP="00CF7249">
      <w:pPr>
        <w:rPr>
          <w:rFonts w:ascii="宋体" w:hAnsi="宋体" w:hint="eastAsia"/>
          <w:szCs w:val="21"/>
        </w:rPr>
      </w:pPr>
      <w:r w:rsidRPr="0087035A">
        <w:rPr>
          <w:rFonts w:ascii="宋体" w:hAnsi="宋体" w:hint="eastAsia"/>
          <w:szCs w:val="21"/>
        </w:rPr>
        <w:t>住院日期：</w:t>
      </w:r>
      <w:r w:rsidRPr="0087035A">
        <w:rPr>
          <w:rFonts w:ascii="宋体" w:hAnsi="宋体" w:hint="eastAsia"/>
          <w:szCs w:val="21"/>
          <w:u w:val="single"/>
        </w:rPr>
        <w:t xml:space="preserve">      </w:t>
      </w:r>
      <w:r w:rsidRPr="0087035A">
        <w:rPr>
          <w:rFonts w:ascii="宋体" w:hAnsi="宋体" w:hint="eastAsia"/>
          <w:szCs w:val="21"/>
        </w:rPr>
        <w:t>年</w:t>
      </w:r>
      <w:r w:rsidRPr="0087035A">
        <w:rPr>
          <w:rFonts w:ascii="宋体" w:hAnsi="宋体" w:hint="eastAsia"/>
          <w:szCs w:val="21"/>
          <w:u w:val="single"/>
        </w:rPr>
        <w:t xml:space="preserve">    </w:t>
      </w:r>
      <w:r w:rsidRPr="0087035A">
        <w:rPr>
          <w:rFonts w:ascii="宋体" w:hAnsi="宋体" w:hint="eastAsia"/>
          <w:szCs w:val="21"/>
        </w:rPr>
        <w:t>月</w:t>
      </w:r>
      <w:r w:rsidRPr="0087035A">
        <w:rPr>
          <w:rFonts w:ascii="宋体" w:hAnsi="宋体" w:hint="eastAsia"/>
          <w:szCs w:val="21"/>
          <w:u w:val="single"/>
        </w:rPr>
        <w:t xml:space="preserve">   </w:t>
      </w:r>
      <w:r w:rsidRPr="0087035A">
        <w:rPr>
          <w:rFonts w:ascii="宋体" w:hAnsi="宋体" w:hint="eastAsia"/>
          <w:szCs w:val="21"/>
        </w:rPr>
        <w:t>日 出院日期：</w:t>
      </w:r>
      <w:r w:rsidRPr="0087035A">
        <w:rPr>
          <w:rFonts w:ascii="宋体" w:hAnsi="宋体" w:hint="eastAsia"/>
          <w:szCs w:val="21"/>
          <w:u w:val="single"/>
        </w:rPr>
        <w:t xml:space="preserve">     </w:t>
      </w:r>
      <w:r w:rsidRPr="0087035A">
        <w:rPr>
          <w:rFonts w:ascii="宋体" w:hAnsi="宋体" w:hint="eastAsia"/>
          <w:szCs w:val="21"/>
        </w:rPr>
        <w:t>年</w:t>
      </w:r>
      <w:r w:rsidRPr="0087035A">
        <w:rPr>
          <w:rFonts w:ascii="宋体" w:hAnsi="宋体" w:hint="eastAsia"/>
          <w:szCs w:val="21"/>
          <w:u w:val="single"/>
        </w:rPr>
        <w:t xml:space="preserve">   </w:t>
      </w:r>
      <w:r w:rsidRPr="0087035A">
        <w:rPr>
          <w:rFonts w:ascii="宋体" w:hAnsi="宋体" w:hint="eastAsia"/>
          <w:szCs w:val="21"/>
        </w:rPr>
        <w:t>月</w:t>
      </w:r>
      <w:r w:rsidRPr="0087035A">
        <w:rPr>
          <w:rFonts w:ascii="宋体" w:hAnsi="宋体" w:hint="eastAsia"/>
          <w:szCs w:val="21"/>
          <w:u w:val="single"/>
        </w:rPr>
        <w:t xml:space="preserve">  </w:t>
      </w:r>
      <w:r w:rsidRPr="0087035A">
        <w:rPr>
          <w:rFonts w:ascii="宋体" w:hAnsi="宋体" w:hint="eastAsia"/>
          <w:szCs w:val="21"/>
        </w:rPr>
        <w:t>日</w:t>
      </w:r>
      <w:r>
        <w:rPr>
          <w:rFonts w:ascii="宋体" w:hAnsi="宋体" w:hint="eastAsia"/>
          <w:szCs w:val="21"/>
        </w:rPr>
        <w:t xml:space="preserve">    </w:t>
      </w:r>
      <w:r w:rsidRPr="0087035A">
        <w:rPr>
          <w:rFonts w:ascii="宋体" w:hAnsi="宋体" w:hint="eastAsia"/>
          <w:szCs w:val="21"/>
        </w:rPr>
        <w:t>标准住院日</w:t>
      </w:r>
      <w:r>
        <w:rPr>
          <w:rFonts w:ascii="宋体" w:hAnsi="宋体" w:hint="eastAsia"/>
          <w:szCs w:val="21"/>
        </w:rPr>
        <w:t>：</w:t>
      </w:r>
      <w:r w:rsidRPr="0087035A">
        <w:rPr>
          <w:rFonts w:ascii="宋体" w:hAnsi="宋体" w:hint="eastAsia"/>
          <w:szCs w:val="21"/>
        </w:rPr>
        <w:t xml:space="preserve"> </w:t>
      </w:r>
      <w:r w:rsidRPr="00767F6B">
        <w:rPr>
          <w:rFonts w:ascii="宋体" w:hAnsi="宋体" w:hint="eastAsia"/>
          <w:szCs w:val="21"/>
        </w:rPr>
        <w:t>≤</w:t>
      </w:r>
      <w:r w:rsidRPr="0087035A">
        <w:rPr>
          <w:rFonts w:ascii="宋体" w:hAnsi="宋体" w:hint="eastAsia"/>
          <w:szCs w:val="21"/>
        </w:rPr>
        <w:t>14天</w:t>
      </w:r>
    </w:p>
    <w:tbl>
      <w:tblPr>
        <w:tblW w:w="9962" w:type="dxa"/>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940"/>
        <w:gridCol w:w="3362"/>
        <w:gridCol w:w="2940"/>
      </w:tblGrid>
      <w:tr w:rsidR="00CF7249" w:rsidRPr="0087035A" w:rsidTr="003F3D5E">
        <w:trPr>
          <w:trHeight w:val="535"/>
          <w:jc w:val="center"/>
        </w:trPr>
        <w:tc>
          <w:tcPr>
            <w:tcW w:w="720" w:type="dxa"/>
            <w:tcBorders>
              <w:top w:val="double" w:sz="4" w:space="0" w:color="auto"/>
              <w:left w:val="double" w:sz="4" w:space="0" w:color="auto"/>
              <w:bottom w:val="double" w:sz="4" w:space="0" w:color="auto"/>
              <w:right w:val="double" w:sz="4" w:space="0" w:color="auto"/>
            </w:tcBorders>
            <w:vAlign w:val="center"/>
          </w:tcPr>
          <w:p w:rsidR="00CF7249" w:rsidRPr="0087035A" w:rsidRDefault="00CF7249" w:rsidP="003F3D5E">
            <w:pPr>
              <w:snapToGrid w:val="0"/>
              <w:jc w:val="center"/>
              <w:rPr>
                <w:rFonts w:ascii="黑体" w:eastAsia="黑体" w:hAnsi="宋体" w:hint="eastAsia"/>
                <w:szCs w:val="21"/>
              </w:rPr>
            </w:pPr>
            <w:r w:rsidRPr="0087035A">
              <w:rPr>
                <w:rFonts w:ascii="黑体" w:eastAsia="黑体" w:hAnsi="宋体" w:hint="eastAsia"/>
                <w:szCs w:val="21"/>
              </w:rPr>
              <w:t>时间</w:t>
            </w:r>
          </w:p>
        </w:tc>
        <w:tc>
          <w:tcPr>
            <w:tcW w:w="2940" w:type="dxa"/>
            <w:tcBorders>
              <w:top w:val="double" w:sz="4" w:space="0" w:color="auto"/>
              <w:left w:val="double" w:sz="4" w:space="0" w:color="auto"/>
              <w:bottom w:val="double" w:sz="4" w:space="0" w:color="auto"/>
              <w:right w:val="double" w:sz="4" w:space="0" w:color="auto"/>
            </w:tcBorders>
            <w:vAlign w:val="center"/>
          </w:tcPr>
          <w:p w:rsidR="00CF7249" w:rsidRPr="0087035A" w:rsidRDefault="00CF7249" w:rsidP="003F3D5E">
            <w:pPr>
              <w:snapToGrid w:val="0"/>
              <w:jc w:val="center"/>
              <w:rPr>
                <w:rFonts w:ascii="黑体" w:eastAsia="黑体" w:hAnsi="宋体" w:hint="eastAsia"/>
                <w:szCs w:val="21"/>
              </w:rPr>
            </w:pPr>
            <w:r w:rsidRPr="0087035A">
              <w:rPr>
                <w:rFonts w:ascii="黑体" w:eastAsia="黑体" w:hAnsi="宋体" w:hint="eastAsia"/>
                <w:szCs w:val="21"/>
              </w:rPr>
              <w:t>住院第1天</w:t>
            </w:r>
          </w:p>
        </w:tc>
        <w:tc>
          <w:tcPr>
            <w:tcW w:w="3362" w:type="dxa"/>
            <w:tcBorders>
              <w:top w:val="double" w:sz="4" w:space="0" w:color="auto"/>
              <w:left w:val="double" w:sz="4" w:space="0" w:color="auto"/>
              <w:bottom w:val="double" w:sz="4" w:space="0" w:color="auto"/>
              <w:right w:val="double" w:sz="4" w:space="0" w:color="auto"/>
            </w:tcBorders>
            <w:vAlign w:val="center"/>
          </w:tcPr>
          <w:p w:rsidR="00CF7249" w:rsidRPr="0087035A" w:rsidRDefault="00CF7249" w:rsidP="003F3D5E">
            <w:pPr>
              <w:snapToGrid w:val="0"/>
              <w:jc w:val="center"/>
              <w:rPr>
                <w:rFonts w:ascii="黑体" w:eastAsia="黑体" w:hAnsi="宋体" w:hint="eastAsia"/>
                <w:szCs w:val="21"/>
              </w:rPr>
            </w:pPr>
            <w:r w:rsidRPr="0087035A">
              <w:rPr>
                <w:rFonts w:ascii="黑体" w:eastAsia="黑体" w:hAnsi="宋体" w:hint="eastAsia"/>
                <w:szCs w:val="21"/>
              </w:rPr>
              <w:t>住院第2-4天</w:t>
            </w:r>
          </w:p>
        </w:tc>
        <w:tc>
          <w:tcPr>
            <w:tcW w:w="2940" w:type="dxa"/>
            <w:tcBorders>
              <w:top w:val="double" w:sz="4" w:space="0" w:color="auto"/>
              <w:left w:val="double" w:sz="4" w:space="0" w:color="auto"/>
              <w:bottom w:val="double" w:sz="4" w:space="0" w:color="auto"/>
              <w:right w:val="double" w:sz="4" w:space="0" w:color="auto"/>
            </w:tcBorders>
            <w:vAlign w:val="center"/>
          </w:tcPr>
          <w:p w:rsidR="00CF7249" w:rsidRPr="0087035A" w:rsidRDefault="00CF7249" w:rsidP="003F3D5E">
            <w:pPr>
              <w:snapToGrid w:val="0"/>
              <w:jc w:val="center"/>
              <w:rPr>
                <w:rFonts w:ascii="黑体" w:eastAsia="黑体" w:hAnsi="宋体" w:hint="eastAsia"/>
                <w:szCs w:val="21"/>
              </w:rPr>
            </w:pPr>
            <w:r w:rsidRPr="0087035A">
              <w:rPr>
                <w:rFonts w:ascii="黑体" w:eastAsia="黑体" w:hAnsi="宋体" w:hint="eastAsia"/>
                <w:szCs w:val="21"/>
              </w:rPr>
              <w:t>住院第3-5天</w:t>
            </w:r>
          </w:p>
          <w:p w:rsidR="00CF7249" w:rsidRPr="0087035A" w:rsidRDefault="00CF7249" w:rsidP="003F3D5E">
            <w:pPr>
              <w:snapToGrid w:val="0"/>
              <w:jc w:val="center"/>
              <w:rPr>
                <w:rFonts w:ascii="黑体" w:eastAsia="黑体" w:hAnsi="宋体" w:hint="eastAsia"/>
                <w:szCs w:val="21"/>
              </w:rPr>
            </w:pPr>
            <w:r w:rsidRPr="0087035A">
              <w:rPr>
                <w:rFonts w:ascii="黑体" w:eastAsia="黑体" w:hAnsi="宋体" w:hint="eastAsia"/>
                <w:szCs w:val="21"/>
              </w:rPr>
              <w:t>（手术日）</w:t>
            </w:r>
          </w:p>
        </w:tc>
      </w:tr>
      <w:tr w:rsidR="00CF7249" w:rsidRPr="0087035A" w:rsidTr="003F3D5E">
        <w:trPr>
          <w:trHeight w:val="2615"/>
          <w:jc w:val="center"/>
        </w:trPr>
        <w:tc>
          <w:tcPr>
            <w:tcW w:w="720" w:type="dxa"/>
            <w:tcBorders>
              <w:top w:val="double" w:sz="4" w:space="0" w:color="auto"/>
              <w:left w:val="single" w:sz="8" w:space="0" w:color="auto"/>
              <w:bottom w:val="single" w:sz="8" w:space="0" w:color="auto"/>
              <w:right w:val="single" w:sz="8" w:space="0" w:color="auto"/>
            </w:tcBorders>
            <w:vAlign w:val="center"/>
          </w:tcPr>
          <w:p w:rsidR="00CF7249" w:rsidRPr="0087035A" w:rsidRDefault="00CF7249" w:rsidP="003F3D5E">
            <w:pPr>
              <w:jc w:val="center"/>
              <w:rPr>
                <w:rFonts w:ascii="黑体" w:eastAsia="黑体" w:hAnsi="宋体" w:hint="eastAsia"/>
                <w:szCs w:val="21"/>
              </w:rPr>
            </w:pPr>
            <w:r w:rsidRPr="0087035A">
              <w:rPr>
                <w:rFonts w:ascii="黑体" w:eastAsia="黑体" w:hAnsi="宋体" w:hint="eastAsia"/>
                <w:szCs w:val="21"/>
              </w:rPr>
              <w:t>主</w:t>
            </w:r>
          </w:p>
          <w:p w:rsidR="00CF7249" w:rsidRPr="0087035A" w:rsidRDefault="00CF7249" w:rsidP="003F3D5E">
            <w:pPr>
              <w:jc w:val="center"/>
              <w:rPr>
                <w:rFonts w:ascii="黑体" w:eastAsia="黑体" w:hAnsi="宋体" w:hint="eastAsia"/>
                <w:szCs w:val="21"/>
              </w:rPr>
            </w:pPr>
            <w:r w:rsidRPr="0087035A">
              <w:rPr>
                <w:rFonts w:ascii="黑体" w:eastAsia="黑体" w:hAnsi="宋体" w:hint="eastAsia"/>
                <w:szCs w:val="21"/>
              </w:rPr>
              <w:t>要</w:t>
            </w:r>
          </w:p>
          <w:p w:rsidR="00CF7249" w:rsidRPr="0087035A" w:rsidRDefault="00CF7249" w:rsidP="003F3D5E">
            <w:pPr>
              <w:jc w:val="center"/>
              <w:rPr>
                <w:rFonts w:ascii="黑体" w:eastAsia="黑体" w:hAnsi="宋体" w:hint="eastAsia"/>
                <w:szCs w:val="21"/>
              </w:rPr>
            </w:pPr>
            <w:r w:rsidRPr="0087035A">
              <w:rPr>
                <w:rFonts w:ascii="黑体" w:eastAsia="黑体" w:hAnsi="宋体" w:hint="eastAsia"/>
                <w:szCs w:val="21"/>
              </w:rPr>
              <w:t>诊</w:t>
            </w:r>
          </w:p>
          <w:p w:rsidR="00CF7249" w:rsidRPr="0087035A" w:rsidRDefault="00CF7249" w:rsidP="003F3D5E">
            <w:pPr>
              <w:jc w:val="center"/>
              <w:rPr>
                <w:rFonts w:ascii="黑体" w:eastAsia="黑体" w:hAnsi="宋体" w:hint="eastAsia"/>
                <w:szCs w:val="21"/>
              </w:rPr>
            </w:pPr>
            <w:r w:rsidRPr="0087035A">
              <w:rPr>
                <w:rFonts w:ascii="黑体" w:eastAsia="黑体" w:hAnsi="宋体" w:hint="eastAsia"/>
                <w:szCs w:val="21"/>
              </w:rPr>
              <w:t>疗</w:t>
            </w:r>
          </w:p>
          <w:p w:rsidR="00CF7249" w:rsidRPr="0087035A" w:rsidRDefault="00CF7249" w:rsidP="003F3D5E">
            <w:pPr>
              <w:jc w:val="center"/>
              <w:rPr>
                <w:rFonts w:ascii="黑体" w:eastAsia="黑体" w:hAnsi="宋体" w:hint="eastAsia"/>
                <w:szCs w:val="21"/>
              </w:rPr>
            </w:pPr>
            <w:r w:rsidRPr="0087035A">
              <w:rPr>
                <w:rFonts w:ascii="黑体" w:eastAsia="黑体" w:hAnsi="宋体" w:hint="eastAsia"/>
                <w:szCs w:val="21"/>
              </w:rPr>
              <w:t>工</w:t>
            </w:r>
          </w:p>
          <w:p w:rsidR="00CF7249" w:rsidRPr="0087035A" w:rsidRDefault="00CF7249" w:rsidP="003F3D5E">
            <w:pPr>
              <w:jc w:val="center"/>
              <w:rPr>
                <w:rFonts w:ascii="黑体" w:eastAsia="黑体" w:hAnsi="宋体" w:hint="eastAsia"/>
                <w:szCs w:val="21"/>
              </w:rPr>
            </w:pPr>
            <w:r w:rsidRPr="0087035A">
              <w:rPr>
                <w:rFonts w:ascii="黑体" w:eastAsia="黑体" w:hAnsi="宋体" w:hint="eastAsia"/>
                <w:szCs w:val="21"/>
              </w:rPr>
              <w:t>作</w:t>
            </w:r>
          </w:p>
        </w:tc>
        <w:tc>
          <w:tcPr>
            <w:tcW w:w="2940" w:type="dxa"/>
            <w:tcBorders>
              <w:top w:val="double" w:sz="4" w:space="0" w:color="auto"/>
              <w:left w:val="single" w:sz="8" w:space="0" w:color="auto"/>
              <w:bottom w:val="single" w:sz="8" w:space="0" w:color="auto"/>
              <w:right w:val="single" w:sz="8" w:space="0" w:color="auto"/>
            </w:tcBorders>
          </w:tcPr>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询问病史及体格检查</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完成病历书写</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开化验单及检查申请单</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医师查房与术前评估</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初步确定手术方式和日期</w:t>
            </w:r>
          </w:p>
          <w:p w:rsidR="00CF7249" w:rsidRPr="0087035A" w:rsidRDefault="00CF7249" w:rsidP="003F3D5E">
            <w:pPr>
              <w:ind w:left="72"/>
              <w:rPr>
                <w:rFonts w:ascii="宋体" w:hAnsi="宋体" w:hint="eastAsia"/>
                <w:szCs w:val="21"/>
              </w:rPr>
            </w:pPr>
          </w:p>
        </w:tc>
        <w:tc>
          <w:tcPr>
            <w:tcW w:w="3362" w:type="dxa"/>
            <w:tcBorders>
              <w:top w:val="double" w:sz="4" w:space="0" w:color="auto"/>
              <w:left w:val="single" w:sz="8" w:space="0" w:color="auto"/>
              <w:bottom w:val="single" w:sz="8" w:space="0" w:color="auto"/>
              <w:right w:val="single" w:sz="8" w:space="0" w:color="auto"/>
            </w:tcBorders>
          </w:tcPr>
          <w:p w:rsidR="00CF7249" w:rsidRPr="0087035A" w:rsidRDefault="00CF7249" w:rsidP="00CF7249">
            <w:pPr>
              <w:numPr>
                <w:ilvl w:val="0"/>
                <w:numId w:val="1"/>
              </w:numPr>
              <w:snapToGrid w:val="0"/>
              <w:ind w:left="357" w:hanging="357"/>
              <w:rPr>
                <w:rFonts w:ascii="宋体" w:hAnsi="宋体" w:hint="eastAsia"/>
                <w:szCs w:val="21"/>
              </w:rPr>
            </w:pPr>
            <w:r w:rsidRPr="0087035A">
              <w:rPr>
                <w:rFonts w:ascii="宋体" w:hAnsi="宋体"/>
                <w:szCs w:val="21"/>
              </w:rPr>
              <w:t>上级医师查房</w:t>
            </w:r>
          </w:p>
          <w:p w:rsidR="00CF7249" w:rsidRPr="0087035A" w:rsidRDefault="00CF7249" w:rsidP="00CF7249">
            <w:pPr>
              <w:numPr>
                <w:ilvl w:val="0"/>
                <w:numId w:val="1"/>
              </w:numPr>
              <w:snapToGrid w:val="0"/>
              <w:ind w:left="357" w:hanging="357"/>
              <w:rPr>
                <w:rFonts w:ascii="宋体" w:hAnsi="宋体"/>
                <w:szCs w:val="21"/>
              </w:rPr>
            </w:pPr>
            <w:r w:rsidRPr="0087035A">
              <w:rPr>
                <w:rFonts w:ascii="宋体" w:hAnsi="宋体"/>
                <w:szCs w:val="21"/>
              </w:rPr>
              <w:t>术前评估</w:t>
            </w:r>
            <w:r w:rsidRPr="0087035A">
              <w:rPr>
                <w:rFonts w:ascii="宋体" w:hAnsi="宋体" w:hint="eastAsia"/>
                <w:szCs w:val="21"/>
              </w:rPr>
              <w:t>及</w:t>
            </w:r>
            <w:r w:rsidRPr="0087035A">
              <w:rPr>
                <w:rFonts w:ascii="宋体" w:hAnsi="宋体"/>
                <w:szCs w:val="21"/>
              </w:rPr>
              <w:t>讨论，确定手术方案</w:t>
            </w:r>
          </w:p>
          <w:p w:rsidR="00CF7249" w:rsidRPr="0087035A" w:rsidRDefault="00CF7249" w:rsidP="00CF7249">
            <w:pPr>
              <w:numPr>
                <w:ilvl w:val="0"/>
                <w:numId w:val="1"/>
              </w:numPr>
              <w:snapToGrid w:val="0"/>
              <w:ind w:left="357" w:hanging="357"/>
              <w:rPr>
                <w:rFonts w:ascii="宋体" w:hAnsi="宋体"/>
                <w:szCs w:val="21"/>
              </w:rPr>
            </w:pPr>
            <w:r w:rsidRPr="0087035A">
              <w:rPr>
                <w:rFonts w:ascii="宋体" w:hAnsi="宋体"/>
                <w:szCs w:val="21"/>
              </w:rPr>
              <w:t>术前准备</w:t>
            </w:r>
          </w:p>
          <w:p w:rsidR="00CF7249" w:rsidRPr="0087035A" w:rsidRDefault="00CF7249" w:rsidP="00CF7249">
            <w:pPr>
              <w:numPr>
                <w:ilvl w:val="0"/>
                <w:numId w:val="1"/>
              </w:numPr>
              <w:snapToGrid w:val="0"/>
              <w:ind w:left="357" w:hanging="357"/>
              <w:rPr>
                <w:rFonts w:ascii="宋体" w:hAnsi="宋体" w:hint="eastAsia"/>
                <w:szCs w:val="21"/>
              </w:rPr>
            </w:pPr>
            <w:r w:rsidRPr="0087035A">
              <w:rPr>
                <w:rFonts w:ascii="宋体" w:hAnsi="宋体"/>
                <w:szCs w:val="21"/>
              </w:rPr>
              <w:t>完成病程</w:t>
            </w:r>
            <w:r w:rsidRPr="0087035A">
              <w:rPr>
                <w:rFonts w:ascii="宋体" w:hAnsi="宋体" w:hint="eastAsia"/>
                <w:szCs w:val="21"/>
              </w:rPr>
              <w:t>记录、</w:t>
            </w:r>
            <w:r w:rsidRPr="0087035A">
              <w:rPr>
                <w:rFonts w:ascii="宋体" w:hAnsi="宋体"/>
                <w:szCs w:val="21"/>
              </w:rPr>
              <w:t>上级医师查房记录</w:t>
            </w:r>
            <w:r w:rsidRPr="0087035A">
              <w:rPr>
                <w:rFonts w:ascii="宋体" w:hAnsi="宋体" w:hint="eastAsia"/>
                <w:szCs w:val="21"/>
              </w:rPr>
              <w:t>、</w:t>
            </w:r>
            <w:r w:rsidRPr="0087035A">
              <w:rPr>
                <w:rFonts w:ascii="宋体" w:hAnsi="宋体"/>
                <w:szCs w:val="21"/>
              </w:rPr>
              <w:t>术前小结等病历书写</w:t>
            </w:r>
          </w:p>
          <w:p w:rsidR="00CF7249" w:rsidRPr="0087035A" w:rsidRDefault="00CF7249" w:rsidP="00CF7249">
            <w:pPr>
              <w:numPr>
                <w:ilvl w:val="0"/>
                <w:numId w:val="1"/>
              </w:numPr>
              <w:snapToGrid w:val="0"/>
              <w:ind w:left="357" w:hanging="357"/>
              <w:rPr>
                <w:rFonts w:ascii="宋体" w:hAnsi="宋体" w:hint="eastAsia"/>
                <w:szCs w:val="21"/>
              </w:rPr>
            </w:pPr>
            <w:r w:rsidRPr="0087035A">
              <w:rPr>
                <w:rFonts w:ascii="宋体" w:hAnsi="宋体" w:hint="eastAsia"/>
                <w:szCs w:val="21"/>
              </w:rPr>
              <w:t>向患者及家属交代病情及围手术期注意事项</w:t>
            </w:r>
          </w:p>
          <w:p w:rsidR="00CF7249" w:rsidRPr="0087035A" w:rsidRDefault="00CF7249" w:rsidP="00CF7249">
            <w:pPr>
              <w:numPr>
                <w:ilvl w:val="0"/>
                <w:numId w:val="1"/>
              </w:numPr>
              <w:snapToGrid w:val="0"/>
              <w:ind w:left="357" w:hanging="357"/>
              <w:rPr>
                <w:rFonts w:ascii="宋体" w:hAnsi="宋体" w:hint="eastAsia"/>
                <w:szCs w:val="21"/>
              </w:rPr>
            </w:pPr>
            <w:r w:rsidRPr="0087035A">
              <w:rPr>
                <w:rFonts w:ascii="宋体" w:hAnsi="宋体" w:hint="eastAsia"/>
                <w:szCs w:val="21"/>
              </w:rPr>
              <w:t>签署手术知情同意书、自费用品协议书、输血同意书、授权同意书</w:t>
            </w:r>
          </w:p>
        </w:tc>
        <w:tc>
          <w:tcPr>
            <w:tcW w:w="2940" w:type="dxa"/>
            <w:tcBorders>
              <w:top w:val="double" w:sz="4" w:space="0" w:color="auto"/>
              <w:left w:val="single" w:sz="8" w:space="0" w:color="auto"/>
              <w:bottom w:val="single" w:sz="8" w:space="0" w:color="auto"/>
              <w:right w:val="single" w:sz="8" w:space="0" w:color="auto"/>
            </w:tcBorders>
          </w:tcPr>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手术</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术者完成手术记录</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住院医师完成术后病程</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上级医师查房</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向患者及家属交代病情、手术情况及术后注意事项</w:t>
            </w:r>
          </w:p>
        </w:tc>
      </w:tr>
      <w:tr w:rsidR="00CF7249" w:rsidRPr="0087035A" w:rsidTr="003F3D5E">
        <w:trPr>
          <w:trHeight w:val="4398"/>
          <w:jc w:val="center"/>
        </w:trPr>
        <w:tc>
          <w:tcPr>
            <w:tcW w:w="720" w:type="dxa"/>
            <w:tcBorders>
              <w:top w:val="single" w:sz="8" w:space="0" w:color="auto"/>
              <w:left w:val="single" w:sz="8" w:space="0" w:color="auto"/>
              <w:bottom w:val="single" w:sz="8" w:space="0" w:color="auto"/>
              <w:right w:val="single" w:sz="8" w:space="0" w:color="auto"/>
            </w:tcBorders>
            <w:vAlign w:val="center"/>
          </w:tcPr>
          <w:p w:rsidR="00CF7249" w:rsidRPr="0087035A" w:rsidRDefault="00CF7249" w:rsidP="003F3D5E">
            <w:pPr>
              <w:jc w:val="center"/>
              <w:rPr>
                <w:rFonts w:ascii="黑体" w:eastAsia="黑体" w:hAnsi="宋体" w:hint="eastAsia"/>
                <w:szCs w:val="21"/>
              </w:rPr>
            </w:pPr>
            <w:r w:rsidRPr="0087035A">
              <w:rPr>
                <w:rFonts w:ascii="黑体" w:eastAsia="黑体" w:hAnsi="宋体" w:hint="eastAsia"/>
                <w:szCs w:val="21"/>
              </w:rPr>
              <w:t>重</w:t>
            </w:r>
          </w:p>
          <w:p w:rsidR="00CF7249" w:rsidRPr="0087035A" w:rsidRDefault="00CF7249" w:rsidP="003F3D5E">
            <w:pPr>
              <w:jc w:val="center"/>
              <w:rPr>
                <w:rFonts w:ascii="黑体" w:eastAsia="黑体" w:hAnsi="宋体" w:hint="eastAsia"/>
                <w:szCs w:val="21"/>
              </w:rPr>
            </w:pPr>
          </w:p>
          <w:p w:rsidR="00CF7249" w:rsidRPr="0087035A" w:rsidRDefault="00CF7249" w:rsidP="003F3D5E">
            <w:pPr>
              <w:jc w:val="center"/>
              <w:rPr>
                <w:rFonts w:ascii="黑体" w:eastAsia="黑体" w:hAnsi="宋体" w:hint="eastAsia"/>
                <w:szCs w:val="21"/>
              </w:rPr>
            </w:pPr>
          </w:p>
          <w:p w:rsidR="00CF7249" w:rsidRPr="0087035A" w:rsidRDefault="00CF7249" w:rsidP="003F3D5E">
            <w:pPr>
              <w:jc w:val="center"/>
              <w:rPr>
                <w:rFonts w:ascii="黑体" w:eastAsia="黑体" w:hAnsi="宋体" w:hint="eastAsia"/>
                <w:szCs w:val="21"/>
              </w:rPr>
            </w:pPr>
            <w:r w:rsidRPr="0087035A">
              <w:rPr>
                <w:rFonts w:ascii="黑体" w:eastAsia="黑体" w:hAnsi="宋体" w:hint="eastAsia"/>
                <w:szCs w:val="21"/>
              </w:rPr>
              <w:t>点</w:t>
            </w:r>
          </w:p>
          <w:p w:rsidR="00CF7249" w:rsidRPr="0087035A" w:rsidRDefault="00CF7249" w:rsidP="003F3D5E">
            <w:pPr>
              <w:jc w:val="center"/>
              <w:rPr>
                <w:rFonts w:ascii="黑体" w:eastAsia="黑体" w:hAnsi="宋体" w:hint="eastAsia"/>
                <w:szCs w:val="21"/>
              </w:rPr>
            </w:pPr>
          </w:p>
          <w:p w:rsidR="00CF7249" w:rsidRPr="0087035A" w:rsidRDefault="00CF7249" w:rsidP="003F3D5E">
            <w:pPr>
              <w:jc w:val="center"/>
              <w:rPr>
                <w:rFonts w:ascii="黑体" w:eastAsia="黑体" w:hAnsi="宋体" w:hint="eastAsia"/>
                <w:szCs w:val="21"/>
              </w:rPr>
            </w:pPr>
          </w:p>
          <w:p w:rsidR="00CF7249" w:rsidRPr="0087035A" w:rsidRDefault="00CF7249" w:rsidP="003F3D5E">
            <w:pPr>
              <w:jc w:val="center"/>
              <w:rPr>
                <w:rFonts w:ascii="黑体" w:eastAsia="黑体" w:hAnsi="宋体" w:hint="eastAsia"/>
                <w:szCs w:val="21"/>
              </w:rPr>
            </w:pPr>
            <w:r w:rsidRPr="0087035A">
              <w:rPr>
                <w:rFonts w:ascii="黑体" w:eastAsia="黑体" w:hAnsi="宋体" w:hint="eastAsia"/>
                <w:szCs w:val="21"/>
              </w:rPr>
              <w:t>医</w:t>
            </w:r>
          </w:p>
          <w:p w:rsidR="00CF7249" w:rsidRPr="0087035A" w:rsidRDefault="00CF7249" w:rsidP="003F3D5E">
            <w:pPr>
              <w:jc w:val="center"/>
              <w:rPr>
                <w:rFonts w:ascii="黑体" w:eastAsia="黑体" w:hAnsi="宋体" w:hint="eastAsia"/>
                <w:szCs w:val="21"/>
              </w:rPr>
            </w:pPr>
          </w:p>
          <w:p w:rsidR="00CF7249" w:rsidRPr="0087035A" w:rsidRDefault="00CF7249" w:rsidP="003F3D5E">
            <w:pPr>
              <w:jc w:val="center"/>
              <w:rPr>
                <w:rFonts w:ascii="黑体" w:eastAsia="黑体" w:hAnsi="宋体" w:hint="eastAsia"/>
                <w:szCs w:val="21"/>
              </w:rPr>
            </w:pPr>
          </w:p>
          <w:p w:rsidR="00CF7249" w:rsidRPr="0087035A" w:rsidRDefault="00CF7249" w:rsidP="003F3D5E">
            <w:pPr>
              <w:jc w:val="center"/>
              <w:rPr>
                <w:rFonts w:ascii="黑体" w:eastAsia="黑体" w:hAnsi="宋体" w:hint="eastAsia"/>
                <w:szCs w:val="21"/>
              </w:rPr>
            </w:pPr>
            <w:r w:rsidRPr="0087035A">
              <w:rPr>
                <w:rFonts w:ascii="黑体" w:eastAsia="黑体" w:hAnsi="宋体" w:hint="eastAsia"/>
                <w:szCs w:val="21"/>
              </w:rPr>
              <w:t>嘱</w:t>
            </w:r>
          </w:p>
        </w:tc>
        <w:tc>
          <w:tcPr>
            <w:tcW w:w="2940" w:type="dxa"/>
            <w:tcBorders>
              <w:top w:val="single" w:sz="8" w:space="0" w:color="auto"/>
              <w:left w:val="single" w:sz="8" w:space="0" w:color="auto"/>
              <w:bottom w:val="single" w:sz="8" w:space="0" w:color="auto"/>
              <w:right w:val="single" w:sz="8" w:space="0" w:color="auto"/>
            </w:tcBorders>
          </w:tcPr>
          <w:p w:rsidR="00CF7249" w:rsidRPr="0087035A" w:rsidRDefault="00CF7249" w:rsidP="003F3D5E">
            <w:pPr>
              <w:snapToGrid w:val="0"/>
              <w:rPr>
                <w:rFonts w:ascii="宋体" w:hAnsi="宋体" w:hint="eastAsia"/>
                <w:b/>
                <w:szCs w:val="21"/>
              </w:rPr>
            </w:pPr>
            <w:r w:rsidRPr="0087035A">
              <w:rPr>
                <w:rFonts w:ascii="宋体" w:hAnsi="宋体" w:hint="eastAsia"/>
                <w:b/>
                <w:szCs w:val="21"/>
              </w:rPr>
              <w:t>长期医嘱：</w:t>
            </w:r>
          </w:p>
          <w:p w:rsidR="00CF7249" w:rsidRDefault="00CF7249" w:rsidP="00CF7249">
            <w:pPr>
              <w:numPr>
                <w:ilvl w:val="0"/>
                <w:numId w:val="1"/>
              </w:numPr>
              <w:snapToGrid w:val="0"/>
              <w:rPr>
                <w:rFonts w:ascii="宋体" w:hAnsi="宋体" w:hint="eastAsia"/>
                <w:szCs w:val="21"/>
              </w:rPr>
            </w:pPr>
            <w:r w:rsidRPr="0087035A">
              <w:rPr>
                <w:rFonts w:ascii="宋体" w:hAnsi="宋体" w:hint="eastAsia"/>
                <w:szCs w:val="21"/>
              </w:rPr>
              <w:t>胸外科</w:t>
            </w:r>
            <w:r>
              <w:rPr>
                <w:rFonts w:ascii="宋体" w:hAnsi="宋体" w:hint="eastAsia"/>
                <w:szCs w:val="21"/>
              </w:rPr>
              <w:t>护理常规</w:t>
            </w:r>
          </w:p>
          <w:p w:rsidR="00CF7249" w:rsidRPr="0087035A" w:rsidRDefault="00CF7249" w:rsidP="00CF7249">
            <w:pPr>
              <w:numPr>
                <w:ilvl w:val="0"/>
                <w:numId w:val="1"/>
              </w:numPr>
              <w:snapToGrid w:val="0"/>
              <w:rPr>
                <w:rFonts w:ascii="宋体" w:hAnsi="宋体" w:hint="eastAsia"/>
                <w:szCs w:val="21"/>
              </w:rPr>
            </w:pPr>
            <w:r>
              <w:rPr>
                <w:rFonts w:ascii="宋体" w:hAnsi="宋体" w:hint="eastAsia"/>
                <w:szCs w:val="21"/>
              </w:rPr>
              <w:t>二</w:t>
            </w:r>
            <w:r w:rsidRPr="0087035A">
              <w:rPr>
                <w:rFonts w:ascii="宋体" w:hAnsi="宋体" w:hint="eastAsia"/>
                <w:szCs w:val="21"/>
              </w:rPr>
              <w:t>级护理</w:t>
            </w:r>
          </w:p>
          <w:p w:rsidR="00CF7249" w:rsidRPr="0087035A" w:rsidRDefault="00CF7249" w:rsidP="00CF7249">
            <w:pPr>
              <w:numPr>
                <w:ilvl w:val="0"/>
                <w:numId w:val="1"/>
              </w:numPr>
              <w:snapToGrid w:val="0"/>
              <w:rPr>
                <w:rFonts w:ascii="宋体" w:hAnsi="宋体" w:hint="eastAsia"/>
                <w:szCs w:val="21"/>
              </w:rPr>
            </w:pPr>
            <w:r>
              <w:rPr>
                <w:rFonts w:ascii="宋体" w:hAnsi="宋体" w:hint="eastAsia"/>
                <w:szCs w:val="21"/>
              </w:rPr>
              <w:t>普食</w:t>
            </w:r>
          </w:p>
          <w:p w:rsidR="00CF7249" w:rsidRPr="0087035A" w:rsidRDefault="00CF7249" w:rsidP="003F3D5E">
            <w:pPr>
              <w:snapToGrid w:val="0"/>
              <w:ind w:left="72"/>
              <w:rPr>
                <w:rFonts w:ascii="宋体" w:hAnsi="宋体" w:hint="eastAsia"/>
                <w:b/>
                <w:szCs w:val="21"/>
              </w:rPr>
            </w:pPr>
            <w:r w:rsidRPr="0087035A">
              <w:rPr>
                <w:rFonts w:ascii="宋体" w:hAnsi="宋体" w:hint="eastAsia"/>
                <w:b/>
                <w:szCs w:val="21"/>
              </w:rPr>
              <w:t>临时医嘱：</w:t>
            </w:r>
          </w:p>
          <w:p w:rsidR="00CF7249" w:rsidRPr="0087035A" w:rsidRDefault="00CF7249" w:rsidP="00CF7249">
            <w:pPr>
              <w:numPr>
                <w:ilvl w:val="0"/>
                <w:numId w:val="1"/>
              </w:numPr>
              <w:snapToGrid w:val="0"/>
              <w:rPr>
                <w:rFonts w:ascii="宋体" w:hAnsi="宋体" w:hint="eastAsia"/>
                <w:szCs w:val="21"/>
              </w:rPr>
            </w:pPr>
            <w:r w:rsidRPr="0087035A">
              <w:rPr>
                <w:rFonts w:ascii="宋体" w:hAnsi="宋体" w:hint="eastAsia"/>
                <w:szCs w:val="21"/>
              </w:rPr>
              <w:t>血常规、尿常规</w:t>
            </w:r>
            <w:r>
              <w:rPr>
                <w:rFonts w:ascii="宋体" w:hAnsi="宋体" w:hint="eastAsia"/>
                <w:szCs w:val="21"/>
              </w:rPr>
              <w:t>、</w:t>
            </w:r>
            <w:r w:rsidRPr="007D7141">
              <w:rPr>
                <w:rFonts w:ascii="宋体" w:hAnsi="宋体" w:hint="eastAsia"/>
                <w:szCs w:val="21"/>
              </w:rPr>
              <w:t>粪便常规+隐血试验</w:t>
            </w:r>
          </w:p>
          <w:p w:rsidR="00CF7249" w:rsidRPr="0087035A" w:rsidRDefault="00CF7249" w:rsidP="00CF7249">
            <w:pPr>
              <w:numPr>
                <w:ilvl w:val="0"/>
                <w:numId w:val="1"/>
              </w:numPr>
              <w:snapToGrid w:val="0"/>
              <w:rPr>
                <w:rFonts w:ascii="宋体" w:hAnsi="宋体" w:hint="eastAsia"/>
                <w:szCs w:val="21"/>
              </w:rPr>
            </w:pPr>
            <w:r w:rsidRPr="0087035A">
              <w:rPr>
                <w:rFonts w:ascii="宋体" w:hAnsi="宋体" w:hint="eastAsia"/>
                <w:szCs w:val="21"/>
              </w:rPr>
              <w:t>凝血功能、肝肾功能、电解质</w:t>
            </w:r>
          </w:p>
          <w:p w:rsidR="00CF7249" w:rsidRPr="0087035A" w:rsidRDefault="00CF7249" w:rsidP="00CF7249">
            <w:pPr>
              <w:numPr>
                <w:ilvl w:val="0"/>
                <w:numId w:val="1"/>
              </w:numPr>
              <w:snapToGrid w:val="0"/>
              <w:rPr>
                <w:rFonts w:ascii="宋体" w:hAnsi="宋体" w:hint="eastAsia"/>
                <w:szCs w:val="21"/>
              </w:rPr>
            </w:pPr>
            <w:r w:rsidRPr="0087035A">
              <w:rPr>
                <w:rFonts w:ascii="宋体" w:hAnsi="宋体" w:hint="eastAsia"/>
                <w:szCs w:val="21"/>
              </w:rPr>
              <w:t>感染性疾病筛查</w:t>
            </w:r>
          </w:p>
          <w:p w:rsidR="00CF7249" w:rsidRDefault="00CF7249" w:rsidP="00CF7249">
            <w:pPr>
              <w:numPr>
                <w:ilvl w:val="0"/>
                <w:numId w:val="1"/>
              </w:numPr>
              <w:snapToGrid w:val="0"/>
              <w:rPr>
                <w:rFonts w:ascii="宋体" w:hAnsi="宋体" w:hint="eastAsia"/>
                <w:szCs w:val="21"/>
              </w:rPr>
            </w:pPr>
            <w:r w:rsidRPr="0087035A">
              <w:rPr>
                <w:rFonts w:ascii="宋体" w:hAnsi="宋体" w:hint="eastAsia"/>
                <w:szCs w:val="21"/>
              </w:rPr>
              <w:t>胸部CT、上消化道钡餐</w:t>
            </w:r>
          </w:p>
          <w:p w:rsidR="00CF7249" w:rsidRPr="0087035A" w:rsidRDefault="00CF7249" w:rsidP="00CF7249">
            <w:pPr>
              <w:numPr>
                <w:ilvl w:val="0"/>
                <w:numId w:val="1"/>
              </w:numPr>
              <w:snapToGrid w:val="0"/>
              <w:rPr>
                <w:rFonts w:ascii="宋体" w:hAnsi="宋体" w:hint="eastAsia"/>
                <w:szCs w:val="21"/>
              </w:rPr>
            </w:pPr>
            <w:r w:rsidRPr="0087035A">
              <w:rPr>
                <w:rFonts w:ascii="宋体" w:hAnsi="宋体" w:hint="eastAsia"/>
                <w:szCs w:val="21"/>
              </w:rPr>
              <w:t>胸片、心电图、肺功能</w:t>
            </w:r>
          </w:p>
          <w:p w:rsidR="00CF7249" w:rsidRPr="0087035A" w:rsidRDefault="00CF7249" w:rsidP="00CF7249">
            <w:pPr>
              <w:numPr>
                <w:ilvl w:val="0"/>
                <w:numId w:val="1"/>
              </w:numPr>
              <w:snapToGrid w:val="0"/>
              <w:rPr>
                <w:rFonts w:ascii="宋体" w:hAnsi="宋体" w:hint="eastAsia"/>
                <w:szCs w:val="21"/>
              </w:rPr>
            </w:pPr>
            <w:r w:rsidRPr="0087035A">
              <w:rPr>
                <w:rFonts w:ascii="宋体" w:hAnsi="宋体" w:hint="eastAsia"/>
                <w:szCs w:val="21"/>
              </w:rPr>
              <w:t>血气分析</w:t>
            </w:r>
            <w:r>
              <w:rPr>
                <w:rFonts w:ascii="宋体" w:hAnsi="宋体" w:hint="eastAsia"/>
                <w:szCs w:val="21"/>
              </w:rPr>
              <w:t>（酌情）</w:t>
            </w:r>
          </w:p>
          <w:p w:rsidR="00CF7249" w:rsidRPr="0087035A" w:rsidRDefault="00CF7249" w:rsidP="00CF7249">
            <w:pPr>
              <w:numPr>
                <w:ilvl w:val="0"/>
                <w:numId w:val="1"/>
              </w:numPr>
              <w:snapToGrid w:val="0"/>
              <w:rPr>
                <w:rFonts w:ascii="宋体" w:hAnsi="宋体" w:hint="eastAsia"/>
                <w:szCs w:val="21"/>
              </w:rPr>
            </w:pPr>
            <w:r w:rsidRPr="0087035A">
              <w:rPr>
                <w:rFonts w:ascii="宋体" w:hAnsi="宋体" w:hint="eastAsia"/>
                <w:szCs w:val="21"/>
              </w:rPr>
              <w:t>其他医嘱</w:t>
            </w:r>
          </w:p>
        </w:tc>
        <w:tc>
          <w:tcPr>
            <w:tcW w:w="3362" w:type="dxa"/>
            <w:tcBorders>
              <w:top w:val="single" w:sz="8" w:space="0" w:color="auto"/>
              <w:left w:val="single" w:sz="8" w:space="0" w:color="auto"/>
              <w:bottom w:val="single" w:sz="8" w:space="0" w:color="auto"/>
              <w:right w:val="single" w:sz="8" w:space="0" w:color="auto"/>
            </w:tcBorders>
          </w:tcPr>
          <w:p w:rsidR="00CF7249" w:rsidRDefault="00CF7249" w:rsidP="003F3D5E">
            <w:pPr>
              <w:rPr>
                <w:rFonts w:ascii="宋体" w:hAnsi="宋体" w:hint="eastAsia"/>
                <w:b/>
                <w:szCs w:val="21"/>
              </w:rPr>
            </w:pPr>
            <w:r w:rsidRPr="0087035A">
              <w:rPr>
                <w:rFonts w:ascii="宋体" w:hAnsi="宋体" w:hint="eastAsia"/>
                <w:b/>
                <w:szCs w:val="21"/>
              </w:rPr>
              <w:t>长期医嘱：</w:t>
            </w:r>
          </w:p>
          <w:p w:rsidR="00CF7249" w:rsidRDefault="00CF7249" w:rsidP="00CF7249">
            <w:pPr>
              <w:numPr>
                <w:ilvl w:val="0"/>
                <w:numId w:val="1"/>
              </w:numPr>
              <w:snapToGrid w:val="0"/>
              <w:rPr>
                <w:rFonts w:ascii="宋体" w:hAnsi="宋体" w:hint="eastAsia"/>
                <w:szCs w:val="21"/>
              </w:rPr>
            </w:pPr>
            <w:r w:rsidRPr="0087035A">
              <w:rPr>
                <w:rFonts w:ascii="宋体" w:hAnsi="宋体" w:hint="eastAsia"/>
                <w:szCs w:val="21"/>
              </w:rPr>
              <w:t>胸外科</w:t>
            </w:r>
            <w:r>
              <w:rPr>
                <w:rFonts w:ascii="宋体" w:hAnsi="宋体" w:hint="eastAsia"/>
                <w:szCs w:val="21"/>
              </w:rPr>
              <w:t>护理常规</w:t>
            </w:r>
          </w:p>
          <w:p w:rsidR="00CF7249" w:rsidRDefault="00CF7249" w:rsidP="00CF7249">
            <w:pPr>
              <w:numPr>
                <w:ilvl w:val="0"/>
                <w:numId w:val="1"/>
              </w:numPr>
              <w:snapToGrid w:val="0"/>
              <w:rPr>
                <w:rFonts w:ascii="宋体" w:hAnsi="宋体" w:hint="eastAsia"/>
                <w:szCs w:val="21"/>
              </w:rPr>
            </w:pPr>
            <w:r>
              <w:rPr>
                <w:rFonts w:ascii="宋体" w:hAnsi="宋体" w:hint="eastAsia"/>
                <w:szCs w:val="21"/>
              </w:rPr>
              <w:t>二</w:t>
            </w:r>
            <w:r w:rsidRPr="0087035A">
              <w:rPr>
                <w:rFonts w:ascii="宋体" w:hAnsi="宋体" w:hint="eastAsia"/>
                <w:szCs w:val="21"/>
              </w:rPr>
              <w:t>级护理</w:t>
            </w:r>
          </w:p>
          <w:p w:rsidR="00CF7249" w:rsidRPr="001645C9" w:rsidRDefault="00CF7249" w:rsidP="00CF7249">
            <w:pPr>
              <w:numPr>
                <w:ilvl w:val="0"/>
                <w:numId w:val="1"/>
              </w:numPr>
              <w:snapToGrid w:val="0"/>
              <w:rPr>
                <w:rFonts w:ascii="宋体" w:hAnsi="宋体" w:hint="eastAsia"/>
                <w:szCs w:val="21"/>
              </w:rPr>
            </w:pPr>
            <w:r>
              <w:rPr>
                <w:rFonts w:ascii="宋体" w:hAnsi="宋体" w:hint="eastAsia"/>
                <w:szCs w:val="21"/>
              </w:rPr>
              <w:t>流质饮食</w:t>
            </w:r>
          </w:p>
          <w:p w:rsidR="00CF7249" w:rsidRPr="0087035A" w:rsidRDefault="00CF7249" w:rsidP="00CF7249">
            <w:pPr>
              <w:numPr>
                <w:ilvl w:val="0"/>
                <w:numId w:val="1"/>
              </w:numPr>
              <w:rPr>
                <w:rFonts w:ascii="宋体" w:hAnsi="宋体" w:hint="eastAsia"/>
                <w:szCs w:val="21"/>
              </w:rPr>
            </w:pPr>
            <w:r w:rsidRPr="0087035A">
              <w:rPr>
                <w:rFonts w:ascii="宋体" w:hAnsi="宋体"/>
                <w:szCs w:val="21"/>
              </w:rPr>
              <w:t>患者既往基础用药</w:t>
            </w:r>
          </w:p>
          <w:p w:rsidR="00CF7249" w:rsidRPr="0087035A" w:rsidRDefault="00CF7249" w:rsidP="003F3D5E">
            <w:pPr>
              <w:rPr>
                <w:rFonts w:ascii="宋体" w:hAnsi="宋体" w:hint="eastAsia"/>
                <w:b/>
                <w:szCs w:val="21"/>
              </w:rPr>
            </w:pPr>
            <w:r w:rsidRPr="0087035A">
              <w:rPr>
                <w:rFonts w:ascii="宋体" w:hAnsi="宋体" w:hint="eastAsia"/>
                <w:b/>
                <w:szCs w:val="21"/>
              </w:rPr>
              <w:t>临时医嘱：</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拟明日全麻下行食管平滑肌瘤摘除术</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术前禁食水</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术前留置胃管、尿管</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备皮</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备血</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术中用药</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必要时术前肠道准备</w:t>
            </w:r>
          </w:p>
        </w:tc>
        <w:tc>
          <w:tcPr>
            <w:tcW w:w="2940" w:type="dxa"/>
            <w:tcBorders>
              <w:top w:val="single" w:sz="8" w:space="0" w:color="auto"/>
              <w:left w:val="single" w:sz="8" w:space="0" w:color="auto"/>
              <w:bottom w:val="single" w:sz="8" w:space="0" w:color="auto"/>
              <w:right w:val="single" w:sz="8" w:space="0" w:color="auto"/>
            </w:tcBorders>
          </w:tcPr>
          <w:p w:rsidR="00CF7249" w:rsidRPr="0087035A" w:rsidRDefault="00CF7249" w:rsidP="003F3D5E">
            <w:pPr>
              <w:rPr>
                <w:rFonts w:ascii="宋体" w:hAnsi="宋体" w:hint="eastAsia"/>
                <w:b/>
                <w:szCs w:val="21"/>
              </w:rPr>
            </w:pPr>
            <w:r w:rsidRPr="0087035A">
              <w:rPr>
                <w:rFonts w:ascii="宋体" w:hAnsi="宋体" w:hint="eastAsia"/>
                <w:b/>
                <w:szCs w:val="21"/>
              </w:rPr>
              <w:t>长期医嘱：</w:t>
            </w:r>
          </w:p>
          <w:p w:rsidR="00CF7249" w:rsidRDefault="00CF7249" w:rsidP="00CF7249">
            <w:pPr>
              <w:numPr>
                <w:ilvl w:val="0"/>
                <w:numId w:val="1"/>
              </w:numPr>
              <w:rPr>
                <w:rFonts w:ascii="宋体" w:hAnsi="宋体" w:hint="eastAsia"/>
                <w:szCs w:val="21"/>
              </w:rPr>
            </w:pPr>
            <w:r w:rsidRPr="0087035A">
              <w:rPr>
                <w:rFonts w:ascii="宋体" w:hAnsi="宋体" w:hint="eastAsia"/>
                <w:szCs w:val="21"/>
              </w:rPr>
              <w:t>胸外科</w:t>
            </w:r>
            <w:r>
              <w:rPr>
                <w:rFonts w:ascii="宋体" w:hAnsi="宋体" w:hint="eastAsia"/>
                <w:szCs w:val="21"/>
              </w:rPr>
              <w:t>术后护理常规</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特级或</w:t>
            </w:r>
            <w:r>
              <w:rPr>
                <w:rFonts w:ascii="宋体" w:hAnsi="宋体" w:hint="eastAsia"/>
                <w:szCs w:val="21"/>
              </w:rPr>
              <w:t>一</w:t>
            </w:r>
            <w:r w:rsidRPr="0087035A">
              <w:rPr>
                <w:rFonts w:ascii="宋体" w:hAnsi="宋体" w:hint="eastAsia"/>
                <w:szCs w:val="21"/>
              </w:rPr>
              <w:t>级护理</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禁食水</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吸氧</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心电监护</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持续胃肠减压，</w:t>
            </w:r>
            <w:r>
              <w:rPr>
                <w:rFonts w:ascii="宋体" w:hAnsi="宋体" w:hint="eastAsia"/>
                <w:szCs w:val="21"/>
              </w:rPr>
              <w:t>记</w:t>
            </w:r>
            <w:r w:rsidRPr="0087035A">
              <w:rPr>
                <w:rFonts w:ascii="宋体" w:hAnsi="宋体" w:hint="eastAsia"/>
                <w:szCs w:val="21"/>
              </w:rPr>
              <w:t>量</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胸管引流，计量</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持续导尿，记24小时尿量</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静脉应用抗菌药物</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静脉营养</w:t>
            </w:r>
          </w:p>
          <w:p w:rsidR="00CF7249" w:rsidRPr="0087035A" w:rsidRDefault="00CF7249" w:rsidP="003F3D5E">
            <w:pPr>
              <w:ind w:left="72"/>
              <w:rPr>
                <w:rFonts w:ascii="宋体" w:hAnsi="宋体" w:hint="eastAsia"/>
                <w:b/>
                <w:szCs w:val="21"/>
              </w:rPr>
            </w:pPr>
            <w:r w:rsidRPr="0087035A">
              <w:rPr>
                <w:rFonts w:ascii="宋体" w:hAnsi="宋体" w:hint="eastAsia"/>
                <w:b/>
                <w:szCs w:val="21"/>
              </w:rPr>
              <w:t>临时医嘱：</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镇痛药物</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其他医嘱</w:t>
            </w:r>
          </w:p>
        </w:tc>
      </w:tr>
      <w:tr w:rsidR="00CF7249" w:rsidRPr="0087035A" w:rsidTr="003F3D5E">
        <w:trPr>
          <w:jc w:val="center"/>
        </w:trPr>
        <w:tc>
          <w:tcPr>
            <w:tcW w:w="720" w:type="dxa"/>
            <w:tcBorders>
              <w:top w:val="single" w:sz="8" w:space="0" w:color="auto"/>
              <w:left w:val="single" w:sz="8" w:space="0" w:color="auto"/>
              <w:bottom w:val="single" w:sz="8" w:space="0" w:color="auto"/>
              <w:right w:val="single" w:sz="8" w:space="0" w:color="auto"/>
            </w:tcBorders>
            <w:vAlign w:val="center"/>
          </w:tcPr>
          <w:p w:rsidR="00CF7249" w:rsidRPr="0087035A" w:rsidRDefault="00CF7249" w:rsidP="003F3D5E">
            <w:pPr>
              <w:jc w:val="center"/>
              <w:rPr>
                <w:rFonts w:ascii="黑体" w:eastAsia="黑体" w:hAnsi="宋体" w:hint="eastAsia"/>
                <w:szCs w:val="21"/>
              </w:rPr>
            </w:pPr>
            <w:r w:rsidRPr="0087035A">
              <w:rPr>
                <w:rFonts w:ascii="黑体" w:eastAsia="黑体" w:hAnsi="宋体" w:hint="eastAsia"/>
                <w:szCs w:val="21"/>
              </w:rPr>
              <w:t>主要护理工作</w:t>
            </w:r>
          </w:p>
        </w:tc>
        <w:tc>
          <w:tcPr>
            <w:tcW w:w="2940" w:type="dxa"/>
            <w:tcBorders>
              <w:top w:val="single" w:sz="8" w:space="0" w:color="auto"/>
              <w:left w:val="single" w:sz="8" w:space="0" w:color="auto"/>
              <w:bottom w:val="single" w:sz="8" w:space="0" w:color="auto"/>
              <w:right w:val="single" w:sz="8" w:space="0" w:color="auto"/>
            </w:tcBorders>
          </w:tcPr>
          <w:p w:rsidR="00CF7249" w:rsidRPr="0087035A" w:rsidRDefault="00CF7249" w:rsidP="00CF7249">
            <w:pPr>
              <w:numPr>
                <w:ilvl w:val="0"/>
                <w:numId w:val="1"/>
              </w:numPr>
              <w:snapToGrid w:val="0"/>
              <w:ind w:left="357" w:hanging="357"/>
              <w:rPr>
                <w:rFonts w:ascii="宋体" w:hAnsi="宋体" w:hint="eastAsia"/>
                <w:szCs w:val="21"/>
              </w:rPr>
            </w:pPr>
            <w:r w:rsidRPr="0087035A">
              <w:rPr>
                <w:rFonts w:ascii="宋体" w:hAnsi="宋体" w:hint="eastAsia"/>
                <w:szCs w:val="21"/>
              </w:rPr>
              <w:t>介绍病房环境、设施和设备</w:t>
            </w:r>
          </w:p>
          <w:p w:rsidR="00CF7249" w:rsidRPr="0087035A" w:rsidRDefault="00CF7249" w:rsidP="00CF7249">
            <w:pPr>
              <w:numPr>
                <w:ilvl w:val="0"/>
                <w:numId w:val="1"/>
              </w:numPr>
              <w:snapToGrid w:val="0"/>
              <w:ind w:left="357" w:hanging="357"/>
              <w:rPr>
                <w:rFonts w:ascii="宋体" w:hAnsi="宋体" w:hint="eastAsia"/>
                <w:szCs w:val="21"/>
              </w:rPr>
            </w:pPr>
            <w:r w:rsidRPr="0087035A">
              <w:rPr>
                <w:rFonts w:ascii="宋体" w:hAnsi="宋体" w:hint="eastAsia"/>
                <w:szCs w:val="21"/>
              </w:rPr>
              <w:t>入院护理评估，护理计划</w:t>
            </w:r>
          </w:p>
          <w:p w:rsidR="00CF7249" w:rsidRPr="0087035A" w:rsidRDefault="00CF7249" w:rsidP="00CF7249">
            <w:pPr>
              <w:numPr>
                <w:ilvl w:val="0"/>
                <w:numId w:val="1"/>
              </w:numPr>
              <w:snapToGrid w:val="0"/>
              <w:ind w:left="357" w:hanging="357"/>
              <w:rPr>
                <w:rFonts w:ascii="宋体" w:hAnsi="宋体" w:hint="eastAsia"/>
                <w:szCs w:val="21"/>
              </w:rPr>
            </w:pPr>
            <w:r w:rsidRPr="0087035A">
              <w:rPr>
                <w:rFonts w:ascii="宋体" w:hAnsi="宋体" w:hint="eastAsia"/>
                <w:szCs w:val="21"/>
              </w:rPr>
              <w:t>辅助戒烟</w:t>
            </w:r>
          </w:p>
          <w:p w:rsidR="00CF7249" w:rsidRPr="0087035A" w:rsidRDefault="00CF7249" w:rsidP="00CF7249">
            <w:pPr>
              <w:numPr>
                <w:ilvl w:val="0"/>
                <w:numId w:val="1"/>
              </w:numPr>
              <w:snapToGrid w:val="0"/>
              <w:ind w:left="357" w:hanging="357"/>
              <w:rPr>
                <w:rFonts w:ascii="宋体" w:hAnsi="宋体" w:hint="eastAsia"/>
                <w:szCs w:val="21"/>
              </w:rPr>
            </w:pPr>
            <w:r w:rsidRPr="0087035A">
              <w:rPr>
                <w:rFonts w:ascii="宋体" w:hAnsi="宋体" w:hint="eastAsia"/>
                <w:szCs w:val="21"/>
              </w:rPr>
              <w:t>呼吸训练</w:t>
            </w:r>
          </w:p>
        </w:tc>
        <w:tc>
          <w:tcPr>
            <w:tcW w:w="3362" w:type="dxa"/>
            <w:tcBorders>
              <w:top w:val="single" w:sz="8" w:space="0" w:color="auto"/>
              <w:left w:val="single" w:sz="8" w:space="0" w:color="auto"/>
              <w:bottom w:val="single" w:sz="8" w:space="0" w:color="auto"/>
              <w:right w:val="single" w:sz="8" w:space="0" w:color="auto"/>
            </w:tcBorders>
          </w:tcPr>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宣教、备皮等术前准备</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提醒患者禁饮食</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呼吸功能锻炼</w:t>
            </w:r>
          </w:p>
        </w:tc>
        <w:tc>
          <w:tcPr>
            <w:tcW w:w="2940" w:type="dxa"/>
            <w:tcBorders>
              <w:top w:val="single" w:sz="8" w:space="0" w:color="auto"/>
              <w:left w:val="single" w:sz="8" w:space="0" w:color="auto"/>
              <w:bottom w:val="single" w:sz="8" w:space="0" w:color="auto"/>
              <w:right w:val="single" w:sz="8" w:space="0" w:color="auto"/>
            </w:tcBorders>
          </w:tcPr>
          <w:p w:rsidR="00CF7249" w:rsidRPr="0087035A" w:rsidRDefault="00CF7249" w:rsidP="00CF7249">
            <w:pPr>
              <w:numPr>
                <w:ilvl w:val="0"/>
                <w:numId w:val="1"/>
              </w:numPr>
              <w:snapToGrid w:val="0"/>
              <w:ind w:left="357" w:hanging="357"/>
              <w:rPr>
                <w:rFonts w:ascii="宋体" w:hAnsi="宋体" w:hint="eastAsia"/>
                <w:szCs w:val="21"/>
              </w:rPr>
            </w:pPr>
            <w:r w:rsidRPr="0087035A">
              <w:rPr>
                <w:rFonts w:ascii="宋体" w:hAnsi="宋体" w:hint="eastAsia"/>
                <w:szCs w:val="21"/>
              </w:rPr>
              <w:t>术晨留置胃管、尿管</w:t>
            </w:r>
          </w:p>
          <w:p w:rsidR="00CF7249" w:rsidRPr="0087035A" w:rsidRDefault="00CF7249" w:rsidP="00CF7249">
            <w:pPr>
              <w:numPr>
                <w:ilvl w:val="0"/>
                <w:numId w:val="1"/>
              </w:numPr>
              <w:snapToGrid w:val="0"/>
              <w:ind w:left="357" w:hanging="357"/>
              <w:rPr>
                <w:rFonts w:ascii="宋体" w:hAnsi="宋体" w:hint="eastAsia"/>
                <w:szCs w:val="21"/>
              </w:rPr>
            </w:pPr>
            <w:r w:rsidRPr="0087035A">
              <w:rPr>
                <w:rFonts w:ascii="宋体" w:hAnsi="宋体" w:hint="eastAsia"/>
                <w:szCs w:val="21"/>
              </w:rPr>
              <w:t>术后密切观察患者病情变化</w:t>
            </w:r>
          </w:p>
          <w:p w:rsidR="00CF7249" w:rsidRPr="0087035A" w:rsidRDefault="00CF7249" w:rsidP="00CF7249">
            <w:pPr>
              <w:numPr>
                <w:ilvl w:val="0"/>
                <w:numId w:val="1"/>
              </w:numPr>
              <w:snapToGrid w:val="0"/>
              <w:ind w:left="357" w:hanging="357"/>
              <w:rPr>
                <w:rFonts w:ascii="宋体" w:hAnsi="宋体" w:hint="eastAsia"/>
                <w:szCs w:val="21"/>
              </w:rPr>
            </w:pPr>
            <w:r w:rsidRPr="0087035A">
              <w:rPr>
                <w:rFonts w:ascii="宋体" w:hAnsi="宋体" w:hint="eastAsia"/>
                <w:szCs w:val="21"/>
              </w:rPr>
              <w:t>记录24小时出入水量</w:t>
            </w:r>
          </w:p>
          <w:p w:rsidR="00CF7249" w:rsidRPr="0087035A" w:rsidRDefault="00CF7249" w:rsidP="00CF7249">
            <w:pPr>
              <w:numPr>
                <w:ilvl w:val="0"/>
                <w:numId w:val="1"/>
              </w:numPr>
              <w:snapToGrid w:val="0"/>
              <w:ind w:left="357" w:hanging="357"/>
              <w:rPr>
                <w:rFonts w:ascii="宋体" w:hAnsi="宋体" w:hint="eastAsia"/>
                <w:szCs w:val="21"/>
              </w:rPr>
            </w:pPr>
            <w:r w:rsidRPr="0087035A">
              <w:rPr>
                <w:rFonts w:ascii="宋体" w:hAnsi="宋体" w:hint="eastAsia"/>
                <w:szCs w:val="21"/>
              </w:rPr>
              <w:t>术后心理和生活护理</w:t>
            </w:r>
          </w:p>
        </w:tc>
      </w:tr>
      <w:tr w:rsidR="00CF7249" w:rsidRPr="0087035A" w:rsidTr="003F3D5E">
        <w:trPr>
          <w:jc w:val="center"/>
        </w:trPr>
        <w:tc>
          <w:tcPr>
            <w:tcW w:w="720" w:type="dxa"/>
            <w:tcBorders>
              <w:top w:val="single" w:sz="8" w:space="0" w:color="auto"/>
              <w:left w:val="single" w:sz="8" w:space="0" w:color="auto"/>
              <w:bottom w:val="single" w:sz="8" w:space="0" w:color="auto"/>
              <w:right w:val="single" w:sz="8" w:space="0" w:color="auto"/>
            </w:tcBorders>
            <w:vAlign w:val="center"/>
          </w:tcPr>
          <w:p w:rsidR="00CF7249" w:rsidRPr="0087035A" w:rsidRDefault="00CF7249" w:rsidP="003F3D5E">
            <w:pPr>
              <w:snapToGrid w:val="0"/>
              <w:jc w:val="center"/>
              <w:rPr>
                <w:rFonts w:ascii="黑体" w:eastAsia="黑体" w:hAnsi="宋体" w:hint="eastAsia"/>
                <w:szCs w:val="21"/>
              </w:rPr>
            </w:pPr>
            <w:r w:rsidRPr="0087035A">
              <w:rPr>
                <w:rFonts w:ascii="黑体" w:eastAsia="黑体" w:hAnsi="宋体" w:hint="eastAsia"/>
                <w:szCs w:val="21"/>
              </w:rPr>
              <w:t>病情变异记录</w:t>
            </w:r>
          </w:p>
        </w:tc>
        <w:tc>
          <w:tcPr>
            <w:tcW w:w="2940" w:type="dxa"/>
            <w:tcBorders>
              <w:top w:val="single" w:sz="8" w:space="0" w:color="auto"/>
              <w:left w:val="single" w:sz="8" w:space="0" w:color="auto"/>
              <w:bottom w:val="single" w:sz="8" w:space="0" w:color="auto"/>
              <w:right w:val="single" w:sz="8" w:space="0" w:color="auto"/>
            </w:tcBorders>
          </w:tcPr>
          <w:p w:rsidR="00CF7249" w:rsidRPr="0087035A" w:rsidRDefault="00CF7249" w:rsidP="003F3D5E">
            <w:pPr>
              <w:snapToGrid w:val="0"/>
              <w:rPr>
                <w:rFonts w:ascii="宋体" w:hAnsi="宋体" w:hint="eastAsia"/>
                <w:szCs w:val="21"/>
              </w:rPr>
            </w:pPr>
            <w:r w:rsidRPr="0087035A">
              <w:rPr>
                <w:rFonts w:ascii="宋体" w:hAnsi="宋体" w:hint="eastAsia"/>
                <w:szCs w:val="21"/>
              </w:rPr>
              <w:t>□无  □有，原因：</w:t>
            </w:r>
          </w:p>
          <w:p w:rsidR="00CF7249" w:rsidRPr="0087035A" w:rsidRDefault="00CF7249" w:rsidP="003F3D5E">
            <w:pPr>
              <w:snapToGrid w:val="0"/>
              <w:rPr>
                <w:rFonts w:ascii="宋体" w:hAnsi="宋体" w:hint="eastAsia"/>
                <w:szCs w:val="21"/>
              </w:rPr>
            </w:pPr>
            <w:r w:rsidRPr="0087035A">
              <w:rPr>
                <w:rFonts w:ascii="宋体" w:hAnsi="宋体" w:hint="eastAsia"/>
                <w:szCs w:val="21"/>
              </w:rPr>
              <w:t>1.</w:t>
            </w:r>
          </w:p>
          <w:p w:rsidR="00CF7249" w:rsidRPr="0087035A" w:rsidRDefault="00CF7249" w:rsidP="003F3D5E">
            <w:pPr>
              <w:snapToGrid w:val="0"/>
              <w:rPr>
                <w:rFonts w:ascii="宋体" w:hAnsi="宋体" w:hint="eastAsia"/>
                <w:szCs w:val="21"/>
              </w:rPr>
            </w:pPr>
            <w:r w:rsidRPr="0087035A">
              <w:rPr>
                <w:rFonts w:ascii="宋体" w:hAnsi="宋体" w:hint="eastAsia"/>
                <w:szCs w:val="21"/>
              </w:rPr>
              <w:t>2.</w:t>
            </w:r>
          </w:p>
        </w:tc>
        <w:tc>
          <w:tcPr>
            <w:tcW w:w="3362" w:type="dxa"/>
            <w:tcBorders>
              <w:top w:val="single" w:sz="8" w:space="0" w:color="auto"/>
              <w:left w:val="single" w:sz="8" w:space="0" w:color="auto"/>
              <w:bottom w:val="single" w:sz="8" w:space="0" w:color="auto"/>
              <w:right w:val="single" w:sz="8" w:space="0" w:color="auto"/>
            </w:tcBorders>
          </w:tcPr>
          <w:p w:rsidR="00CF7249" w:rsidRPr="0087035A" w:rsidRDefault="00CF7249" w:rsidP="003F3D5E">
            <w:pPr>
              <w:snapToGrid w:val="0"/>
              <w:rPr>
                <w:rFonts w:ascii="宋体" w:hAnsi="宋体" w:hint="eastAsia"/>
                <w:szCs w:val="21"/>
              </w:rPr>
            </w:pPr>
            <w:r w:rsidRPr="0087035A">
              <w:rPr>
                <w:rFonts w:ascii="宋体" w:hAnsi="宋体" w:hint="eastAsia"/>
                <w:szCs w:val="21"/>
              </w:rPr>
              <w:t>□无  □有，原因：</w:t>
            </w:r>
          </w:p>
          <w:p w:rsidR="00CF7249" w:rsidRPr="0087035A" w:rsidRDefault="00CF7249" w:rsidP="003F3D5E">
            <w:pPr>
              <w:snapToGrid w:val="0"/>
              <w:rPr>
                <w:rFonts w:ascii="宋体" w:hAnsi="宋体" w:hint="eastAsia"/>
                <w:szCs w:val="21"/>
              </w:rPr>
            </w:pPr>
            <w:r w:rsidRPr="0087035A">
              <w:rPr>
                <w:rFonts w:ascii="宋体" w:hAnsi="宋体" w:hint="eastAsia"/>
                <w:szCs w:val="21"/>
              </w:rPr>
              <w:t>1.</w:t>
            </w:r>
          </w:p>
          <w:p w:rsidR="00CF7249" w:rsidRPr="0087035A" w:rsidRDefault="00CF7249" w:rsidP="003F3D5E">
            <w:pPr>
              <w:snapToGrid w:val="0"/>
              <w:rPr>
                <w:rFonts w:ascii="宋体" w:hAnsi="宋体" w:hint="eastAsia"/>
                <w:szCs w:val="21"/>
              </w:rPr>
            </w:pPr>
            <w:r w:rsidRPr="0087035A">
              <w:rPr>
                <w:rFonts w:ascii="宋体" w:hAnsi="宋体" w:hint="eastAsia"/>
                <w:szCs w:val="21"/>
              </w:rPr>
              <w:t>2.</w:t>
            </w:r>
          </w:p>
        </w:tc>
        <w:tc>
          <w:tcPr>
            <w:tcW w:w="2940" w:type="dxa"/>
            <w:tcBorders>
              <w:top w:val="single" w:sz="8" w:space="0" w:color="auto"/>
              <w:left w:val="single" w:sz="8" w:space="0" w:color="auto"/>
              <w:bottom w:val="single" w:sz="8" w:space="0" w:color="auto"/>
              <w:right w:val="single" w:sz="8" w:space="0" w:color="auto"/>
            </w:tcBorders>
          </w:tcPr>
          <w:p w:rsidR="00CF7249" w:rsidRPr="0087035A" w:rsidRDefault="00CF7249" w:rsidP="003F3D5E">
            <w:pPr>
              <w:snapToGrid w:val="0"/>
              <w:rPr>
                <w:rFonts w:ascii="宋体" w:hAnsi="宋体" w:hint="eastAsia"/>
                <w:szCs w:val="21"/>
              </w:rPr>
            </w:pPr>
            <w:r w:rsidRPr="0087035A">
              <w:rPr>
                <w:rFonts w:ascii="宋体" w:hAnsi="宋体" w:hint="eastAsia"/>
                <w:szCs w:val="21"/>
              </w:rPr>
              <w:t>□无  □有，原因：</w:t>
            </w:r>
          </w:p>
          <w:p w:rsidR="00CF7249" w:rsidRPr="0087035A" w:rsidRDefault="00CF7249" w:rsidP="003F3D5E">
            <w:pPr>
              <w:snapToGrid w:val="0"/>
              <w:rPr>
                <w:rFonts w:ascii="宋体" w:hAnsi="宋体" w:hint="eastAsia"/>
                <w:szCs w:val="21"/>
              </w:rPr>
            </w:pPr>
            <w:r w:rsidRPr="0087035A">
              <w:rPr>
                <w:rFonts w:ascii="宋体" w:hAnsi="宋体" w:hint="eastAsia"/>
                <w:szCs w:val="21"/>
              </w:rPr>
              <w:t>1.</w:t>
            </w:r>
          </w:p>
          <w:p w:rsidR="00CF7249" w:rsidRPr="0087035A" w:rsidRDefault="00CF7249" w:rsidP="003F3D5E">
            <w:pPr>
              <w:snapToGrid w:val="0"/>
              <w:rPr>
                <w:rFonts w:ascii="宋体" w:hAnsi="宋体" w:hint="eastAsia"/>
                <w:szCs w:val="21"/>
              </w:rPr>
            </w:pPr>
            <w:r w:rsidRPr="0087035A">
              <w:rPr>
                <w:rFonts w:ascii="宋体" w:hAnsi="宋体" w:hint="eastAsia"/>
                <w:szCs w:val="21"/>
              </w:rPr>
              <w:t>2.</w:t>
            </w:r>
          </w:p>
        </w:tc>
      </w:tr>
      <w:tr w:rsidR="00CF7249" w:rsidRPr="0087035A" w:rsidTr="003F3D5E">
        <w:trPr>
          <w:trHeight w:val="640"/>
          <w:jc w:val="center"/>
        </w:trPr>
        <w:tc>
          <w:tcPr>
            <w:tcW w:w="720" w:type="dxa"/>
            <w:tcBorders>
              <w:top w:val="single" w:sz="8" w:space="0" w:color="auto"/>
              <w:left w:val="single" w:sz="8" w:space="0" w:color="auto"/>
              <w:bottom w:val="single" w:sz="8" w:space="0" w:color="auto"/>
              <w:right w:val="single" w:sz="8" w:space="0" w:color="auto"/>
            </w:tcBorders>
            <w:vAlign w:val="center"/>
          </w:tcPr>
          <w:p w:rsidR="00CF7249" w:rsidRPr="0087035A" w:rsidRDefault="00CF7249" w:rsidP="003F3D5E">
            <w:pPr>
              <w:snapToGrid w:val="0"/>
              <w:jc w:val="center"/>
              <w:rPr>
                <w:rFonts w:ascii="黑体" w:eastAsia="黑体" w:hAnsi="宋体" w:hint="eastAsia"/>
                <w:szCs w:val="21"/>
              </w:rPr>
            </w:pPr>
            <w:r w:rsidRPr="0087035A">
              <w:rPr>
                <w:rFonts w:ascii="黑体" w:eastAsia="黑体" w:hAnsi="宋体" w:hint="eastAsia"/>
                <w:szCs w:val="21"/>
              </w:rPr>
              <w:t>护士签名</w:t>
            </w:r>
          </w:p>
        </w:tc>
        <w:tc>
          <w:tcPr>
            <w:tcW w:w="2940" w:type="dxa"/>
            <w:tcBorders>
              <w:top w:val="single" w:sz="8" w:space="0" w:color="auto"/>
              <w:left w:val="single" w:sz="8" w:space="0" w:color="auto"/>
              <w:bottom w:val="single" w:sz="8" w:space="0" w:color="auto"/>
              <w:right w:val="single" w:sz="8" w:space="0" w:color="auto"/>
            </w:tcBorders>
            <w:vAlign w:val="center"/>
          </w:tcPr>
          <w:p w:rsidR="00CF7249" w:rsidRPr="0087035A" w:rsidRDefault="00CF7249" w:rsidP="003F3D5E">
            <w:pPr>
              <w:jc w:val="center"/>
              <w:rPr>
                <w:rFonts w:ascii="宋体" w:hAnsi="宋体" w:hint="eastAsia"/>
                <w:szCs w:val="21"/>
              </w:rPr>
            </w:pPr>
          </w:p>
        </w:tc>
        <w:tc>
          <w:tcPr>
            <w:tcW w:w="3362" w:type="dxa"/>
            <w:tcBorders>
              <w:top w:val="single" w:sz="8" w:space="0" w:color="auto"/>
              <w:left w:val="single" w:sz="8" w:space="0" w:color="auto"/>
              <w:bottom w:val="single" w:sz="8" w:space="0" w:color="auto"/>
              <w:right w:val="single" w:sz="8" w:space="0" w:color="auto"/>
            </w:tcBorders>
            <w:vAlign w:val="center"/>
          </w:tcPr>
          <w:p w:rsidR="00CF7249" w:rsidRPr="0087035A" w:rsidRDefault="00CF7249" w:rsidP="003F3D5E">
            <w:pPr>
              <w:jc w:val="center"/>
              <w:rPr>
                <w:rFonts w:ascii="宋体" w:hAnsi="宋体" w:hint="eastAsia"/>
                <w:szCs w:val="21"/>
              </w:rPr>
            </w:pPr>
          </w:p>
        </w:tc>
        <w:tc>
          <w:tcPr>
            <w:tcW w:w="2940" w:type="dxa"/>
            <w:tcBorders>
              <w:top w:val="single" w:sz="8" w:space="0" w:color="auto"/>
              <w:left w:val="single" w:sz="8" w:space="0" w:color="auto"/>
              <w:bottom w:val="single" w:sz="8" w:space="0" w:color="auto"/>
              <w:right w:val="single" w:sz="8" w:space="0" w:color="auto"/>
            </w:tcBorders>
            <w:vAlign w:val="center"/>
          </w:tcPr>
          <w:p w:rsidR="00CF7249" w:rsidRPr="0087035A" w:rsidRDefault="00CF7249" w:rsidP="003F3D5E">
            <w:pPr>
              <w:jc w:val="center"/>
              <w:rPr>
                <w:rFonts w:ascii="宋体" w:hAnsi="宋体" w:hint="eastAsia"/>
                <w:szCs w:val="21"/>
              </w:rPr>
            </w:pPr>
          </w:p>
        </w:tc>
      </w:tr>
      <w:tr w:rsidR="00CF7249" w:rsidRPr="0087035A" w:rsidTr="003F3D5E">
        <w:trPr>
          <w:jc w:val="center"/>
        </w:trPr>
        <w:tc>
          <w:tcPr>
            <w:tcW w:w="720" w:type="dxa"/>
            <w:tcBorders>
              <w:top w:val="single" w:sz="8" w:space="0" w:color="auto"/>
              <w:left w:val="single" w:sz="8" w:space="0" w:color="auto"/>
              <w:bottom w:val="single" w:sz="8" w:space="0" w:color="auto"/>
              <w:right w:val="single" w:sz="8" w:space="0" w:color="auto"/>
            </w:tcBorders>
            <w:vAlign w:val="center"/>
          </w:tcPr>
          <w:p w:rsidR="00CF7249" w:rsidRPr="0087035A" w:rsidRDefault="00CF7249" w:rsidP="003F3D5E">
            <w:pPr>
              <w:snapToGrid w:val="0"/>
              <w:jc w:val="center"/>
              <w:rPr>
                <w:rFonts w:ascii="黑体" w:eastAsia="黑体" w:hAnsi="宋体" w:hint="eastAsia"/>
                <w:szCs w:val="21"/>
              </w:rPr>
            </w:pPr>
            <w:r w:rsidRPr="0087035A">
              <w:rPr>
                <w:rFonts w:ascii="黑体" w:eastAsia="黑体" w:hAnsi="宋体" w:hint="eastAsia"/>
                <w:szCs w:val="21"/>
              </w:rPr>
              <w:t>医师签名</w:t>
            </w:r>
          </w:p>
        </w:tc>
        <w:tc>
          <w:tcPr>
            <w:tcW w:w="2940" w:type="dxa"/>
            <w:tcBorders>
              <w:top w:val="single" w:sz="8" w:space="0" w:color="auto"/>
              <w:left w:val="single" w:sz="8" w:space="0" w:color="auto"/>
              <w:bottom w:val="single" w:sz="8" w:space="0" w:color="auto"/>
              <w:right w:val="single" w:sz="8" w:space="0" w:color="auto"/>
            </w:tcBorders>
          </w:tcPr>
          <w:p w:rsidR="00CF7249" w:rsidRPr="0087035A" w:rsidRDefault="00CF7249" w:rsidP="003F3D5E">
            <w:pPr>
              <w:rPr>
                <w:rFonts w:ascii="宋体" w:hAnsi="宋体" w:hint="eastAsia"/>
                <w:szCs w:val="21"/>
              </w:rPr>
            </w:pPr>
          </w:p>
        </w:tc>
        <w:tc>
          <w:tcPr>
            <w:tcW w:w="3362" w:type="dxa"/>
            <w:tcBorders>
              <w:top w:val="single" w:sz="8" w:space="0" w:color="auto"/>
              <w:left w:val="single" w:sz="8" w:space="0" w:color="auto"/>
              <w:bottom w:val="single" w:sz="8" w:space="0" w:color="auto"/>
              <w:right w:val="single" w:sz="8" w:space="0" w:color="auto"/>
            </w:tcBorders>
          </w:tcPr>
          <w:p w:rsidR="00CF7249" w:rsidRPr="0087035A" w:rsidRDefault="00CF7249" w:rsidP="003F3D5E">
            <w:pPr>
              <w:rPr>
                <w:rFonts w:ascii="宋体" w:hAnsi="宋体" w:hint="eastAsia"/>
                <w:szCs w:val="21"/>
              </w:rPr>
            </w:pPr>
          </w:p>
        </w:tc>
        <w:tc>
          <w:tcPr>
            <w:tcW w:w="2940" w:type="dxa"/>
            <w:tcBorders>
              <w:top w:val="single" w:sz="8" w:space="0" w:color="auto"/>
              <w:left w:val="single" w:sz="8" w:space="0" w:color="auto"/>
              <w:bottom w:val="single" w:sz="8" w:space="0" w:color="auto"/>
              <w:right w:val="single" w:sz="8" w:space="0" w:color="auto"/>
            </w:tcBorders>
          </w:tcPr>
          <w:p w:rsidR="00CF7249" w:rsidRPr="0087035A" w:rsidRDefault="00CF7249" w:rsidP="003F3D5E">
            <w:pPr>
              <w:rPr>
                <w:rFonts w:ascii="宋体" w:hAnsi="宋体" w:hint="eastAsia"/>
                <w:szCs w:val="21"/>
              </w:rPr>
            </w:pPr>
          </w:p>
        </w:tc>
      </w:tr>
    </w:tbl>
    <w:p w:rsidR="00CF7249" w:rsidRDefault="00CF7249" w:rsidP="00CF7249">
      <w:pPr>
        <w:rPr>
          <w:rFonts w:hint="eastAsia"/>
        </w:rPr>
      </w:pPr>
    </w:p>
    <w:p w:rsidR="00CF7249" w:rsidRDefault="00CF7249" w:rsidP="00CF7249">
      <w:pPr>
        <w:rPr>
          <w:rFonts w:hint="eastAsia"/>
        </w:rPr>
      </w:pPr>
    </w:p>
    <w:p w:rsidR="00CF7249" w:rsidRDefault="00CF7249" w:rsidP="00CF7249">
      <w:pPr>
        <w:rPr>
          <w:rFonts w:hint="eastAsia"/>
        </w:rPr>
      </w:pPr>
    </w:p>
    <w:tbl>
      <w:tblPr>
        <w:tblW w:w="10067" w:type="dxa"/>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837"/>
        <w:gridCol w:w="3255"/>
        <w:gridCol w:w="3255"/>
      </w:tblGrid>
      <w:tr w:rsidR="00CF7249" w:rsidRPr="0087035A" w:rsidTr="003F3D5E">
        <w:trPr>
          <w:trHeight w:val="438"/>
          <w:jc w:val="center"/>
        </w:trPr>
        <w:tc>
          <w:tcPr>
            <w:tcW w:w="720" w:type="dxa"/>
            <w:tcBorders>
              <w:top w:val="double" w:sz="4" w:space="0" w:color="auto"/>
              <w:left w:val="double" w:sz="4" w:space="0" w:color="auto"/>
              <w:bottom w:val="double" w:sz="4" w:space="0" w:color="auto"/>
              <w:right w:val="double" w:sz="4" w:space="0" w:color="auto"/>
            </w:tcBorders>
            <w:vAlign w:val="center"/>
          </w:tcPr>
          <w:p w:rsidR="00CF7249" w:rsidRPr="0087035A" w:rsidRDefault="00CF7249" w:rsidP="003F3D5E">
            <w:pPr>
              <w:snapToGrid w:val="0"/>
              <w:jc w:val="center"/>
              <w:rPr>
                <w:rFonts w:ascii="黑体" w:eastAsia="黑体" w:hAnsi="宋体" w:hint="eastAsia"/>
                <w:szCs w:val="21"/>
              </w:rPr>
            </w:pPr>
            <w:r w:rsidRPr="0087035A">
              <w:rPr>
                <w:rFonts w:ascii="黑体" w:eastAsia="黑体" w:hAnsi="宋体" w:hint="eastAsia"/>
                <w:szCs w:val="21"/>
              </w:rPr>
              <w:t>时间</w:t>
            </w:r>
          </w:p>
        </w:tc>
        <w:tc>
          <w:tcPr>
            <w:tcW w:w="2837" w:type="dxa"/>
            <w:tcBorders>
              <w:top w:val="double" w:sz="4" w:space="0" w:color="auto"/>
              <w:left w:val="double" w:sz="4" w:space="0" w:color="auto"/>
              <w:bottom w:val="double" w:sz="4" w:space="0" w:color="auto"/>
              <w:right w:val="double" w:sz="4" w:space="0" w:color="auto"/>
            </w:tcBorders>
            <w:vAlign w:val="center"/>
          </w:tcPr>
          <w:p w:rsidR="00CF7249" w:rsidRPr="0087035A" w:rsidRDefault="00CF7249" w:rsidP="003F3D5E">
            <w:pPr>
              <w:snapToGrid w:val="0"/>
              <w:jc w:val="center"/>
              <w:rPr>
                <w:rFonts w:ascii="黑体" w:eastAsia="黑体" w:hAnsi="宋体" w:hint="eastAsia"/>
                <w:szCs w:val="21"/>
              </w:rPr>
            </w:pPr>
            <w:r w:rsidRPr="0087035A">
              <w:rPr>
                <w:rFonts w:ascii="黑体" w:eastAsia="黑体" w:hAnsi="宋体" w:hint="eastAsia"/>
                <w:szCs w:val="21"/>
              </w:rPr>
              <w:t>住院第4-</w:t>
            </w:r>
            <w:r>
              <w:rPr>
                <w:rFonts w:ascii="黑体" w:eastAsia="黑体" w:hAnsi="宋体" w:hint="eastAsia"/>
                <w:szCs w:val="21"/>
              </w:rPr>
              <w:t>8</w:t>
            </w:r>
            <w:r w:rsidRPr="0087035A">
              <w:rPr>
                <w:rFonts w:ascii="黑体" w:eastAsia="黑体" w:hAnsi="宋体" w:hint="eastAsia"/>
                <w:szCs w:val="21"/>
              </w:rPr>
              <w:t>天</w:t>
            </w:r>
          </w:p>
          <w:p w:rsidR="00CF7249" w:rsidRPr="0087035A" w:rsidRDefault="00CF7249" w:rsidP="003F3D5E">
            <w:pPr>
              <w:snapToGrid w:val="0"/>
              <w:jc w:val="center"/>
              <w:rPr>
                <w:rFonts w:ascii="黑体" w:eastAsia="黑体" w:hAnsi="宋体" w:hint="eastAsia"/>
                <w:szCs w:val="21"/>
              </w:rPr>
            </w:pPr>
            <w:r w:rsidRPr="0087035A">
              <w:rPr>
                <w:rFonts w:ascii="黑体" w:eastAsia="黑体" w:hAnsi="宋体" w:hint="eastAsia"/>
                <w:szCs w:val="21"/>
              </w:rPr>
              <w:t>（术后第1</w:t>
            </w:r>
            <w:r>
              <w:rPr>
                <w:rFonts w:ascii="黑体" w:eastAsia="黑体" w:hAnsi="宋体" w:hint="eastAsia"/>
                <w:szCs w:val="21"/>
              </w:rPr>
              <w:t>-3</w:t>
            </w:r>
            <w:r w:rsidRPr="0087035A">
              <w:rPr>
                <w:rFonts w:ascii="黑体" w:eastAsia="黑体" w:hAnsi="宋体" w:hint="eastAsia"/>
                <w:szCs w:val="21"/>
              </w:rPr>
              <w:t>天）</w:t>
            </w:r>
          </w:p>
        </w:tc>
        <w:tc>
          <w:tcPr>
            <w:tcW w:w="3255" w:type="dxa"/>
            <w:tcBorders>
              <w:top w:val="double" w:sz="4" w:space="0" w:color="auto"/>
              <w:left w:val="double" w:sz="4" w:space="0" w:color="auto"/>
              <w:bottom w:val="double" w:sz="4" w:space="0" w:color="auto"/>
              <w:right w:val="double" w:sz="4" w:space="0" w:color="auto"/>
            </w:tcBorders>
            <w:vAlign w:val="center"/>
          </w:tcPr>
          <w:p w:rsidR="00CF7249" w:rsidRPr="0087035A" w:rsidRDefault="00CF7249" w:rsidP="003F3D5E">
            <w:pPr>
              <w:snapToGrid w:val="0"/>
              <w:jc w:val="center"/>
              <w:rPr>
                <w:rFonts w:ascii="黑体" w:eastAsia="黑体" w:hAnsi="宋体" w:hint="eastAsia"/>
                <w:szCs w:val="21"/>
              </w:rPr>
            </w:pPr>
            <w:r w:rsidRPr="0087035A">
              <w:rPr>
                <w:rFonts w:ascii="黑体" w:eastAsia="黑体" w:hAnsi="宋体" w:hint="eastAsia"/>
                <w:szCs w:val="21"/>
              </w:rPr>
              <w:t>住院第</w:t>
            </w:r>
            <w:r>
              <w:rPr>
                <w:rFonts w:ascii="黑体" w:eastAsia="黑体" w:hAnsi="宋体" w:hint="eastAsia"/>
                <w:szCs w:val="21"/>
              </w:rPr>
              <w:t>5</w:t>
            </w:r>
            <w:r w:rsidRPr="0087035A">
              <w:rPr>
                <w:rFonts w:ascii="黑体" w:eastAsia="黑体" w:hAnsi="宋体" w:hint="eastAsia"/>
                <w:szCs w:val="21"/>
              </w:rPr>
              <w:t>-</w:t>
            </w:r>
            <w:r>
              <w:rPr>
                <w:rFonts w:ascii="黑体" w:eastAsia="黑体" w:hAnsi="宋体" w:hint="eastAsia"/>
                <w:szCs w:val="21"/>
              </w:rPr>
              <w:t>13</w:t>
            </w:r>
            <w:r w:rsidRPr="0087035A">
              <w:rPr>
                <w:rFonts w:ascii="黑体" w:eastAsia="黑体" w:hAnsi="宋体" w:hint="eastAsia"/>
                <w:szCs w:val="21"/>
              </w:rPr>
              <w:t>天</w:t>
            </w:r>
          </w:p>
          <w:p w:rsidR="00CF7249" w:rsidRPr="0087035A" w:rsidRDefault="00CF7249" w:rsidP="003F3D5E">
            <w:pPr>
              <w:snapToGrid w:val="0"/>
              <w:jc w:val="center"/>
              <w:rPr>
                <w:rFonts w:ascii="黑体" w:eastAsia="黑体" w:hAnsi="宋体" w:hint="eastAsia"/>
                <w:szCs w:val="21"/>
              </w:rPr>
            </w:pPr>
            <w:r w:rsidRPr="0087035A">
              <w:rPr>
                <w:rFonts w:ascii="黑体" w:eastAsia="黑体" w:hAnsi="宋体" w:hint="eastAsia"/>
                <w:szCs w:val="21"/>
              </w:rPr>
              <w:t>（术后第</w:t>
            </w:r>
            <w:r>
              <w:rPr>
                <w:rFonts w:ascii="黑体" w:eastAsia="黑体" w:hAnsi="宋体" w:hint="eastAsia"/>
                <w:szCs w:val="21"/>
              </w:rPr>
              <w:t>2</w:t>
            </w:r>
            <w:r w:rsidRPr="0087035A">
              <w:rPr>
                <w:rFonts w:ascii="黑体" w:eastAsia="黑体" w:hAnsi="宋体" w:hint="eastAsia"/>
                <w:szCs w:val="21"/>
              </w:rPr>
              <w:t>-</w:t>
            </w:r>
            <w:r>
              <w:rPr>
                <w:rFonts w:ascii="黑体" w:eastAsia="黑体" w:hAnsi="宋体" w:hint="eastAsia"/>
                <w:szCs w:val="21"/>
              </w:rPr>
              <w:t>10</w:t>
            </w:r>
            <w:r w:rsidRPr="0087035A">
              <w:rPr>
                <w:rFonts w:ascii="黑体" w:eastAsia="黑体" w:hAnsi="宋体" w:hint="eastAsia"/>
                <w:szCs w:val="21"/>
              </w:rPr>
              <w:t>天）</w:t>
            </w:r>
          </w:p>
        </w:tc>
        <w:tc>
          <w:tcPr>
            <w:tcW w:w="3255" w:type="dxa"/>
            <w:tcBorders>
              <w:top w:val="double" w:sz="4" w:space="0" w:color="auto"/>
              <w:left w:val="double" w:sz="4" w:space="0" w:color="auto"/>
              <w:bottom w:val="double" w:sz="4" w:space="0" w:color="auto"/>
              <w:right w:val="double" w:sz="4" w:space="0" w:color="auto"/>
            </w:tcBorders>
            <w:vAlign w:val="center"/>
          </w:tcPr>
          <w:p w:rsidR="00CF7249" w:rsidRPr="0087035A" w:rsidRDefault="00CF7249" w:rsidP="003F3D5E">
            <w:pPr>
              <w:snapToGrid w:val="0"/>
              <w:jc w:val="center"/>
              <w:rPr>
                <w:rFonts w:ascii="黑体" w:eastAsia="黑体" w:hAnsi="宋体" w:hint="eastAsia"/>
                <w:szCs w:val="21"/>
              </w:rPr>
            </w:pPr>
            <w:r w:rsidRPr="0087035A">
              <w:rPr>
                <w:rFonts w:ascii="黑体" w:eastAsia="黑体" w:hAnsi="宋体" w:hint="eastAsia"/>
                <w:szCs w:val="21"/>
              </w:rPr>
              <w:t>住院第</w:t>
            </w:r>
            <w:r>
              <w:rPr>
                <w:rFonts w:ascii="黑体" w:eastAsia="黑体" w:hAnsi="宋体" w:hint="eastAsia"/>
                <w:szCs w:val="21"/>
              </w:rPr>
              <w:t>8</w:t>
            </w:r>
            <w:r w:rsidRPr="0087035A">
              <w:rPr>
                <w:rFonts w:ascii="黑体" w:eastAsia="黑体" w:hAnsi="宋体" w:hint="eastAsia"/>
                <w:szCs w:val="21"/>
              </w:rPr>
              <w:t>-14天</w:t>
            </w:r>
          </w:p>
          <w:p w:rsidR="00CF7249" w:rsidRPr="0087035A" w:rsidRDefault="00CF7249" w:rsidP="003F3D5E">
            <w:pPr>
              <w:snapToGrid w:val="0"/>
              <w:jc w:val="center"/>
              <w:rPr>
                <w:rFonts w:ascii="黑体" w:eastAsia="黑体" w:hAnsi="宋体" w:hint="eastAsia"/>
                <w:szCs w:val="21"/>
              </w:rPr>
            </w:pPr>
            <w:r w:rsidRPr="0087035A">
              <w:rPr>
                <w:rFonts w:ascii="黑体" w:eastAsia="黑体" w:hAnsi="宋体" w:hint="eastAsia"/>
                <w:szCs w:val="21"/>
              </w:rPr>
              <w:t>（出院</w:t>
            </w:r>
            <w:r>
              <w:rPr>
                <w:rFonts w:ascii="黑体" w:eastAsia="黑体" w:hAnsi="宋体" w:hint="eastAsia"/>
                <w:szCs w:val="21"/>
              </w:rPr>
              <w:t>日</w:t>
            </w:r>
            <w:r w:rsidRPr="0087035A">
              <w:rPr>
                <w:rFonts w:ascii="黑体" w:eastAsia="黑体" w:hAnsi="宋体" w:hint="eastAsia"/>
                <w:szCs w:val="21"/>
              </w:rPr>
              <w:t>）</w:t>
            </w:r>
          </w:p>
        </w:tc>
      </w:tr>
      <w:tr w:rsidR="00CF7249" w:rsidRPr="0087035A" w:rsidTr="003F3D5E">
        <w:trPr>
          <w:trHeight w:val="2662"/>
          <w:jc w:val="center"/>
        </w:trPr>
        <w:tc>
          <w:tcPr>
            <w:tcW w:w="720" w:type="dxa"/>
            <w:tcBorders>
              <w:top w:val="double" w:sz="4" w:space="0" w:color="auto"/>
              <w:left w:val="single" w:sz="8" w:space="0" w:color="auto"/>
              <w:bottom w:val="single" w:sz="8" w:space="0" w:color="auto"/>
              <w:right w:val="single" w:sz="8" w:space="0" w:color="auto"/>
            </w:tcBorders>
            <w:vAlign w:val="center"/>
          </w:tcPr>
          <w:p w:rsidR="00CF7249" w:rsidRPr="0087035A" w:rsidRDefault="00CF7249" w:rsidP="003F3D5E">
            <w:pPr>
              <w:jc w:val="center"/>
              <w:rPr>
                <w:rFonts w:ascii="黑体" w:eastAsia="黑体" w:hAnsi="宋体" w:hint="eastAsia"/>
                <w:szCs w:val="21"/>
              </w:rPr>
            </w:pPr>
            <w:r w:rsidRPr="0087035A">
              <w:rPr>
                <w:rFonts w:ascii="黑体" w:eastAsia="黑体" w:hAnsi="宋体" w:hint="eastAsia"/>
                <w:szCs w:val="21"/>
              </w:rPr>
              <w:t>主</w:t>
            </w:r>
          </w:p>
          <w:p w:rsidR="00CF7249" w:rsidRPr="0087035A" w:rsidRDefault="00CF7249" w:rsidP="003F3D5E">
            <w:pPr>
              <w:jc w:val="center"/>
              <w:rPr>
                <w:rFonts w:ascii="黑体" w:eastAsia="黑体" w:hAnsi="宋体" w:hint="eastAsia"/>
                <w:szCs w:val="21"/>
              </w:rPr>
            </w:pPr>
            <w:r w:rsidRPr="0087035A">
              <w:rPr>
                <w:rFonts w:ascii="黑体" w:eastAsia="黑体" w:hAnsi="宋体" w:hint="eastAsia"/>
                <w:szCs w:val="21"/>
              </w:rPr>
              <w:t>要</w:t>
            </w:r>
          </w:p>
          <w:p w:rsidR="00CF7249" w:rsidRPr="0087035A" w:rsidRDefault="00CF7249" w:rsidP="003F3D5E">
            <w:pPr>
              <w:jc w:val="center"/>
              <w:rPr>
                <w:rFonts w:ascii="黑体" w:eastAsia="黑体" w:hAnsi="宋体" w:hint="eastAsia"/>
                <w:szCs w:val="21"/>
              </w:rPr>
            </w:pPr>
            <w:r w:rsidRPr="0087035A">
              <w:rPr>
                <w:rFonts w:ascii="黑体" w:eastAsia="黑体" w:hAnsi="宋体" w:hint="eastAsia"/>
                <w:szCs w:val="21"/>
              </w:rPr>
              <w:t>诊</w:t>
            </w:r>
          </w:p>
          <w:p w:rsidR="00CF7249" w:rsidRPr="0087035A" w:rsidRDefault="00CF7249" w:rsidP="003F3D5E">
            <w:pPr>
              <w:jc w:val="center"/>
              <w:rPr>
                <w:rFonts w:ascii="黑体" w:eastAsia="黑体" w:hAnsi="宋体" w:hint="eastAsia"/>
                <w:szCs w:val="21"/>
              </w:rPr>
            </w:pPr>
            <w:r w:rsidRPr="0087035A">
              <w:rPr>
                <w:rFonts w:ascii="黑体" w:eastAsia="黑体" w:hAnsi="宋体" w:hint="eastAsia"/>
                <w:szCs w:val="21"/>
              </w:rPr>
              <w:t>疗</w:t>
            </w:r>
          </w:p>
          <w:p w:rsidR="00CF7249" w:rsidRPr="0087035A" w:rsidRDefault="00CF7249" w:rsidP="003F3D5E">
            <w:pPr>
              <w:jc w:val="center"/>
              <w:rPr>
                <w:rFonts w:ascii="黑体" w:eastAsia="黑体" w:hAnsi="宋体" w:hint="eastAsia"/>
                <w:szCs w:val="21"/>
              </w:rPr>
            </w:pPr>
            <w:r w:rsidRPr="0087035A">
              <w:rPr>
                <w:rFonts w:ascii="黑体" w:eastAsia="黑体" w:hAnsi="宋体" w:hint="eastAsia"/>
                <w:szCs w:val="21"/>
              </w:rPr>
              <w:t>工</w:t>
            </w:r>
          </w:p>
          <w:p w:rsidR="00CF7249" w:rsidRPr="0087035A" w:rsidRDefault="00CF7249" w:rsidP="003F3D5E">
            <w:pPr>
              <w:jc w:val="center"/>
              <w:rPr>
                <w:rFonts w:ascii="黑体" w:eastAsia="黑体" w:hAnsi="宋体" w:hint="eastAsia"/>
                <w:szCs w:val="21"/>
              </w:rPr>
            </w:pPr>
            <w:r w:rsidRPr="0087035A">
              <w:rPr>
                <w:rFonts w:ascii="黑体" w:eastAsia="黑体" w:hAnsi="宋体" w:hint="eastAsia"/>
                <w:szCs w:val="21"/>
              </w:rPr>
              <w:t>作</w:t>
            </w:r>
          </w:p>
        </w:tc>
        <w:tc>
          <w:tcPr>
            <w:tcW w:w="2837" w:type="dxa"/>
            <w:tcBorders>
              <w:top w:val="double" w:sz="4" w:space="0" w:color="auto"/>
              <w:left w:val="single" w:sz="8" w:space="0" w:color="auto"/>
              <w:bottom w:val="single" w:sz="8" w:space="0" w:color="auto"/>
              <w:right w:val="single" w:sz="8" w:space="0" w:color="auto"/>
            </w:tcBorders>
          </w:tcPr>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上级医师查房</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住院医师完</w:t>
            </w:r>
            <w:smartTag w:uri="urn:schemas-microsoft-com:office:smarttags" w:element="PersonName">
              <w:smartTagPr>
                <w:attr w:name="ProductID" w:val="成上级"/>
              </w:smartTagPr>
              <w:r w:rsidRPr="0087035A">
                <w:rPr>
                  <w:rFonts w:ascii="宋体" w:hAnsi="宋体" w:hint="eastAsia"/>
                  <w:szCs w:val="21"/>
                </w:rPr>
                <w:t>成上级</w:t>
              </w:r>
            </w:smartTag>
            <w:r w:rsidRPr="0087035A">
              <w:rPr>
                <w:rFonts w:ascii="宋体" w:hAnsi="宋体" w:hint="eastAsia"/>
                <w:szCs w:val="21"/>
              </w:rPr>
              <w:t>医师查房记录等病历书写</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观察生命征、引流量、呼吸音</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帮助患者咳嗽、咳痰，必要时床边纤支镜吸痰</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视情况拔尿管</w:t>
            </w:r>
          </w:p>
        </w:tc>
        <w:tc>
          <w:tcPr>
            <w:tcW w:w="3255" w:type="dxa"/>
            <w:tcBorders>
              <w:top w:val="double" w:sz="4" w:space="0" w:color="auto"/>
              <w:left w:val="single" w:sz="8" w:space="0" w:color="auto"/>
              <w:bottom w:val="single" w:sz="8" w:space="0" w:color="auto"/>
              <w:right w:val="single" w:sz="8" w:space="0" w:color="auto"/>
            </w:tcBorders>
          </w:tcPr>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上级医师查房</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住院医师完成常规病历书写</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视病情复查胸片、血常规、肝肾功能、电解质及血糖</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视情况术后3-5</w:t>
            </w:r>
            <w:r>
              <w:rPr>
                <w:rFonts w:ascii="宋体" w:hAnsi="宋体" w:hint="eastAsia"/>
                <w:szCs w:val="21"/>
              </w:rPr>
              <w:t>天</w:t>
            </w:r>
            <w:r w:rsidRPr="0087035A">
              <w:rPr>
                <w:rFonts w:ascii="宋体" w:hAnsi="宋体" w:hint="eastAsia"/>
                <w:szCs w:val="21"/>
              </w:rPr>
              <w:t>拔除胸腔引流管</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术后第3-5天行</w:t>
            </w:r>
            <w:r>
              <w:rPr>
                <w:rFonts w:ascii="宋体" w:hAnsi="宋体" w:hint="eastAsia"/>
                <w:szCs w:val="21"/>
              </w:rPr>
              <w:t>食管</w:t>
            </w:r>
            <w:r w:rsidRPr="0087035A">
              <w:rPr>
                <w:rFonts w:ascii="宋体" w:hAnsi="宋体" w:hint="eastAsia"/>
                <w:szCs w:val="21"/>
              </w:rPr>
              <w:t>造影</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视情况拔胃管，逐步恢复饮食</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视情况停</w:t>
            </w:r>
            <w:r>
              <w:rPr>
                <w:rFonts w:ascii="宋体" w:hAnsi="宋体" w:hint="eastAsia"/>
                <w:szCs w:val="21"/>
              </w:rPr>
              <w:t>抗菌药物</w:t>
            </w:r>
            <w:r w:rsidRPr="0087035A">
              <w:rPr>
                <w:rFonts w:ascii="宋体" w:hAnsi="宋体" w:hint="eastAsia"/>
                <w:szCs w:val="21"/>
              </w:rPr>
              <w:t>和静脉营养</w:t>
            </w:r>
          </w:p>
        </w:tc>
        <w:tc>
          <w:tcPr>
            <w:tcW w:w="3255" w:type="dxa"/>
            <w:tcBorders>
              <w:top w:val="double" w:sz="4" w:space="0" w:color="auto"/>
              <w:left w:val="single" w:sz="8" w:space="0" w:color="auto"/>
              <w:bottom w:val="single" w:sz="8" w:space="0" w:color="auto"/>
              <w:right w:val="single" w:sz="8" w:space="0" w:color="auto"/>
            </w:tcBorders>
          </w:tcPr>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上级医师查房，明确是否出院</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住院医师完成常规病历书写</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住院医师完成出院小结、病情证明单、病</w:t>
            </w:r>
            <w:r>
              <w:rPr>
                <w:rFonts w:ascii="宋体" w:hAnsi="宋体" w:hint="eastAsia"/>
                <w:szCs w:val="21"/>
              </w:rPr>
              <w:t>案</w:t>
            </w:r>
            <w:r w:rsidRPr="0087035A">
              <w:rPr>
                <w:rFonts w:ascii="宋体" w:hAnsi="宋体" w:hint="eastAsia"/>
                <w:szCs w:val="21"/>
              </w:rPr>
              <w:t>首页等</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向患者及家属交代出院后的注意事项，如饮食、复诊时间、后续治疗等</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视切口愈合情况拆线</w:t>
            </w:r>
          </w:p>
        </w:tc>
      </w:tr>
      <w:tr w:rsidR="00CF7249" w:rsidRPr="0087035A" w:rsidTr="003F3D5E">
        <w:trPr>
          <w:trHeight w:val="5284"/>
          <w:jc w:val="center"/>
        </w:trPr>
        <w:tc>
          <w:tcPr>
            <w:tcW w:w="720" w:type="dxa"/>
            <w:tcBorders>
              <w:top w:val="single" w:sz="8" w:space="0" w:color="auto"/>
              <w:left w:val="single" w:sz="8" w:space="0" w:color="auto"/>
              <w:bottom w:val="single" w:sz="8" w:space="0" w:color="auto"/>
              <w:right w:val="single" w:sz="8" w:space="0" w:color="auto"/>
            </w:tcBorders>
            <w:vAlign w:val="center"/>
          </w:tcPr>
          <w:p w:rsidR="00CF7249" w:rsidRPr="0087035A" w:rsidRDefault="00CF7249" w:rsidP="003F3D5E">
            <w:pPr>
              <w:jc w:val="center"/>
              <w:rPr>
                <w:rFonts w:ascii="黑体" w:eastAsia="黑体" w:hAnsi="宋体" w:hint="eastAsia"/>
                <w:szCs w:val="21"/>
              </w:rPr>
            </w:pPr>
            <w:r w:rsidRPr="0087035A">
              <w:rPr>
                <w:rFonts w:ascii="黑体" w:eastAsia="黑体" w:hAnsi="宋体" w:hint="eastAsia"/>
                <w:szCs w:val="21"/>
              </w:rPr>
              <w:t>重</w:t>
            </w:r>
          </w:p>
          <w:p w:rsidR="00CF7249" w:rsidRPr="0087035A" w:rsidRDefault="00CF7249" w:rsidP="003F3D5E">
            <w:pPr>
              <w:jc w:val="center"/>
              <w:rPr>
                <w:rFonts w:ascii="黑体" w:eastAsia="黑体" w:hAnsi="宋体" w:hint="eastAsia"/>
                <w:szCs w:val="21"/>
              </w:rPr>
            </w:pPr>
          </w:p>
          <w:p w:rsidR="00CF7249" w:rsidRPr="0087035A" w:rsidRDefault="00CF7249" w:rsidP="003F3D5E">
            <w:pPr>
              <w:jc w:val="center"/>
              <w:rPr>
                <w:rFonts w:ascii="黑体" w:eastAsia="黑体" w:hAnsi="宋体" w:hint="eastAsia"/>
                <w:szCs w:val="21"/>
              </w:rPr>
            </w:pPr>
          </w:p>
          <w:p w:rsidR="00CF7249" w:rsidRPr="0087035A" w:rsidRDefault="00CF7249" w:rsidP="003F3D5E">
            <w:pPr>
              <w:jc w:val="center"/>
              <w:rPr>
                <w:rFonts w:ascii="黑体" w:eastAsia="黑体" w:hAnsi="宋体" w:hint="eastAsia"/>
                <w:szCs w:val="21"/>
              </w:rPr>
            </w:pPr>
            <w:r w:rsidRPr="0087035A">
              <w:rPr>
                <w:rFonts w:ascii="黑体" w:eastAsia="黑体" w:hAnsi="宋体" w:hint="eastAsia"/>
                <w:szCs w:val="21"/>
              </w:rPr>
              <w:t>点</w:t>
            </w:r>
          </w:p>
          <w:p w:rsidR="00CF7249" w:rsidRPr="0087035A" w:rsidRDefault="00CF7249" w:rsidP="003F3D5E">
            <w:pPr>
              <w:jc w:val="center"/>
              <w:rPr>
                <w:rFonts w:ascii="黑体" w:eastAsia="黑体" w:hAnsi="宋体" w:hint="eastAsia"/>
                <w:szCs w:val="21"/>
              </w:rPr>
            </w:pPr>
          </w:p>
          <w:p w:rsidR="00CF7249" w:rsidRPr="0087035A" w:rsidRDefault="00CF7249" w:rsidP="003F3D5E">
            <w:pPr>
              <w:jc w:val="center"/>
              <w:rPr>
                <w:rFonts w:ascii="黑体" w:eastAsia="黑体" w:hAnsi="宋体" w:hint="eastAsia"/>
                <w:szCs w:val="21"/>
              </w:rPr>
            </w:pPr>
          </w:p>
          <w:p w:rsidR="00CF7249" w:rsidRPr="0087035A" w:rsidRDefault="00CF7249" w:rsidP="003F3D5E">
            <w:pPr>
              <w:jc w:val="center"/>
              <w:rPr>
                <w:rFonts w:ascii="黑体" w:eastAsia="黑体" w:hAnsi="宋体" w:hint="eastAsia"/>
                <w:szCs w:val="21"/>
              </w:rPr>
            </w:pPr>
            <w:r w:rsidRPr="0087035A">
              <w:rPr>
                <w:rFonts w:ascii="黑体" w:eastAsia="黑体" w:hAnsi="宋体" w:hint="eastAsia"/>
                <w:szCs w:val="21"/>
              </w:rPr>
              <w:t>医</w:t>
            </w:r>
          </w:p>
          <w:p w:rsidR="00CF7249" w:rsidRPr="0087035A" w:rsidRDefault="00CF7249" w:rsidP="003F3D5E">
            <w:pPr>
              <w:jc w:val="center"/>
              <w:rPr>
                <w:rFonts w:ascii="黑体" w:eastAsia="黑体" w:hAnsi="宋体" w:hint="eastAsia"/>
                <w:szCs w:val="21"/>
              </w:rPr>
            </w:pPr>
          </w:p>
          <w:p w:rsidR="00CF7249" w:rsidRPr="0087035A" w:rsidRDefault="00CF7249" w:rsidP="003F3D5E">
            <w:pPr>
              <w:jc w:val="center"/>
              <w:rPr>
                <w:rFonts w:ascii="黑体" w:eastAsia="黑体" w:hAnsi="宋体" w:hint="eastAsia"/>
                <w:szCs w:val="21"/>
              </w:rPr>
            </w:pPr>
          </w:p>
          <w:p w:rsidR="00CF7249" w:rsidRPr="0087035A" w:rsidRDefault="00CF7249" w:rsidP="003F3D5E">
            <w:pPr>
              <w:jc w:val="center"/>
              <w:rPr>
                <w:rFonts w:ascii="黑体" w:eastAsia="黑体" w:hAnsi="宋体" w:hint="eastAsia"/>
                <w:szCs w:val="21"/>
              </w:rPr>
            </w:pPr>
            <w:r w:rsidRPr="0087035A">
              <w:rPr>
                <w:rFonts w:ascii="黑体" w:eastAsia="黑体" w:hAnsi="宋体" w:hint="eastAsia"/>
                <w:szCs w:val="21"/>
              </w:rPr>
              <w:t>嘱</w:t>
            </w:r>
          </w:p>
        </w:tc>
        <w:tc>
          <w:tcPr>
            <w:tcW w:w="2837" w:type="dxa"/>
            <w:tcBorders>
              <w:top w:val="single" w:sz="8" w:space="0" w:color="auto"/>
              <w:left w:val="single" w:sz="8" w:space="0" w:color="auto"/>
              <w:bottom w:val="single" w:sz="8" w:space="0" w:color="auto"/>
              <w:right w:val="single" w:sz="8" w:space="0" w:color="auto"/>
            </w:tcBorders>
          </w:tcPr>
          <w:p w:rsidR="00CF7249" w:rsidRPr="0087035A" w:rsidRDefault="00CF7249" w:rsidP="003F3D5E">
            <w:pPr>
              <w:rPr>
                <w:rFonts w:ascii="宋体" w:hAnsi="宋体" w:hint="eastAsia"/>
                <w:b/>
                <w:szCs w:val="21"/>
              </w:rPr>
            </w:pPr>
            <w:r w:rsidRPr="0087035A">
              <w:rPr>
                <w:rFonts w:ascii="宋体" w:hAnsi="宋体" w:hint="eastAsia"/>
                <w:b/>
                <w:szCs w:val="21"/>
              </w:rPr>
              <w:t>长期医嘱：</w:t>
            </w:r>
          </w:p>
          <w:p w:rsidR="00CF7249" w:rsidRDefault="00CF7249" w:rsidP="00CF7249">
            <w:pPr>
              <w:numPr>
                <w:ilvl w:val="0"/>
                <w:numId w:val="1"/>
              </w:numPr>
              <w:rPr>
                <w:rFonts w:ascii="宋体" w:hAnsi="宋体" w:hint="eastAsia"/>
                <w:szCs w:val="21"/>
              </w:rPr>
            </w:pPr>
            <w:r w:rsidRPr="0087035A">
              <w:rPr>
                <w:rFonts w:ascii="宋体" w:hAnsi="宋体" w:hint="eastAsia"/>
                <w:szCs w:val="21"/>
              </w:rPr>
              <w:t>胸外科</w:t>
            </w:r>
            <w:r>
              <w:rPr>
                <w:rFonts w:ascii="宋体" w:hAnsi="宋体" w:hint="eastAsia"/>
                <w:szCs w:val="21"/>
              </w:rPr>
              <w:t>术后护理常规</w:t>
            </w:r>
          </w:p>
          <w:p w:rsidR="00CF7249" w:rsidRPr="0087035A" w:rsidRDefault="00CF7249" w:rsidP="00CF7249">
            <w:pPr>
              <w:numPr>
                <w:ilvl w:val="0"/>
                <w:numId w:val="1"/>
              </w:numPr>
              <w:rPr>
                <w:rFonts w:ascii="宋体" w:hAnsi="宋体" w:hint="eastAsia"/>
                <w:szCs w:val="21"/>
              </w:rPr>
            </w:pPr>
            <w:r>
              <w:rPr>
                <w:rFonts w:ascii="宋体" w:hAnsi="宋体" w:hint="eastAsia"/>
                <w:szCs w:val="21"/>
              </w:rPr>
              <w:t>一</w:t>
            </w:r>
            <w:r w:rsidRPr="0087035A">
              <w:rPr>
                <w:rFonts w:ascii="宋体" w:hAnsi="宋体" w:hint="eastAsia"/>
                <w:szCs w:val="21"/>
              </w:rPr>
              <w:t>级护理</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停记尿量</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停吸氧</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停心电监护</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其他医嘱</w:t>
            </w:r>
          </w:p>
          <w:p w:rsidR="00CF7249" w:rsidRPr="0087035A" w:rsidRDefault="00CF7249" w:rsidP="003F3D5E">
            <w:pPr>
              <w:ind w:left="72"/>
              <w:rPr>
                <w:rFonts w:ascii="宋体" w:hAnsi="宋体" w:hint="eastAsia"/>
                <w:b/>
                <w:szCs w:val="21"/>
              </w:rPr>
            </w:pPr>
            <w:r w:rsidRPr="0087035A">
              <w:rPr>
                <w:rFonts w:ascii="宋体" w:hAnsi="宋体" w:hint="eastAsia"/>
                <w:b/>
                <w:szCs w:val="21"/>
              </w:rPr>
              <w:t>临时医嘱：</w:t>
            </w:r>
          </w:p>
          <w:p w:rsidR="00CF7249" w:rsidRPr="00767F6B" w:rsidRDefault="00CF7249" w:rsidP="00CF7249">
            <w:pPr>
              <w:numPr>
                <w:ilvl w:val="0"/>
                <w:numId w:val="1"/>
              </w:numPr>
              <w:rPr>
                <w:rFonts w:ascii="宋体" w:hAnsi="宋体" w:hint="eastAsia"/>
                <w:szCs w:val="21"/>
              </w:rPr>
            </w:pPr>
            <w:r w:rsidRPr="0087035A">
              <w:rPr>
                <w:rFonts w:ascii="宋体" w:hAnsi="宋体" w:hint="eastAsia"/>
                <w:szCs w:val="21"/>
              </w:rPr>
              <w:t>拔尿管</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其他医嘱</w:t>
            </w:r>
          </w:p>
        </w:tc>
        <w:tc>
          <w:tcPr>
            <w:tcW w:w="3255" w:type="dxa"/>
            <w:tcBorders>
              <w:top w:val="single" w:sz="8" w:space="0" w:color="auto"/>
              <w:left w:val="single" w:sz="8" w:space="0" w:color="auto"/>
              <w:bottom w:val="single" w:sz="8" w:space="0" w:color="auto"/>
              <w:right w:val="single" w:sz="8" w:space="0" w:color="auto"/>
            </w:tcBorders>
          </w:tcPr>
          <w:p w:rsidR="00CF7249" w:rsidRPr="0087035A" w:rsidRDefault="00CF7249" w:rsidP="003F3D5E">
            <w:pPr>
              <w:snapToGrid w:val="0"/>
              <w:rPr>
                <w:rFonts w:ascii="宋体" w:hAnsi="宋体" w:hint="eastAsia"/>
                <w:b/>
                <w:szCs w:val="21"/>
              </w:rPr>
            </w:pPr>
            <w:r w:rsidRPr="0087035A">
              <w:rPr>
                <w:rFonts w:ascii="宋体" w:hAnsi="宋体" w:hint="eastAsia"/>
                <w:b/>
                <w:szCs w:val="21"/>
              </w:rPr>
              <w:t>长期医嘱：</w:t>
            </w:r>
          </w:p>
          <w:p w:rsidR="00CF7249" w:rsidRDefault="00CF7249" w:rsidP="00CF7249">
            <w:pPr>
              <w:numPr>
                <w:ilvl w:val="0"/>
                <w:numId w:val="1"/>
              </w:numPr>
              <w:snapToGrid w:val="0"/>
              <w:rPr>
                <w:rFonts w:ascii="宋体" w:hAnsi="宋体" w:hint="eastAsia"/>
                <w:szCs w:val="21"/>
              </w:rPr>
            </w:pPr>
            <w:r w:rsidRPr="0087035A">
              <w:rPr>
                <w:rFonts w:ascii="宋体" w:hAnsi="宋体" w:hint="eastAsia"/>
                <w:szCs w:val="21"/>
              </w:rPr>
              <w:t>胸外科</w:t>
            </w:r>
            <w:r>
              <w:rPr>
                <w:rFonts w:ascii="宋体" w:hAnsi="宋体" w:hint="eastAsia"/>
                <w:szCs w:val="21"/>
              </w:rPr>
              <w:t>术后护理常规</w:t>
            </w:r>
          </w:p>
          <w:p w:rsidR="00CF7249" w:rsidRPr="0087035A" w:rsidRDefault="00CF7249" w:rsidP="00CF7249">
            <w:pPr>
              <w:numPr>
                <w:ilvl w:val="0"/>
                <w:numId w:val="1"/>
              </w:numPr>
              <w:snapToGrid w:val="0"/>
              <w:rPr>
                <w:rFonts w:ascii="宋体" w:hAnsi="宋体" w:hint="eastAsia"/>
                <w:szCs w:val="21"/>
              </w:rPr>
            </w:pPr>
            <w:r>
              <w:rPr>
                <w:rFonts w:ascii="宋体" w:hAnsi="宋体" w:hint="eastAsia"/>
                <w:szCs w:val="21"/>
              </w:rPr>
              <w:t>二</w:t>
            </w:r>
            <w:r w:rsidRPr="0087035A">
              <w:rPr>
                <w:rFonts w:ascii="宋体" w:hAnsi="宋体" w:hint="eastAsia"/>
                <w:szCs w:val="21"/>
              </w:rPr>
              <w:t>级护理</w:t>
            </w:r>
          </w:p>
          <w:p w:rsidR="00CF7249" w:rsidRPr="0087035A" w:rsidRDefault="00CF7249" w:rsidP="00CF7249">
            <w:pPr>
              <w:numPr>
                <w:ilvl w:val="0"/>
                <w:numId w:val="1"/>
              </w:numPr>
              <w:snapToGrid w:val="0"/>
              <w:rPr>
                <w:rFonts w:ascii="宋体" w:hAnsi="宋体" w:hint="eastAsia"/>
                <w:szCs w:val="21"/>
              </w:rPr>
            </w:pPr>
            <w:r w:rsidRPr="0087035A">
              <w:rPr>
                <w:rFonts w:ascii="宋体" w:hAnsi="宋体" w:hint="eastAsia"/>
                <w:szCs w:val="21"/>
              </w:rPr>
              <w:t>停引胸腔流</w:t>
            </w:r>
            <w:r>
              <w:rPr>
                <w:rFonts w:ascii="宋体" w:hAnsi="宋体" w:hint="eastAsia"/>
                <w:szCs w:val="21"/>
              </w:rPr>
              <w:t>记</w:t>
            </w:r>
            <w:r w:rsidRPr="0087035A">
              <w:rPr>
                <w:rFonts w:ascii="宋体" w:hAnsi="宋体" w:hint="eastAsia"/>
                <w:szCs w:val="21"/>
              </w:rPr>
              <w:t>量</w:t>
            </w:r>
          </w:p>
          <w:p w:rsidR="00CF7249" w:rsidRPr="0087035A" w:rsidRDefault="00CF7249" w:rsidP="00CF7249">
            <w:pPr>
              <w:numPr>
                <w:ilvl w:val="0"/>
                <w:numId w:val="1"/>
              </w:numPr>
              <w:snapToGrid w:val="0"/>
              <w:rPr>
                <w:rFonts w:ascii="宋体" w:hAnsi="宋体" w:hint="eastAsia"/>
                <w:szCs w:val="21"/>
              </w:rPr>
            </w:pPr>
            <w:r w:rsidRPr="0087035A">
              <w:rPr>
                <w:rFonts w:ascii="宋体" w:hAnsi="宋体" w:hint="eastAsia"/>
                <w:szCs w:val="21"/>
              </w:rPr>
              <w:t>停胃肠减压、</w:t>
            </w:r>
            <w:r>
              <w:rPr>
                <w:rFonts w:ascii="宋体" w:hAnsi="宋体" w:hint="eastAsia"/>
                <w:szCs w:val="21"/>
              </w:rPr>
              <w:t>记</w:t>
            </w:r>
            <w:r w:rsidRPr="0087035A">
              <w:rPr>
                <w:rFonts w:ascii="宋体" w:hAnsi="宋体" w:hint="eastAsia"/>
                <w:szCs w:val="21"/>
              </w:rPr>
              <w:t>量</w:t>
            </w:r>
          </w:p>
          <w:p w:rsidR="00CF7249" w:rsidRPr="0087035A" w:rsidRDefault="00CF7249" w:rsidP="00CF7249">
            <w:pPr>
              <w:numPr>
                <w:ilvl w:val="0"/>
                <w:numId w:val="1"/>
              </w:numPr>
              <w:snapToGrid w:val="0"/>
              <w:rPr>
                <w:rFonts w:ascii="宋体" w:hAnsi="宋体" w:hint="eastAsia"/>
                <w:szCs w:val="21"/>
              </w:rPr>
            </w:pPr>
            <w:r w:rsidRPr="0087035A">
              <w:rPr>
                <w:rFonts w:ascii="宋体" w:hAnsi="宋体" w:hint="eastAsia"/>
                <w:szCs w:val="21"/>
              </w:rPr>
              <w:t>肠道排气后予肠内营养</w:t>
            </w:r>
          </w:p>
          <w:p w:rsidR="00CF7249" w:rsidRPr="0087035A" w:rsidRDefault="00CF7249" w:rsidP="00CF7249">
            <w:pPr>
              <w:numPr>
                <w:ilvl w:val="0"/>
                <w:numId w:val="1"/>
              </w:numPr>
              <w:snapToGrid w:val="0"/>
              <w:rPr>
                <w:rFonts w:ascii="宋体" w:hAnsi="宋体" w:hint="eastAsia"/>
                <w:szCs w:val="21"/>
              </w:rPr>
            </w:pPr>
            <w:r w:rsidRPr="0087035A">
              <w:rPr>
                <w:rFonts w:ascii="宋体" w:hAnsi="宋体" w:hint="eastAsia"/>
                <w:szCs w:val="21"/>
              </w:rPr>
              <w:t>饮食：</w:t>
            </w:r>
          </w:p>
          <w:p w:rsidR="00CF7249" w:rsidRPr="0087035A" w:rsidRDefault="00CF7249" w:rsidP="003F3D5E">
            <w:pPr>
              <w:snapToGrid w:val="0"/>
              <w:ind w:left="72"/>
              <w:rPr>
                <w:rFonts w:ascii="宋体" w:hAnsi="宋体" w:hint="eastAsia"/>
                <w:szCs w:val="21"/>
              </w:rPr>
            </w:pPr>
            <w:r w:rsidRPr="0087035A">
              <w:rPr>
                <w:rFonts w:ascii="宋体" w:hAnsi="宋体" w:hint="eastAsia"/>
                <w:szCs w:val="21"/>
              </w:rPr>
              <w:t>◎普食       ◎半流质饮食</w:t>
            </w:r>
          </w:p>
          <w:p w:rsidR="00CF7249" w:rsidRPr="0087035A" w:rsidRDefault="00CF7249" w:rsidP="003F3D5E">
            <w:pPr>
              <w:snapToGrid w:val="0"/>
              <w:ind w:left="72"/>
              <w:rPr>
                <w:rFonts w:ascii="宋体" w:hAnsi="宋体" w:hint="eastAsia"/>
                <w:szCs w:val="21"/>
              </w:rPr>
            </w:pPr>
            <w:r w:rsidRPr="0087035A">
              <w:rPr>
                <w:rFonts w:ascii="宋体" w:hAnsi="宋体" w:hint="eastAsia"/>
                <w:szCs w:val="21"/>
              </w:rPr>
              <w:t>◎流质饮食   ◎禁食</w:t>
            </w:r>
          </w:p>
          <w:p w:rsidR="00CF7249" w:rsidRPr="0087035A" w:rsidRDefault="00CF7249" w:rsidP="00CF7249">
            <w:pPr>
              <w:numPr>
                <w:ilvl w:val="0"/>
                <w:numId w:val="1"/>
              </w:numPr>
              <w:snapToGrid w:val="0"/>
              <w:rPr>
                <w:rFonts w:ascii="宋体" w:hAnsi="宋体" w:hint="eastAsia"/>
                <w:szCs w:val="21"/>
              </w:rPr>
            </w:pPr>
            <w:r w:rsidRPr="0087035A">
              <w:rPr>
                <w:rFonts w:ascii="宋体" w:hAnsi="宋体" w:hint="eastAsia"/>
                <w:szCs w:val="21"/>
              </w:rPr>
              <w:t>其他医嘱</w:t>
            </w:r>
          </w:p>
          <w:p w:rsidR="00CF7249" w:rsidRPr="0087035A" w:rsidRDefault="00CF7249" w:rsidP="003F3D5E">
            <w:pPr>
              <w:snapToGrid w:val="0"/>
              <w:rPr>
                <w:rFonts w:ascii="宋体" w:hAnsi="宋体" w:hint="eastAsia"/>
                <w:b/>
                <w:szCs w:val="21"/>
              </w:rPr>
            </w:pPr>
            <w:r w:rsidRPr="0087035A">
              <w:rPr>
                <w:rFonts w:ascii="宋体" w:hAnsi="宋体" w:hint="eastAsia"/>
                <w:b/>
                <w:szCs w:val="21"/>
              </w:rPr>
              <w:t>临时医嘱：</w:t>
            </w:r>
          </w:p>
          <w:p w:rsidR="00CF7249" w:rsidRPr="0087035A" w:rsidRDefault="00CF7249" w:rsidP="00CF7249">
            <w:pPr>
              <w:numPr>
                <w:ilvl w:val="0"/>
                <w:numId w:val="1"/>
              </w:numPr>
              <w:snapToGrid w:val="0"/>
              <w:rPr>
                <w:rFonts w:ascii="宋体" w:hAnsi="宋体" w:hint="eastAsia"/>
                <w:szCs w:val="21"/>
              </w:rPr>
            </w:pPr>
            <w:r w:rsidRPr="0087035A">
              <w:rPr>
                <w:rFonts w:ascii="宋体" w:hAnsi="宋体" w:hint="eastAsia"/>
                <w:szCs w:val="21"/>
              </w:rPr>
              <w:t>拔胸腔引流管</w:t>
            </w:r>
          </w:p>
          <w:p w:rsidR="00CF7249" w:rsidRPr="0087035A" w:rsidRDefault="00CF7249" w:rsidP="00CF7249">
            <w:pPr>
              <w:numPr>
                <w:ilvl w:val="0"/>
                <w:numId w:val="1"/>
              </w:numPr>
              <w:snapToGrid w:val="0"/>
              <w:rPr>
                <w:rFonts w:ascii="宋体" w:hAnsi="宋体" w:hint="eastAsia"/>
                <w:szCs w:val="21"/>
              </w:rPr>
            </w:pPr>
            <w:r w:rsidRPr="0087035A">
              <w:rPr>
                <w:rFonts w:ascii="宋体" w:hAnsi="宋体" w:hint="eastAsia"/>
                <w:szCs w:val="21"/>
              </w:rPr>
              <w:t>换药</w:t>
            </w:r>
          </w:p>
          <w:p w:rsidR="00CF7249" w:rsidRPr="0087035A" w:rsidRDefault="00CF7249" w:rsidP="00CF7249">
            <w:pPr>
              <w:numPr>
                <w:ilvl w:val="0"/>
                <w:numId w:val="1"/>
              </w:numPr>
              <w:snapToGrid w:val="0"/>
              <w:rPr>
                <w:rFonts w:ascii="宋体" w:hAnsi="宋体" w:hint="eastAsia"/>
                <w:szCs w:val="21"/>
              </w:rPr>
            </w:pPr>
            <w:r w:rsidRPr="0087035A">
              <w:rPr>
                <w:rFonts w:ascii="宋体" w:hAnsi="宋体" w:hint="eastAsia"/>
                <w:szCs w:val="21"/>
              </w:rPr>
              <w:t>胸片</w:t>
            </w:r>
          </w:p>
          <w:p w:rsidR="00CF7249" w:rsidRPr="0087035A" w:rsidRDefault="00CF7249" w:rsidP="00CF7249">
            <w:pPr>
              <w:numPr>
                <w:ilvl w:val="0"/>
                <w:numId w:val="1"/>
              </w:numPr>
              <w:snapToGrid w:val="0"/>
              <w:rPr>
                <w:rFonts w:ascii="宋体" w:hAnsi="宋体" w:hint="eastAsia"/>
                <w:szCs w:val="21"/>
              </w:rPr>
            </w:pPr>
            <w:r w:rsidRPr="0087035A">
              <w:rPr>
                <w:rFonts w:ascii="宋体" w:hAnsi="宋体" w:hint="eastAsia"/>
                <w:szCs w:val="21"/>
              </w:rPr>
              <w:t>血常规、肝肾功能、电解质、血糖</w:t>
            </w:r>
          </w:p>
          <w:p w:rsidR="00CF7249" w:rsidRPr="0087035A" w:rsidRDefault="00CF7249" w:rsidP="00CF7249">
            <w:pPr>
              <w:numPr>
                <w:ilvl w:val="0"/>
                <w:numId w:val="1"/>
              </w:numPr>
              <w:snapToGrid w:val="0"/>
              <w:rPr>
                <w:rFonts w:ascii="宋体" w:hAnsi="宋体" w:hint="eastAsia"/>
                <w:szCs w:val="21"/>
              </w:rPr>
            </w:pPr>
            <w:r w:rsidRPr="0087035A">
              <w:rPr>
                <w:rFonts w:ascii="宋体" w:hAnsi="宋体" w:hint="eastAsia"/>
                <w:szCs w:val="21"/>
              </w:rPr>
              <w:t>碘过敏试验</w:t>
            </w:r>
          </w:p>
          <w:p w:rsidR="00CF7249" w:rsidRPr="0087035A" w:rsidRDefault="00CF7249" w:rsidP="00CF7249">
            <w:pPr>
              <w:numPr>
                <w:ilvl w:val="0"/>
                <w:numId w:val="1"/>
              </w:numPr>
              <w:snapToGrid w:val="0"/>
              <w:rPr>
                <w:rFonts w:ascii="宋体" w:hAnsi="宋体" w:hint="eastAsia"/>
                <w:szCs w:val="21"/>
              </w:rPr>
            </w:pPr>
            <w:r w:rsidRPr="0087035A">
              <w:rPr>
                <w:rFonts w:ascii="宋体" w:hAnsi="宋体" w:hint="eastAsia"/>
                <w:szCs w:val="21"/>
              </w:rPr>
              <w:t>食管造影</w:t>
            </w:r>
          </w:p>
          <w:p w:rsidR="00CF7249" w:rsidRPr="0087035A" w:rsidRDefault="00CF7249" w:rsidP="00CF7249">
            <w:pPr>
              <w:numPr>
                <w:ilvl w:val="0"/>
                <w:numId w:val="1"/>
              </w:numPr>
              <w:snapToGrid w:val="0"/>
              <w:rPr>
                <w:rFonts w:ascii="宋体" w:hAnsi="宋体" w:hint="eastAsia"/>
                <w:szCs w:val="21"/>
              </w:rPr>
            </w:pPr>
            <w:r w:rsidRPr="0087035A">
              <w:rPr>
                <w:rFonts w:ascii="宋体" w:hAnsi="宋体" w:hint="eastAsia"/>
                <w:szCs w:val="21"/>
              </w:rPr>
              <w:t>拔胃管</w:t>
            </w:r>
          </w:p>
          <w:p w:rsidR="00CF7249" w:rsidRPr="0087035A" w:rsidRDefault="00CF7249" w:rsidP="00CF7249">
            <w:pPr>
              <w:numPr>
                <w:ilvl w:val="0"/>
                <w:numId w:val="1"/>
              </w:numPr>
              <w:snapToGrid w:val="0"/>
              <w:rPr>
                <w:rFonts w:ascii="宋体" w:hAnsi="宋体" w:hint="eastAsia"/>
                <w:szCs w:val="21"/>
              </w:rPr>
            </w:pPr>
            <w:r w:rsidRPr="0087035A">
              <w:rPr>
                <w:rFonts w:ascii="宋体" w:hAnsi="宋体" w:hint="eastAsia"/>
                <w:szCs w:val="21"/>
              </w:rPr>
              <w:t>其他医嘱</w:t>
            </w:r>
          </w:p>
        </w:tc>
        <w:tc>
          <w:tcPr>
            <w:tcW w:w="3255" w:type="dxa"/>
            <w:tcBorders>
              <w:top w:val="single" w:sz="8" w:space="0" w:color="auto"/>
              <w:left w:val="single" w:sz="8" w:space="0" w:color="auto"/>
              <w:bottom w:val="single" w:sz="8" w:space="0" w:color="auto"/>
              <w:right w:val="single" w:sz="8" w:space="0" w:color="auto"/>
            </w:tcBorders>
          </w:tcPr>
          <w:p w:rsidR="00CF7249" w:rsidRPr="0087035A" w:rsidRDefault="00CF7249" w:rsidP="003F3D5E">
            <w:pPr>
              <w:rPr>
                <w:rFonts w:ascii="宋体" w:hAnsi="宋体" w:hint="eastAsia"/>
                <w:b/>
                <w:szCs w:val="21"/>
              </w:rPr>
            </w:pPr>
            <w:r w:rsidRPr="0087035A">
              <w:rPr>
                <w:rFonts w:ascii="宋体" w:hAnsi="宋体" w:hint="eastAsia"/>
                <w:b/>
                <w:szCs w:val="21"/>
              </w:rPr>
              <w:t>长期医嘱：</w:t>
            </w:r>
          </w:p>
          <w:p w:rsidR="00CF7249" w:rsidRDefault="00CF7249" w:rsidP="00CF7249">
            <w:pPr>
              <w:numPr>
                <w:ilvl w:val="0"/>
                <w:numId w:val="1"/>
              </w:numPr>
              <w:rPr>
                <w:rFonts w:ascii="宋体" w:hAnsi="宋体" w:hint="eastAsia"/>
                <w:szCs w:val="21"/>
              </w:rPr>
            </w:pPr>
            <w:r w:rsidRPr="0087035A">
              <w:rPr>
                <w:rFonts w:ascii="宋体" w:hAnsi="宋体" w:hint="eastAsia"/>
                <w:szCs w:val="21"/>
              </w:rPr>
              <w:t>胸外科</w:t>
            </w:r>
            <w:r>
              <w:rPr>
                <w:rFonts w:ascii="宋体" w:hAnsi="宋体" w:hint="eastAsia"/>
                <w:szCs w:val="21"/>
              </w:rPr>
              <w:t>术后护理常规</w:t>
            </w:r>
          </w:p>
          <w:p w:rsidR="00CF7249" w:rsidRPr="0087035A" w:rsidRDefault="00CF7249" w:rsidP="00CF7249">
            <w:pPr>
              <w:numPr>
                <w:ilvl w:val="0"/>
                <w:numId w:val="1"/>
              </w:numPr>
              <w:rPr>
                <w:rFonts w:ascii="宋体" w:hAnsi="宋体" w:hint="eastAsia"/>
                <w:szCs w:val="21"/>
              </w:rPr>
            </w:pPr>
            <w:r>
              <w:rPr>
                <w:rFonts w:ascii="宋体" w:hAnsi="宋体" w:hint="eastAsia"/>
                <w:szCs w:val="21"/>
              </w:rPr>
              <w:t>二</w:t>
            </w:r>
            <w:r w:rsidRPr="0087035A">
              <w:rPr>
                <w:rFonts w:ascii="宋体" w:hAnsi="宋体" w:hint="eastAsia"/>
                <w:szCs w:val="21"/>
              </w:rPr>
              <w:t>级护理</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饮食：</w:t>
            </w:r>
          </w:p>
          <w:p w:rsidR="00CF7249" w:rsidRPr="0087035A" w:rsidRDefault="00CF7249" w:rsidP="003F3D5E">
            <w:pPr>
              <w:ind w:left="72"/>
              <w:rPr>
                <w:rFonts w:ascii="宋体" w:hAnsi="宋体" w:hint="eastAsia"/>
                <w:szCs w:val="21"/>
              </w:rPr>
            </w:pPr>
            <w:r w:rsidRPr="0087035A">
              <w:rPr>
                <w:rFonts w:ascii="宋体" w:hAnsi="宋体" w:hint="eastAsia"/>
                <w:szCs w:val="21"/>
              </w:rPr>
              <w:t>◎普食       ◎半流质饮食</w:t>
            </w:r>
          </w:p>
          <w:p w:rsidR="00CF7249" w:rsidRPr="0087035A" w:rsidRDefault="00CF7249" w:rsidP="003F3D5E">
            <w:pPr>
              <w:ind w:left="72"/>
              <w:rPr>
                <w:rFonts w:ascii="宋体" w:hAnsi="宋体" w:hint="eastAsia"/>
                <w:szCs w:val="21"/>
              </w:rPr>
            </w:pPr>
            <w:r w:rsidRPr="0087035A">
              <w:rPr>
                <w:rFonts w:ascii="宋体" w:hAnsi="宋体" w:hint="eastAsia"/>
                <w:szCs w:val="21"/>
              </w:rPr>
              <w:t xml:space="preserve">◎流质饮食   </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其他医嘱</w:t>
            </w:r>
          </w:p>
          <w:p w:rsidR="00CF7249" w:rsidRPr="0087035A" w:rsidRDefault="00CF7249" w:rsidP="003F3D5E">
            <w:pPr>
              <w:ind w:left="72"/>
              <w:rPr>
                <w:rFonts w:ascii="宋体" w:hAnsi="宋体" w:hint="eastAsia"/>
                <w:b/>
                <w:szCs w:val="21"/>
              </w:rPr>
            </w:pPr>
            <w:r w:rsidRPr="0087035A">
              <w:rPr>
                <w:rFonts w:ascii="宋体" w:hAnsi="宋体" w:hint="eastAsia"/>
                <w:b/>
                <w:szCs w:val="21"/>
              </w:rPr>
              <w:t>临时医嘱：</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切口换药</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切口拆线</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通知出院</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出院带药</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其他医嘱</w:t>
            </w:r>
          </w:p>
          <w:p w:rsidR="00CF7249" w:rsidRPr="0087035A" w:rsidRDefault="00CF7249" w:rsidP="003F3D5E">
            <w:pPr>
              <w:ind w:left="72"/>
              <w:rPr>
                <w:rFonts w:ascii="宋体" w:hAnsi="宋体" w:hint="eastAsia"/>
                <w:szCs w:val="21"/>
              </w:rPr>
            </w:pPr>
          </w:p>
        </w:tc>
      </w:tr>
      <w:tr w:rsidR="00CF7249" w:rsidRPr="0087035A" w:rsidTr="003F3D5E">
        <w:trPr>
          <w:jc w:val="center"/>
        </w:trPr>
        <w:tc>
          <w:tcPr>
            <w:tcW w:w="720" w:type="dxa"/>
            <w:tcBorders>
              <w:top w:val="single" w:sz="8" w:space="0" w:color="auto"/>
              <w:left w:val="single" w:sz="8" w:space="0" w:color="auto"/>
              <w:bottom w:val="single" w:sz="8" w:space="0" w:color="auto"/>
              <w:right w:val="single" w:sz="8" w:space="0" w:color="auto"/>
            </w:tcBorders>
            <w:vAlign w:val="center"/>
          </w:tcPr>
          <w:p w:rsidR="00CF7249" w:rsidRPr="0087035A" w:rsidRDefault="00CF7249" w:rsidP="003F3D5E">
            <w:pPr>
              <w:jc w:val="center"/>
              <w:rPr>
                <w:rFonts w:ascii="黑体" w:eastAsia="黑体" w:hAnsi="宋体" w:hint="eastAsia"/>
                <w:szCs w:val="21"/>
              </w:rPr>
            </w:pPr>
            <w:r w:rsidRPr="0087035A">
              <w:rPr>
                <w:rFonts w:ascii="黑体" w:eastAsia="黑体" w:hAnsi="宋体" w:hint="eastAsia"/>
                <w:szCs w:val="21"/>
              </w:rPr>
              <w:t>主要护理工作</w:t>
            </w:r>
          </w:p>
        </w:tc>
        <w:tc>
          <w:tcPr>
            <w:tcW w:w="2837" w:type="dxa"/>
            <w:tcBorders>
              <w:top w:val="single" w:sz="8" w:space="0" w:color="auto"/>
              <w:left w:val="single" w:sz="8" w:space="0" w:color="auto"/>
              <w:bottom w:val="single" w:sz="8" w:space="0" w:color="auto"/>
              <w:right w:val="single" w:sz="8" w:space="0" w:color="auto"/>
            </w:tcBorders>
          </w:tcPr>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密切观察患者病情变化</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指导术后呼吸训练</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术后心理与生活护理</w:t>
            </w:r>
          </w:p>
        </w:tc>
        <w:tc>
          <w:tcPr>
            <w:tcW w:w="3255" w:type="dxa"/>
            <w:tcBorders>
              <w:top w:val="single" w:sz="8" w:space="0" w:color="auto"/>
              <w:left w:val="single" w:sz="8" w:space="0" w:color="auto"/>
              <w:bottom w:val="single" w:sz="8" w:space="0" w:color="auto"/>
              <w:right w:val="single" w:sz="8" w:space="0" w:color="auto"/>
            </w:tcBorders>
          </w:tcPr>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密切观察患者病情变化</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指导术后呼吸训练</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术后心理与生活护理</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指导恢复饮食</w:t>
            </w:r>
          </w:p>
        </w:tc>
        <w:tc>
          <w:tcPr>
            <w:tcW w:w="3255" w:type="dxa"/>
            <w:tcBorders>
              <w:top w:val="single" w:sz="8" w:space="0" w:color="auto"/>
              <w:left w:val="single" w:sz="8" w:space="0" w:color="auto"/>
              <w:bottom w:val="single" w:sz="8" w:space="0" w:color="auto"/>
              <w:right w:val="single" w:sz="8" w:space="0" w:color="auto"/>
            </w:tcBorders>
          </w:tcPr>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密切观察患者病情变化</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指导术后呼吸训练</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术后心理与生活护理</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指导恢复饮食</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帮助患者办理出院手续</w:t>
            </w:r>
          </w:p>
          <w:p w:rsidR="00CF7249" w:rsidRPr="0087035A" w:rsidRDefault="00CF7249" w:rsidP="00CF7249">
            <w:pPr>
              <w:numPr>
                <w:ilvl w:val="0"/>
                <w:numId w:val="1"/>
              </w:numPr>
              <w:rPr>
                <w:rFonts w:ascii="宋体" w:hAnsi="宋体" w:hint="eastAsia"/>
                <w:szCs w:val="21"/>
              </w:rPr>
            </w:pPr>
            <w:r w:rsidRPr="0087035A">
              <w:rPr>
                <w:rFonts w:ascii="宋体" w:hAnsi="宋体" w:hint="eastAsia"/>
                <w:szCs w:val="21"/>
              </w:rPr>
              <w:t>康复宣教</w:t>
            </w:r>
          </w:p>
        </w:tc>
      </w:tr>
      <w:tr w:rsidR="00CF7249" w:rsidRPr="0087035A" w:rsidTr="003F3D5E">
        <w:trPr>
          <w:jc w:val="center"/>
        </w:trPr>
        <w:tc>
          <w:tcPr>
            <w:tcW w:w="720" w:type="dxa"/>
            <w:tcBorders>
              <w:top w:val="single" w:sz="8" w:space="0" w:color="auto"/>
              <w:left w:val="single" w:sz="8" w:space="0" w:color="auto"/>
              <w:bottom w:val="single" w:sz="8" w:space="0" w:color="auto"/>
              <w:right w:val="single" w:sz="8" w:space="0" w:color="auto"/>
            </w:tcBorders>
            <w:vAlign w:val="center"/>
          </w:tcPr>
          <w:p w:rsidR="00CF7249" w:rsidRPr="0087035A" w:rsidRDefault="00CF7249" w:rsidP="003F3D5E">
            <w:pPr>
              <w:jc w:val="center"/>
              <w:rPr>
                <w:rFonts w:ascii="黑体" w:eastAsia="黑体" w:hAnsi="宋体" w:hint="eastAsia"/>
                <w:szCs w:val="21"/>
              </w:rPr>
            </w:pPr>
            <w:r w:rsidRPr="0087035A">
              <w:rPr>
                <w:rFonts w:ascii="黑体" w:eastAsia="黑体" w:hAnsi="宋体" w:hint="eastAsia"/>
                <w:szCs w:val="21"/>
              </w:rPr>
              <w:t>病情变异记录</w:t>
            </w:r>
          </w:p>
        </w:tc>
        <w:tc>
          <w:tcPr>
            <w:tcW w:w="2837" w:type="dxa"/>
            <w:tcBorders>
              <w:top w:val="single" w:sz="8" w:space="0" w:color="auto"/>
              <w:left w:val="single" w:sz="8" w:space="0" w:color="auto"/>
              <w:bottom w:val="single" w:sz="8" w:space="0" w:color="auto"/>
              <w:right w:val="single" w:sz="8" w:space="0" w:color="auto"/>
            </w:tcBorders>
          </w:tcPr>
          <w:p w:rsidR="00CF7249" w:rsidRPr="0087035A" w:rsidRDefault="00CF7249" w:rsidP="003F3D5E">
            <w:pPr>
              <w:rPr>
                <w:rFonts w:ascii="宋体" w:hAnsi="宋体" w:hint="eastAsia"/>
                <w:szCs w:val="21"/>
              </w:rPr>
            </w:pPr>
            <w:r w:rsidRPr="0087035A">
              <w:rPr>
                <w:rFonts w:ascii="宋体" w:hAnsi="宋体" w:hint="eastAsia"/>
                <w:szCs w:val="21"/>
              </w:rPr>
              <w:t>□无  □有，原因：</w:t>
            </w:r>
          </w:p>
          <w:p w:rsidR="00CF7249" w:rsidRPr="0087035A" w:rsidRDefault="00CF7249" w:rsidP="003F3D5E">
            <w:pPr>
              <w:rPr>
                <w:rFonts w:ascii="宋体" w:hAnsi="宋体" w:hint="eastAsia"/>
                <w:szCs w:val="21"/>
              </w:rPr>
            </w:pPr>
            <w:r w:rsidRPr="0087035A">
              <w:rPr>
                <w:rFonts w:ascii="宋体" w:hAnsi="宋体" w:hint="eastAsia"/>
                <w:szCs w:val="21"/>
              </w:rPr>
              <w:t>1.</w:t>
            </w:r>
          </w:p>
          <w:p w:rsidR="00CF7249" w:rsidRPr="0087035A" w:rsidRDefault="00CF7249" w:rsidP="003F3D5E">
            <w:pPr>
              <w:rPr>
                <w:rFonts w:ascii="宋体" w:hAnsi="宋体" w:hint="eastAsia"/>
                <w:szCs w:val="21"/>
              </w:rPr>
            </w:pPr>
            <w:r w:rsidRPr="0087035A">
              <w:rPr>
                <w:rFonts w:ascii="宋体" w:hAnsi="宋体" w:hint="eastAsia"/>
                <w:szCs w:val="21"/>
              </w:rPr>
              <w:t>2.</w:t>
            </w:r>
          </w:p>
        </w:tc>
        <w:tc>
          <w:tcPr>
            <w:tcW w:w="3255" w:type="dxa"/>
            <w:tcBorders>
              <w:top w:val="single" w:sz="8" w:space="0" w:color="auto"/>
              <w:left w:val="single" w:sz="8" w:space="0" w:color="auto"/>
              <w:bottom w:val="single" w:sz="8" w:space="0" w:color="auto"/>
              <w:right w:val="single" w:sz="8" w:space="0" w:color="auto"/>
            </w:tcBorders>
          </w:tcPr>
          <w:p w:rsidR="00CF7249" w:rsidRPr="0087035A" w:rsidRDefault="00CF7249" w:rsidP="003F3D5E">
            <w:pPr>
              <w:rPr>
                <w:rFonts w:ascii="宋体" w:hAnsi="宋体" w:hint="eastAsia"/>
                <w:szCs w:val="21"/>
              </w:rPr>
            </w:pPr>
            <w:r w:rsidRPr="0087035A">
              <w:rPr>
                <w:rFonts w:ascii="宋体" w:hAnsi="宋体" w:hint="eastAsia"/>
                <w:szCs w:val="21"/>
              </w:rPr>
              <w:t>□无  □有，原因：</w:t>
            </w:r>
          </w:p>
          <w:p w:rsidR="00CF7249" w:rsidRPr="0087035A" w:rsidRDefault="00CF7249" w:rsidP="003F3D5E">
            <w:pPr>
              <w:rPr>
                <w:rFonts w:ascii="宋体" w:hAnsi="宋体" w:hint="eastAsia"/>
                <w:szCs w:val="21"/>
              </w:rPr>
            </w:pPr>
            <w:r w:rsidRPr="0087035A">
              <w:rPr>
                <w:rFonts w:ascii="宋体" w:hAnsi="宋体" w:hint="eastAsia"/>
                <w:szCs w:val="21"/>
              </w:rPr>
              <w:t>1.</w:t>
            </w:r>
          </w:p>
          <w:p w:rsidR="00CF7249" w:rsidRPr="0087035A" w:rsidRDefault="00CF7249" w:rsidP="003F3D5E">
            <w:pPr>
              <w:rPr>
                <w:rFonts w:ascii="宋体" w:hAnsi="宋体" w:hint="eastAsia"/>
                <w:szCs w:val="21"/>
              </w:rPr>
            </w:pPr>
            <w:r w:rsidRPr="0087035A">
              <w:rPr>
                <w:rFonts w:ascii="宋体" w:hAnsi="宋体" w:hint="eastAsia"/>
                <w:szCs w:val="21"/>
              </w:rPr>
              <w:t>2.</w:t>
            </w:r>
          </w:p>
        </w:tc>
        <w:tc>
          <w:tcPr>
            <w:tcW w:w="3255" w:type="dxa"/>
            <w:tcBorders>
              <w:top w:val="single" w:sz="8" w:space="0" w:color="auto"/>
              <w:left w:val="single" w:sz="8" w:space="0" w:color="auto"/>
              <w:bottom w:val="single" w:sz="8" w:space="0" w:color="auto"/>
              <w:right w:val="single" w:sz="8" w:space="0" w:color="auto"/>
            </w:tcBorders>
          </w:tcPr>
          <w:p w:rsidR="00CF7249" w:rsidRPr="0087035A" w:rsidRDefault="00CF7249" w:rsidP="003F3D5E">
            <w:pPr>
              <w:rPr>
                <w:rFonts w:ascii="宋体" w:hAnsi="宋体" w:hint="eastAsia"/>
                <w:szCs w:val="21"/>
              </w:rPr>
            </w:pPr>
            <w:r w:rsidRPr="0087035A">
              <w:rPr>
                <w:rFonts w:ascii="宋体" w:hAnsi="宋体" w:hint="eastAsia"/>
                <w:szCs w:val="21"/>
              </w:rPr>
              <w:t>□无  □有，原因：</w:t>
            </w:r>
          </w:p>
          <w:p w:rsidR="00CF7249" w:rsidRPr="0087035A" w:rsidRDefault="00CF7249" w:rsidP="003F3D5E">
            <w:pPr>
              <w:rPr>
                <w:rFonts w:ascii="宋体" w:hAnsi="宋体" w:hint="eastAsia"/>
                <w:szCs w:val="21"/>
              </w:rPr>
            </w:pPr>
            <w:r w:rsidRPr="0087035A">
              <w:rPr>
                <w:rFonts w:ascii="宋体" w:hAnsi="宋体" w:hint="eastAsia"/>
                <w:szCs w:val="21"/>
              </w:rPr>
              <w:t>1.</w:t>
            </w:r>
          </w:p>
          <w:p w:rsidR="00CF7249" w:rsidRPr="0087035A" w:rsidRDefault="00CF7249" w:rsidP="003F3D5E">
            <w:pPr>
              <w:rPr>
                <w:rFonts w:ascii="宋体" w:hAnsi="宋体" w:hint="eastAsia"/>
                <w:szCs w:val="21"/>
              </w:rPr>
            </w:pPr>
            <w:r w:rsidRPr="0087035A">
              <w:rPr>
                <w:rFonts w:ascii="宋体" w:hAnsi="宋体" w:hint="eastAsia"/>
                <w:szCs w:val="21"/>
              </w:rPr>
              <w:t>2.</w:t>
            </w:r>
          </w:p>
        </w:tc>
      </w:tr>
      <w:tr w:rsidR="00CF7249" w:rsidRPr="0087035A" w:rsidTr="003F3D5E">
        <w:trPr>
          <w:trHeight w:val="640"/>
          <w:jc w:val="center"/>
        </w:trPr>
        <w:tc>
          <w:tcPr>
            <w:tcW w:w="720" w:type="dxa"/>
            <w:tcBorders>
              <w:top w:val="single" w:sz="8" w:space="0" w:color="auto"/>
              <w:left w:val="single" w:sz="8" w:space="0" w:color="auto"/>
              <w:bottom w:val="single" w:sz="8" w:space="0" w:color="auto"/>
              <w:right w:val="single" w:sz="8" w:space="0" w:color="auto"/>
            </w:tcBorders>
            <w:vAlign w:val="center"/>
          </w:tcPr>
          <w:p w:rsidR="00CF7249" w:rsidRPr="0087035A" w:rsidRDefault="00CF7249" w:rsidP="003F3D5E">
            <w:pPr>
              <w:jc w:val="center"/>
              <w:rPr>
                <w:rFonts w:ascii="黑体" w:eastAsia="黑体" w:hAnsi="宋体" w:hint="eastAsia"/>
                <w:szCs w:val="21"/>
              </w:rPr>
            </w:pPr>
            <w:r w:rsidRPr="0087035A">
              <w:rPr>
                <w:rFonts w:ascii="黑体" w:eastAsia="黑体" w:hAnsi="宋体" w:hint="eastAsia"/>
                <w:szCs w:val="21"/>
              </w:rPr>
              <w:t>护士签名</w:t>
            </w:r>
          </w:p>
        </w:tc>
        <w:tc>
          <w:tcPr>
            <w:tcW w:w="2837" w:type="dxa"/>
            <w:tcBorders>
              <w:top w:val="single" w:sz="8" w:space="0" w:color="auto"/>
              <w:left w:val="single" w:sz="8" w:space="0" w:color="auto"/>
              <w:bottom w:val="single" w:sz="8" w:space="0" w:color="auto"/>
              <w:right w:val="single" w:sz="8" w:space="0" w:color="auto"/>
            </w:tcBorders>
            <w:vAlign w:val="center"/>
          </w:tcPr>
          <w:p w:rsidR="00CF7249" w:rsidRPr="0087035A" w:rsidRDefault="00CF7249" w:rsidP="003F3D5E">
            <w:pPr>
              <w:jc w:val="center"/>
              <w:rPr>
                <w:rFonts w:ascii="宋体" w:hAnsi="宋体" w:hint="eastAsia"/>
                <w:szCs w:val="21"/>
              </w:rPr>
            </w:pPr>
          </w:p>
        </w:tc>
        <w:tc>
          <w:tcPr>
            <w:tcW w:w="3255" w:type="dxa"/>
            <w:tcBorders>
              <w:top w:val="single" w:sz="8" w:space="0" w:color="auto"/>
              <w:left w:val="single" w:sz="8" w:space="0" w:color="auto"/>
              <w:bottom w:val="single" w:sz="8" w:space="0" w:color="auto"/>
              <w:right w:val="single" w:sz="8" w:space="0" w:color="auto"/>
            </w:tcBorders>
            <w:vAlign w:val="center"/>
          </w:tcPr>
          <w:p w:rsidR="00CF7249" w:rsidRPr="0087035A" w:rsidRDefault="00CF7249" w:rsidP="003F3D5E">
            <w:pPr>
              <w:jc w:val="center"/>
              <w:rPr>
                <w:rFonts w:ascii="宋体" w:hAnsi="宋体" w:hint="eastAsia"/>
                <w:szCs w:val="21"/>
              </w:rPr>
            </w:pPr>
          </w:p>
        </w:tc>
        <w:tc>
          <w:tcPr>
            <w:tcW w:w="3255" w:type="dxa"/>
            <w:tcBorders>
              <w:top w:val="single" w:sz="8" w:space="0" w:color="auto"/>
              <w:left w:val="single" w:sz="8" w:space="0" w:color="auto"/>
              <w:bottom w:val="single" w:sz="8" w:space="0" w:color="auto"/>
              <w:right w:val="single" w:sz="8" w:space="0" w:color="auto"/>
            </w:tcBorders>
            <w:vAlign w:val="center"/>
          </w:tcPr>
          <w:p w:rsidR="00CF7249" w:rsidRPr="0087035A" w:rsidRDefault="00CF7249" w:rsidP="003F3D5E">
            <w:pPr>
              <w:jc w:val="center"/>
              <w:rPr>
                <w:rFonts w:ascii="宋体" w:hAnsi="宋体" w:hint="eastAsia"/>
                <w:szCs w:val="21"/>
              </w:rPr>
            </w:pPr>
          </w:p>
        </w:tc>
      </w:tr>
      <w:tr w:rsidR="00CF7249" w:rsidRPr="0087035A" w:rsidTr="003F3D5E">
        <w:trPr>
          <w:jc w:val="center"/>
        </w:trPr>
        <w:tc>
          <w:tcPr>
            <w:tcW w:w="720" w:type="dxa"/>
            <w:tcBorders>
              <w:top w:val="single" w:sz="8" w:space="0" w:color="auto"/>
              <w:left w:val="single" w:sz="8" w:space="0" w:color="auto"/>
              <w:bottom w:val="single" w:sz="8" w:space="0" w:color="auto"/>
              <w:right w:val="single" w:sz="8" w:space="0" w:color="auto"/>
            </w:tcBorders>
            <w:vAlign w:val="center"/>
          </w:tcPr>
          <w:p w:rsidR="00CF7249" w:rsidRPr="0087035A" w:rsidRDefault="00CF7249" w:rsidP="003F3D5E">
            <w:pPr>
              <w:jc w:val="center"/>
              <w:rPr>
                <w:rFonts w:ascii="黑体" w:eastAsia="黑体" w:hAnsi="宋体" w:hint="eastAsia"/>
                <w:szCs w:val="21"/>
              </w:rPr>
            </w:pPr>
            <w:r w:rsidRPr="0087035A">
              <w:rPr>
                <w:rFonts w:ascii="黑体" w:eastAsia="黑体" w:hAnsi="宋体" w:hint="eastAsia"/>
                <w:szCs w:val="21"/>
              </w:rPr>
              <w:t>医师签名</w:t>
            </w:r>
          </w:p>
        </w:tc>
        <w:tc>
          <w:tcPr>
            <w:tcW w:w="2837" w:type="dxa"/>
            <w:tcBorders>
              <w:top w:val="single" w:sz="8" w:space="0" w:color="auto"/>
              <w:left w:val="single" w:sz="8" w:space="0" w:color="auto"/>
              <w:bottom w:val="single" w:sz="8" w:space="0" w:color="auto"/>
              <w:right w:val="single" w:sz="8" w:space="0" w:color="auto"/>
            </w:tcBorders>
          </w:tcPr>
          <w:p w:rsidR="00CF7249" w:rsidRPr="0087035A" w:rsidRDefault="00CF7249" w:rsidP="003F3D5E">
            <w:pPr>
              <w:rPr>
                <w:rFonts w:ascii="宋体" w:hAnsi="宋体" w:hint="eastAsia"/>
                <w:szCs w:val="21"/>
              </w:rPr>
            </w:pPr>
          </w:p>
        </w:tc>
        <w:tc>
          <w:tcPr>
            <w:tcW w:w="3255" w:type="dxa"/>
            <w:tcBorders>
              <w:top w:val="single" w:sz="8" w:space="0" w:color="auto"/>
              <w:left w:val="single" w:sz="8" w:space="0" w:color="auto"/>
              <w:bottom w:val="single" w:sz="8" w:space="0" w:color="auto"/>
              <w:right w:val="single" w:sz="8" w:space="0" w:color="auto"/>
            </w:tcBorders>
          </w:tcPr>
          <w:p w:rsidR="00CF7249" w:rsidRPr="0087035A" w:rsidRDefault="00CF7249" w:rsidP="003F3D5E">
            <w:pPr>
              <w:rPr>
                <w:rFonts w:ascii="宋体" w:hAnsi="宋体" w:hint="eastAsia"/>
                <w:szCs w:val="21"/>
              </w:rPr>
            </w:pPr>
          </w:p>
        </w:tc>
        <w:tc>
          <w:tcPr>
            <w:tcW w:w="3255" w:type="dxa"/>
            <w:tcBorders>
              <w:top w:val="single" w:sz="8" w:space="0" w:color="auto"/>
              <w:left w:val="single" w:sz="8" w:space="0" w:color="auto"/>
              <w:bottom w:val="single" w:sz="8" w:space="0" w:color="auto"/>
              <w:right w:val="single" w:sz="8" w:space="0" w:color="auto"/>
            </w:tcBorders>
          </w:tcPr>
          <w:p w:rsidR="00CF7249" w:rsidRPr="0087035A" w:rsidRDefault="00CF7249" w:rsidP="003F3D5E">
            <w:pPr>
              <w:rPr>
                <w:rFonts w:ascii="宋体" w:hAnsi="宋体" w:hint="eastAsia"/>
                <w:szCs w:val="21"/>
              </w:rPr>
            </w:pPr>
          </w:p>
        </w:tc>
      </w:tr>
    </w:tbl>
    <w:p w:rsidR="00CF7249" w:rsidRDefault="00CF7249" w:rsidP="00CF7249">
      <w:pPr>
        <w:rPr>
          <w:rFonts w:hint="eastAsia"/>
        </w:rPr>
      </w:pPr>
    </w:p>
    <w:p w:rsidR="001A767A" w:rsidRDefault="001A767A"/>
    <w:sectPr w:rsidR="001A767A" w:rsidSect="001A767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F7249"/>
    <w:rsid w:val="001A767A"/>
    <w:rsid w:val="00CF72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2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920x12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banlang</dc:creator>
  <cp:lastModifiedBy>banlang</cp:lastModifiedBy>
  <cp:revision>1</cp:revision>
  <dcterms:created xsi:type="dcterms:W3CDTF">2017-03-07T10:07:00Z</dcterms:created>
  <dcterms:modified xsi:type="dcterms:W3CDTF">2017-03-07T10:07:00Z</dcterms:modified>
</cp:coreProperties>
</file>