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35" w:rsidRPr="004F362E" w:rsidRDefault="00C139B8" w:rsidP="00A42F35">
      <w:pPr>
        <w:widowControl/>
        <w:jc w:val="center"/>
        <w:outlineLvl w:val="0"/>
        <w:rPr>
          <w:rFonts w:ascii="宋体" w:hAnsi="宋体" w:cs="宋体"/>
          <w:b/>
          <w:bCs/>
          <w:sz w:val="44"/>
          <w:szCs w:val="44"/>
        </w:rPr>
      </w:pPr>
      <w:bookmarkStart w:id="0" w:name="_Toc459912982"/>
      <w:r>
        <w:rPr>
          <w:rFonts w:ascii="宋体" w:hAnsi="宋体" w:cs="宋体" w:hint="eastAsia"/>
          <w:b/>
          <w:bCs/>
          <w:sz w:val="44"/>
          <w:szCs w:val="44"/>
        </w:rPr>
        <w:t>下肢静脉功能</w:t>
      </w:r>
      <w:r w:rsidR="00A42F35" w:rsidRPr="004F362E">
        <w:rPr>
          <w:rFonts w:ascii="宋体" w:hAnsi="宋体" w:cs="宋体" w:hint="eastAsia"/>
          <w:b/>
          <w:bCs/>
          <w:sz w:val="44"/>
          <w:szCs w:val="44"/>
        </w:rPr>
        <w:t>不全临床路径</w:t>
      </w:r>
      <w:bookmarkEnd w:id="0"/>
    </w:p>
    <w:p w:rsidR="00A42F35" w:rsidRDefault="007D059F" w:rsidP="00A42F35">
      <w:pPr>
        <w:adjustRightInd w:val="0"/>
        <w:snapToGrid w:val="0"/>
        <w:spacing w:line="360" w:lineRule="auto"/>
        <w:jc w:val="center"/>
        <w:rPr>
          <w:rFonts w:ascii="仿宋_GB2312" w:eastAsia="仿宋_GB2312" w:hAnsi="黑体" w:cs="宋体"/>
          <w:bCs/>
          <w:sz w:val="32"/>
          <w:szCs w:val="32"/>
        </w:rPr>
      </w:pPr>
      <w:r w:rsidRPr="00DE62B5">
        <w:rPr>
          <w:rFonts w:ascii="仿宋_GB2312" w:eastAsia="仿宋_GB2312" w:hAnsi="黑体" w:cs="宋体" w:hint="eastAsia"/>
          <w:bCs/>
          <w:sz w:val="32"/>
          <w:szCs w:val="32"/>
        </w:rPr>
        <w:t>（2016</w:t>
      </w:r>
      <w:r w:rsidR="00B70E80" w:rsidRPr="00DE62B5">
        <w:rPr>
          <w:rFonts w:ascii="仿宋_GB2312" w:eastAsia="仿宋_GB2312" w:hAnsi="黑体" w:cs="宋体" w:hint="eastAsia"/>
          <w:bCs/>
          <w:sz w:val="32"/>
          <w:szCs w:val="32"/>
        </w:rPr>
        <w:t>年</w:t>
      </w:r>
      <w:r w:rsidRPr="00DE62B5">
        <w:rPr>
          <w:rFonts w:ascii="仿宋_GB2312" w:eastAsia="仿宋_GB2312" w:hAnsi="黑体" w:cs="宋体" w:hint="eastAsia"/>
          <w:bCs/>
          <w:sz w:val="32"/>
          <w:szCs w:val="32"/>
        </w:rPr>
        <w:t>版）</w:t>
      </w:r>
    </w:p>
    <w:p w:rsidR="00DE62B5" w:rsidRPr="00DE62B5" w:rsidRDefault="00DE62B5" w:rsidP="00A42F35">
      <w:pPr>
        <w:adjustRightInd w:val="0"/>
        <w:snapToGrid w:val="0"/>
        <w:spacing w:line="360" w:lineRule="auto"/>
        <w:jc w:val="center"/>
        <w:rPr>
          <w:rFonts w:ascii="仿宋_GB2312" w:eastAsia="仿宋_GB2312" w:hAnsi="黑体" w:cs="宋体" w:hint="eastAsia"/>
          <w:bCs/>
          <w:sz w:val="32"/>
          <w:szCs w:val="32"/>
        </w:rPr>
      </w:pPr>
    </w:p>
    <w:p w:rsidR="00A42F35" w:rsidRPr="00B70E80" w:rsidRDefault="00A42F35" w:rsidP="00B70E80">
      <w:pPr>
        <w:adjustRightInd w:val="0"/>
        <w:snapToGrid w:val="0"/>
        <w:spacing w:line="600" w:lineRule="exact"/>
        <w:ind w:firstLineChars="200" w:firstLine="640"/>
        <w:rPr>
          <w:rFonts w:ascii="黑体" w:eastAsia="黑体" w:hAnsi="黑体"/>
          <w:sz w:val="32"/>
          <w:szCs w:val="32"/>
        </w:rPr>
      </w:pPr>
      <w:r w:rsidRPr="00B70E80">
        <w:rPr>
          <w:rFonts w:ascii="黑体" w:eastAsia="黑体" w:hAnsi="黑体" w:hint="eastAsia"/>
          <w:sz w:val="32"/>
          <w:szCs w:val="32"/>
        </w:rPr>
        <w:t>一、下肢静脉机能不全临床路径标准住院流程</w:t>
      </w:r>
    </w:p>
    <w:p w:rsidR="00A42F35" w:rsidRPr="007D059F" w:rsidRDefault="00A42F35" w:rsidP="00F23CA4">
      <w:pPr>
        <w:pStyle w:val="1"/>
        <w:ind w:firstLine="643"/>
      </w:pPr>
      <w:r w:rsidRPr="007D059F">
        <w:rPr>
          <w:rFonts w:hint="eastAsia"/>
        </w:rPr>
        <w:t>（一）适用对象。</w:t>
      </w:r>
    </w:p>
    <w:p w:rsidR="00A42F35" w:rsidRPr="007D059F" w:rsidRDefault="00A42F35" w:rsidP="007D059F">
      <w:pPr>
        <w:pStyle w:val="2"/>
      </w:pPr>
      <w:r w:rsidRPr="007D059F">
        <w:rPr>
          <w:rFonts w:hint="eastAsia"/>
        </w:rPr>
        <w:t>第一诊断为下肢静脉</w:t>
      </w:r>
      <w:r w:rsidR="00C139B8" w:rsidRPr="007D059F">
        <w:rPr>
          <w:rFonts w:hint="eastAsia"/>
        </w:rPr>
        <w:t>功</w:t>
      </w:r>
      <w:r w:rsidRPr="007D059F">
        <w:rPr>
          <w:rFonts w:hint="eastAsia"/>
        </w:rPr>
        <w:t>能不全（ICD-10：I87.201）</w:t>
      </w:r>
    </w:p>
    <w:p w:rsidR="00A42F35" w:rsidRPr="007D059F" w:rsidRDefault="00A42F35" w:rsidP="007D059F">
      <w:pPr>
        <w:pStyle w:val="2"/>
      </w:pPr>
      <w:r w:rsidRPr="007D059F">
        <w:rPr>
          <w:rFonts w:hint="eastAsia"/>
        </w:rPr>
        <w:t>行手术治疗(ICD-9-CM-3：38.59)。</w:t>
      </w:r>
    </w:p>
    <w:p w:rsidR="00A42F35" w:rsidRPr="007D059F" w:rsidRDefault="00A42F35" w:rsidP="00F23CA4">
      <w:pPr>
        <w:adjustRightInd w:val="0"/>
        <w:snapToGrid w:val="0"/>
        <w:spacing w:line="600" w:lineRule="exact"/>
        <w:ind w:firstLineChars="200" w:firstLine="643"/>
        <w:rPr>
          <w:rFonts w:ascii="楷体_GB2312" w:eastAsia="楷体_GB2312" w:hAnsi="TimesNewRomanPSMT" w:cs="PingFangSC-Regular"/>
          <w:b/>
          <w:bCs/>
          <w:kern w:val="0"/>
          <w:sz w:val="32"/>
          <w:szCs w:val="32"/>
        </w:rPr>
      </w:pPr>
      <w:r w:rsidRPr="007D059F">
        <w:rPr>
          <w:rFonts w:ascii="楷体_GB2312" w:eastAsia="楷体_GB2312" w:hAnsi="TimesNewRomanPSMT" w:cs="PingFangSC-Regular" w:hint="eastAsia"/>
          <w:b/>
          <w:bCs/>
          <w:kern w:val="0"/>
          <w:sz w:val="32"/>
          <w:szCs w:val="32"/>
        </w:rPr>
        <w:t>（二）诊断依据。</w:t>
      </w:r>
    </w:p>
    <w:p w:rsidR="00A42F35" w:rsidRPr="007D059F" w:rsidRDefault="00A42F35" w:rsidP="007D059F">
      <w:pPr>
        <w:adjustRightInd w:val="0"/>
        <w:snapToGrid w:val="0"/>
        <w:spacing w:line="600" w:lineRule="exact"/>
        <w:ind w:firstLineChars="200" w:firstLine="640"/>
        <w:rPr>
          <w:rFonts w:ascii="仿宋_GB2312" w:eastAsia="仿宋_GB2312" w:hAnsi="TimesNewRomanPSMT" w:cs="PingFangSC-Regular"/>
          <w:kern w:val="0"/>
          <w:sz w:val="32"/>
          <w:szCs w:val="32"/>
        </w:rPr>
      </w:pPr>
      <w:r w:rsidRPr="007D059F">
        <w:rPr>
          <w:rFonts w:ascii="仿宋_GB2312" w:eastAsia="仿宋_GB2312" w:hAnsi="TimesNewRomanPSMT" w:cs="PingFangSC-Regular" w:hint="eastAsia"/>
          <w:kern w:val="0"/>
          <w:sz w:val="32"/>
          <w:szCs w:val="32"/>
        </w:rPr>
        <w:t xml:space="preserve">根据《临床诊疗指南-外科学分册》（中华医学会编著，人民卫生出版社）。                                  </w:t>
      </w:r>
    </w:p>
    <w:p w:rsidR="00A42F35" w:rsidRPr="007D059F" w:rsidRDefault="00A42F35" w:rsidP="007D059F">
      <w:pPr>
        <w:adjustRightInd w:val="0"/>
        <w:snapToGrid w:val="0"/>
        <w:spacing w:line="600" w:lineRule="exact"/>
        <w:ind w:firstLineChars="200" w:firstLine="640"/>
        <w:rPr>
          <w:rFonts w:ascii="仿宋_GB2312" w:eastAsia="仿宋_GB2312" w:hAnsi="TimesNewRomanPSMT" w:cs="PingFangSC-Regular"/>
          <w:kern w:val="0"/>
          <w:sz w:val="32"/>
          <w:szCs w:val="32"/>
        </w:rPr>
      </w:pPr>
      <w:r w:rsidRPr="007D059F">
        <w:rPr>
          <w:rFonts w:ascii="仿宋_GB2312" w:eastAsia="仿宋_GB2312" w:hAnsi="TimesNewRomanPSMT" w:cs="PingFangSC-Regular" w:hint="eastAsia"/>
          <w:kern w:val="0"/>
          <w:sz w:val="32"/>
          <w:szCs w:val="32"/>
        </w:rPr>
        <w:t xml:space="preserve">1.明显的临床症状：肢体沉重感、乏力、胀痛、瘙痒等。 </w:t>
      </w:r>
    </w:p>
    <w:p w:rsidR="00A42F35" w:rsidRPr="007D059F" w:rsidRDefault="00A42F35" w:rsidP="007D059F">
      <w:pPr>
        <w:adjustRightInd w:val="0"/>
        <w:snapToGrid w:val="0"/>
        <w:spacing w:line="600" w:lineRule="exact"/>
        <w:ind w:firstLineChars="200" w:firstLine="640"/>
        <w:rPr>
          <w:rFonts w:ascii="仿宋_GB2312" w:eastAsia="仿宋_GB2312" w:hAnsi="TimesNewRomanPSMT" w:cs="PingFangSC-Regular"/>
          <w:kern w:val="0"/>
          <w:sz w:val="32"/>
          <w:szCs w:val="32"/>
        </w:rPr>
      </w:pPr>
      <w:r w:rsidRPr="007D059F">
        <w:rPr>
          <w:rFonts w:ascii="仿宋_GB2312" w:eastAsia="仿宋_GB2312" w:hAnsi="TimesNewRomanPSMT" w:cs="PingFangSC-Regular" w:hint="eastAsia"/>
          <w:kern w:val="0"/>
          <w:sz w:val="32"/>
          <w:szCs w:val="32"/>
        </w:rPr>
        <w:t>2.典型体征：肢体肿胀，静脉迂曲扩张、浅表静脉血栓形成等。</w:t>
      </w:r>
    </w:p>
    <w:p w:rsidR="00A42F35" w:rsidRPr="007D059F" w:rsidRDefault="00A42F35" w:rsidP="007D059F">
      <w:pPr>
        <w:adjustRightInd w:val="0"/>
        <w:snapToGrid w:val="0"/>
        <w:spacing w:line="600" w:lineRule="exact"/>
        <w:ind w:firstLineChars="200" w:firstLine="640"/>
        <w:rPr>
          <w:rFonts w:ascii="仿宋_GB2312" w:eastAsia="仿宋_GB2312" w:hAnsi="TimesNewRomanPSMT" w:cs="PingFangSC-Regular"/>
          <w:kern w:val="0"/>
          <w:sz w:val="32"/>
          <w:szCs w:val="32"/>
        </w:rPr>
      </w:pPr>
      <w:r w:rsidRPr="007D059F">
        <w:rPr>
          <w:rFonts w:ascii="仿宋_GB2312" w:eastAsia="仿宋_GB2312" w:hAnsi="TimesNewRomanPSMT" w:cs="PingFangSC-Regular" w:hint="eastAsia"/>
          <w:kern w:val="0"/>
          <w:sz w:val="32"/>
          <w:szCs w:val="32"/>
        </w:rPr>
        <w:t>3.排除下肢深静脉瓣膜功能不全及下肢深静脉血栓病史，且无静脉性溃疡表现。</w:t>
      </w:r>
    </w:p>
    <w:p w:rsidR="00A42F35" w:rsidRPr="007D059F" w:rsidRDefault="00A42F35" w:rsidP="007D059F">
      <w:pPr>
        <w:adjustRightInd w:val="0"/>
        <w:snapToGrid w:val="0"/>
        <w:spacing w:line="600" w:lineRule="exact"/>
        <w:ind w:firstLineChars="200" w:firstLine="640"/>
        <w:rPr>
          <w:rFonts w:ascii="仿宋_GB2312" w:eastAsia="仿宋_GB2312" w:hAnsi="TimesNewRomanPSMT" w:cs="PingFangSC-Regular"/>
          <w:kern w:val="0"/>
          <w:sz w:val="32"/>
          <w:szCs w:val="32"/>
        </w:rPr>
      </w:pPr>
      <w:r w:rsidRPr="007D059F">
        <w:rPr>
          <w:rFonts w:ascii="仿宋_GB2312" w:eastAsia="仿宋_GB2312" w:hAnsi="TimesNewRomanPSMT" w:cs="PingFangSC-Regular" w:hint="eastAsia"/>
          <w:kern w:val="0"/>
          <w:sz w:val="32"/>
          <w:szCs w:val="32"/>
        </w:rPr>
        <w:t>4.血管彩色多普勒超声检查或下肢静脉造影检查明确。</w:t>
      </w:r>
    </w:p>
    <w:p w:rsidR="00A42F35" w:rsidRPr="00613535" w:rsidRDefault="00A42F35" w:rsidP="00F23CA4">
      <w:pPr>
        <w:pStyle w:val="1"/>
        <w:ind w:firstLine="643"/>
      </w:pPr>
      <w:r w:rsidRPr="00613535">
        <w:rPr>
          <w:rFonts w:hint="eastAsia"/>
        </w:rPr>
        <w:t>（三）治疗方案的选择。</w:t>
      </w:r>
    </w:p>
    <w:p w:rsidR="00A42F35" w:rsidRPr="00613535" w:rsidRDefault="00A42F35" w:rsidP="007D059F">
      <w:pPr>
        <w:pStyle w:val="2"/>
      </w:pPr>
      <w:r w:rsidRPr="00613535">
        <w:rPr>
          <w:rFonts w:hint="eastAsia"/>
        </w:rPr>
        <w:t xml:space="preserve">根据《临床诊疗指南-外科学分册》（中华医学会编著，人民卫生出版社）。 </w:t>
      </w:r>
    </w:p>
    <w:p w:rsidR="00A42F35" w:rsidRPr="00613535" w:rsidRDefault="00A42F35" w:rsidP="007D059F">
      <w:pPr>
        <w:pStyle w:val="2"/>
      </w:pPr>
      <w:r w:rsidRPr="00613535">
        <w:rPr>
          <w:rFonts w:hint="eastAsia"/>
        </w:rPr>
        <w:t>1.手术：大隐静脉或小隐静脉高位结扎+静脉曲张剥脱术。</w:t>
      </w:r>
    </w:p>
    <w:p w:rsidR="00A42F35" w:rsidRPr="00613535" w:rsidRDefault="00A42F35" w:rsidP="007D059F">
      <w:pPr>
        <w:pStyle w:val="2"/>
      </w:pPr>
      <w:r w:rsidRPr="00613535">
        <w:rPr>
          <w:rFonts w:hint="eastAsia"/>
        </w:rPr>
        <w:t>2.手术方式：根据小腿静脉曲张的范围和程度以及患者意愿选择曲张静脉切除、环形缝扎、透光刨吸等不同手术方</w:t>
      </w:r>
      <w:r w:rsidRPr="00613535">
        <w:rPr>
          <w:rFonts w:hint="eastAsia"/>
        </w:rPr>
        <w:lastRenderedPageBreak/>
        <w:t>式。</w:t>
      </w:r>
    </w:p>
    <w:p w:rsidR="00A42F35" w:rsidRPr="00613535" w:rsidRDefault="00A42F35" w:rsidP="00F23CA4">
      <w:pPr>
        <w:pStyle w:val="1"/>
        <w:ind w:firstLine="643"/>
      </w:pPr>
      <w:r w:rsidRPr="00613535">
        <w:rPr>
          <w:rFonts w:hint="eastAsia"/>
        </w:rPr>
        <w:t>（四）标准住院日为8-14天。</w:t>
      </w:r>
    </w:p>
    <w:p w:rsidR="00A42F35" w:rsidRPr="00613535" w:rsidRDefault="00A42F35" w:rsidP="00F23CA4">
      <w:pPr>
        <w:pStyle w:val="1"/>
        <w:ind w:firstLine="643"/>
      </w:pPr>
      <w:r w:rsidRPr="00613535">
        <w:rPr>
          <w:rFonts w:hint="eastAsia"/>
        </w:rPr>
        <w:t>（五）进入路径标准。</w:t>
      </w:r>
    </w:p>
    <w:p w:rsidR="00A42F35" w:rsidRPr="00613535" w:rsidRDefault="00A42F35" w:rsidP="007D059F">
      <w:pPr>
        <w:pStyle w:val="2"/>
      </w:pPr>
      <w:r w:rsidRPr="00613535">
        <w:rPr>
          <w:rFonts w:hint="eastAsia"/>
        </w:rPr>
        <w:t>1.第一诊断必须符合ICD-10:I87.201下肢静脉机能不全疾病编码。</w:t>
      </w:r>
    </w:p>
    <w:p w:rsidR="00A42F35" w:rsidRPr="00613535" w:rsidRDefault="00A42F35" w:rsidP="007D059F">
      <w:pPr>
        <w:pStyle w:val="2"/>
      </w:pPr>
      <w:r w:rsidRPr="00613535">
        <w:rPr>
          <w:rFonts w:hint="eastAsia"/>
        </w:rPr>
        <w:t>2.当患者合并其他疾病，但住院期间不需要特殊处理也不影响第一诊断的临床路径流程实施时，可以进入路径</w:t>
      </w:r>
      <w:r w:rsidRPr="00613535">
        <w:rPr>
          <w:rFonts w:hint="eastAsia"/>
          <w:color w:val="000000"/>
        </w:rPr>
        <w:t>。</w:t>
      </w:r>
    </w:p>
    <w:p w:rsidR="00A42F35" w:rsidRPr="00613535" w:rsidRDefault="00A42F35" w:rsidP="00F23CA4">
      <w:pPr>
        <w:pStyle w:val="1"/>
        <w:ind w:firstLine="643"/>
      </w:pPr>
      <w:r w:rsidRPr="00613535">
        <w:rPr>
          <w:rFonts w:hint="eastAsia"/>
        </w:rPr>
        <w:t>（六）术前准备2-3天。</w:t>
      </w:r>
    </w:p>
    <w:p w:rsidR="00A42F35" w:rsidRPr="00613535" w:rsidRDefault="00A42F35" w:rsidP="007D059F">
      <w:pPr>
        <w:pStyle w:val="2"/>
      </w:pPr>
      <w:r w:rsidRPr="00613535">
        <w:rPr>
          <w:rFonts w:hint="eastAsia"/>
        </w:rPr>
        <w:t>1、必须检查项目：</w:t>
      </w:r>
    </w:p>
    <w:p w:rsidR="00A42F35" w:rsidRPr="00613535" w:rsidRDefault="00A42F35" w:rsidP="007D059F">
      <w:pPr>
        <w:pStyle w:val="2"/>
      </w:pPr>
      <w:r w:rsidRPr="00613535">
        <w:rPr>
          <w:rFonts w:hint="eastAsia"/>
        </w:rPr>
        <w:t>(1)血常规、尿常规、大便常规;</w:t>
      </w:r>
    </w:p>
    <w:p w:rsidR="00A42F35" w:rsidRPr="00613535" w:rsidRDefault="00A42F35" w:rsidP="007D059F">
      <w:pPr>
        <w:pStyle w:val="2"/>
      </w:pPr>
      <w:r w:rsidRPr="00613535">
        <w:rPr>
          <w:rFonts w:hint="eastAsia"/>
        </w:rPr>
        <w:t>(2)肝功能、肾功能、电解质、血糖、血脂、血凝、血型、感染性疾病筛查（乙肝、丙肝、艾滋病、梅毒等）；;</w:t>
      </w:r>
    </w:p>
    <w:p w:rsidR="00A42F35" w:rsidRPr="00613535" w:rsidRDefault="00A42F35" w:rsidP="007D059F">
      <w:pPr>
        <w:pStyle w:val="2"/>
      </w:pPr>
      <w:r w:rsidRPr="00613535">
        <w:rPr>
          <w:rFonts w:hint="eastAsia"/>
        </w:rPr>
        <w:t xml:space="preserve"> (3)胸片、心电图、下腔及髂静脉彩超，颈部动脉彩超，下肢深静脉顺行造影</w:t>
      </w:r>
    </w:p>
    <w:p w:rsidR="00A42F35" w:rsidRPr="00613535" w:rsidRDefault="00A42F35" w:rsidP="007D059F">
      <w:pPr>
        <w:pStyle w:val="2"/>
      </w:pPr>
      <w:r w:rsidRPr="00613535">
        <w:rPr>
          <w:rFonts w:hint="eastAsia"/>
        </w:rPr>
        <w:t>2、根据患者病情选择：血同型半胱氨酸、叶酸、维生素B12、叶酸药物基因、24小时心电图，心肺功能检查、下肢动脉造影，心脏彩超、腹部肝胆脾胰双肾彩超等。</w:t>
      </w:r>
    </w:p>
    <w:p w:rsidR="00A42F35" w:rsidRPr="00613535" w:rsidRDefault="00A42F35" w:rsidP="00F23CA4">
      <w:pPr>
        <w:pStyle w:val="1"/>
        <w:ind w:firstLine="643"/>
      </w:pPr>
      <w:r w:rsidRPr="00613535">
        <w:rPr>
          <w:rFonts w:hint="eastAsia"/>
        </w:rPr>
        <w:t>（七）选择用药。</w:t>
      </w:r>
    </w:p>
    <w:p w:rsidR="00A42F35" w:rsidRPr="00613535" w:rsidRDefault="00A42F35" w:rsidP="007D059F">
      <w:pPr>
        <w:pStyle w:val="2"/>
        <w:rPr>
          <w:bCs/>
        </w:rPr>
      </w:pPr>
      <w:r w:rsidRPr="00613535">
        <w:rPr>
          <w:rFonts w:hint="eastAsia"/>
        </w:rPr>
        <w:t>1.抗菌药物：按照</w:t>
      </w:r>
      <w:r w:rsidR="00063AEC" w:rsidRPr="00063AEC">
        <w:rPr>
          <w:rFonts w:hint="eastAsia"/>
        </w:rPr>
        <w:t>《抗菌药物临床应用指导原则（2015年版）》（国卫办医发〔2015〕43号）</w:t>
      </w:r>
      <w:r w:rsidRPr="00613535">
        <w:rPr>
          <w:rFonts w:hint="eastAsia"/>
        </w:rPr>
        <w:t>执行，并结合患者的病情决定抗菌药物的选择，可选用革兰氏阳性敏感的抗菌药物。根据微生物检测及药敏试验选择抗菌药物应用。</w:t>
      </w:r>
    </w:p>
    <w:p w:rsidR="00A42F35" w:rsidRPr="00613535" w:rsidRDefault="00A42F35" w:rsidP="007D059F">
      <w:pPr>
        <w:pStyle w:val="2"/>
        <w:rPr>
          <w:bCs/>
        </w:rPr>
      </w:pPr>
      <w:r w:rsidRPr="00613535">
        <w:rPr>
          <w:rFonts w:hint="eastAsia"/>
          <w:bCs/>
        </w:rPr>
        <w:t>2.应用雾化吸入药物、静脉活性药物、中成活血药物、</w:t>
      </w:r>
      <w:r w:rsidRPr="00613535">
        <w:rPr>
          <w:rFonts w:hint="eastAsia"/>
          <w:bCs/>
        </w:rPr>
        <w:lastRenderedPageBreak/>
        <w:t>营养神经药物、抗凝药物等；根据患者术后恢复情况加用对症支持治疗药物及护理措施。</w:t>
      </w:r>
    </w:p>
    <w:p w:rsidR="00A42F35" w:rsidRPr="00613535" w:rsidRDefault="00A42F35" w:rsidP="007D059F">
      <w:pPr>
        <w:pStyle w:val="2"/>
      </w:pPr>
      <w:r w:rsidRPr="00613535">
        <w:rPr>
          <w:rFonts w:hint="eastAsia"/>
          <w:bCs/>
        </w:rPr>
        <w:t>3.术后口服静脉活性药物，抗血小板、中成活血药物等。</w:t>
      </w:r>
    </w:p>
    <w:p w:rsidR="00A42F35" w:rsidRPr="00613535" w:rsidRDefault="00A42F35" w:rsidP="007D059F">
      <w:pPr>
        <w:pStyle w:val="2"/>
      </w:pPr>
      <w:r w:rsidRPr="00613535">
        <w:rPr>
          <w:rFonts w:hint="eastAsia"/>
        </w:rPr>
        <w:t>4.患肢抬高，鼓励病人在麻醉作用消失后，作患肢足跖背伸运动，应用气压治疗，穿着医用弹力袜等护理措施，督促患者早期下床活动。</w:t>
      </w:r>
    </w:p>
    <w:p w:rsidR="00A42F35" w:rsidRPr="00613535" w:rsidRDefault="00A42F35" w:rsidP="00F23CA4">
      <w:pPr>
        <w:pStyle w:val="1"/>
        <w:ind w:firstLine="643"/>
      </w:pPr>
      <w:r w:rsidRPr="00613535">
        <w:rPr>
          <w:rFonts w:hint="eastAsia"/>
        </w:rPr>
        <w:t>（八）手术日为入院第3-5天。</w:t>
      </w:r>
    </w:p>
    <w:p w:rsidR="00A42F35" w:rsidRPr="00613535" w:rsidRDefault="00A42F35" w:rsidP="007D059F">
      <w:pPr>
        <w:pStyle w:val="2"/>
      </w:pPr>
      <w:r w:rsidRPr="00613535">
        <w:rPr>
          <w:rFonts w:hint="eastAsia"/>
        </w:rPr>
        <w:t>1.麻醉方式：全麻、硬膜外麻醉、硬膜外蛛网膜下腔联合阻滞麻醉或腰麻。</w:t>
      </w:r>
    </w:p>
    <w:p w:rsidR="00A42F35" w:rsidRPr="00613535" w:rsidRDefault="00A42F35" w:rsidP="007D059F">
      <w:pPr>
        <w:pStyle w:val="2"/>
      </w:pPr>
      <w:r w:rsidRPr="00613535">
        <w:rPr>
          <w:rFonts w:hint="eastAsia"/>
        </w:rPr>
        <w:t xml:space="preserve">2.术中用药：麻醉常规用药，根据情况选用术后镇痛用药。   </w:t>
      </w:r>
    </w:p>
    <w:p w:rsidR="00A42F35" w:rsidRPr="00613535" w:rsidRDefault="00A42F35" w:rsidP="007D059F">
      <w:pPr>
        <w:pStyle w:val="2"/>
      </w:pPr>
      <w:r w:rsidRPr="00613535">
        <w:rPr>
          <w:rFonts w:hint="eastAsia"/>
        </w:rPr>
        <w:t>3.输血：视术中情况而定。</w:t>
      </w:r>
    </w:p>
    <w:p w:rsidR="00A42F35" w:rsidRPr="00613535" w:rsidRDefault="00A42F35" w:rsidP="00F23CA4">
      <w:pPr>
        <w:pStyle w:val="1"/>
        <w:ind w:firstLine="643"/>
      </w:pPr>
      <w:r w:rsidRPr="00613535">
        <w:rPr>
          <w:rFonts w:hint="eastAsia"/>
        </w:rPr>
        <w:t>（九）术后住院恢复5-10天。</w:t>
      </w:r>
    </w:p>
    <w:p w:rsidR="00A42F35" w:rsidRPr="00613535" w:rsidRDefault="00A42F35" w:rsidP="007D059F">
      <w:pPr>
        <w:pStyle w:val="2"/>
      </w:pPr>
      <w:r w:rsidRPr="00613535">
        <w:rPr>
          <w:rFonts w:hint="eastAsia"/>
        </w:rPr>
        <w:t>1.必须复查的检查项目：血常规，肝功能，肾功能，电解质，血凝，其他根据患者具体情况而定。</w:t>
      </w:r>
    </w:p>
    <w:p w:rsidR="00A42F35" w:rsidRPr="00613535" w:rsidRDefault="00A42F35" w:rsidP="007D059F">
      <w:pPr>
        <w:pStyle w:val="2"/>
      </w:pPr>
      <w:r w:rsidRPr="00613535">
        <w:rPr>
          <w:rFonts w:hint="eastAsia"/>
        </w:rPr>
        <w:t>2.术后用药：抗菌药物按照</w:t>
      </w:r>
      <w:r w:rsidR="00F23CA4" w:rsidRPr="00E036C3">
        <w:rPr>
          <w:rFonts w:hint="eastAsia"/>
        </w:rPr>
        <w:t>《</w:t>
      </w:r>
      <w:r w:rsidR="00F23CA4" w:rsidRPr="00185C11">
        <w:rPr>
          <w:rFonts w:hint="eastAsia"/>
        </w:rPr>
        <w:t>抗菌药物临床应用指导原则（2015年版）</w:t>
      </w:r>
      <w:r w:rsidR="00F23CA4" w:rsidRPr="00E036C3">
        <w:rPr>
          <w:rFonts w:hint="eastAsia"/>
        </w:rPr>
        <w:t>》（</w:t>
      </w:r>
      <w:r w:rsidR="00F23CA4" w:rsidRPr="00185C11">
        <w:rPr>
          <w:rFonts w:hAnsi="Times New Roman" w:hint="eastAsia"/>
        </w:rPr>
        <w:t>国卫办医发〔2015〕43号</w:t>
      </w:r>
      <w:r w:rsidR="00F23CA4" w:rsidRPr="00E036C3">
        <w:rPr>
          <w:rFonts w:hint="eastAsia"/>
        </w:rPr>
        <w:t>）</w:t>
      </w:r>
      <w:r w:rsidRPr="00613535">
        <w:rPr>
          <w:rFonts w:hint="eastAsia"/>
        </w:rPr>
        <w:t>执行，可选用革兰氏阳性菌敏感的抗菌药物，原则上不超过24h。</w:t>
      </w:r>
    </w:p>
    <w:p w:rsidR="00A42F35" w:rsidRPr="00613535" w:rsidRDefault="00A42F35" w:rsidP="00F23CA4">
      <w:pPr>
        <w:pStyle w:val="1"/>
        <w:ind w:firstLine="643"/>
      </w:pPr>
      <w:r w:rsidRPr="00613535">
        <w:rPr>
          <w:rFonts w:hint="eastAsia"/>
        </w:rPr>
        <w:t xml:space="preserve">（十）出院标准（术后7天-14天）。 </w:t>
      </w:r>
    </w:p>
    <w:p w:rsidR="00A42F35" w:rsidRPr="00613535" w:rsidRDefault="00A42F35" w:rsidP="007D059F">
      <w:pPr>
        <w:pStyle w:val="2"/>
      </w:pPr>
      <w:r w:rsidRPr="00613535">
        <w:rPr>
          <w:rFonts w:hint="eastAsia"/>
        </w:rPr>
        <w:t>1.患者体温正常，伤口无感染迹象，能正常下床活动。</w:t>
      </w:r>
    </w:p>
    <w:p w:rsidR="00A42F35" w:rsidRPr="00613535" w:rsidRDefault="00A42F35" w:rsidP="007D059F">
      <w:pPr>
        <w:pStyle w:val="2"/>
      </w:pPr>
      <w:r w:rsidRPr="00613535">
        <w:rPr>
          <w:rFonts w:hint="eastAsia"/>
        </w:rPr>
        <w:t>2.没有需要住院处理的并发症。</w:t>
      </w:r>
    </w:p>
    <w:p w:rsidR="00A42F35" w:rsidRPr="00613535" w:rsidRDefault="00A42F35" w:rsidP="00F23CA4">
      <w:pPr>
        <w:pStyle w:val="1"/>
        <w:ind w:firstLine="643"/>
      </w:pPr>
      <w:r w:rsidRPr="00613535">
        <w:rPr>
          <w:rFonts w:hint="eastAsia"/>
        </w:rPr>
        <w:t>（十一）变异及原因分析。</w:t>
      </w:r>
    </w:p>
    <w:p w:rsidR="00A42F35" w:rsidRPr="00613535" w:rsidRDefault="00A42F35" w:rsidP="007D059F">
      <w:pPr>
        <w:pStyle w:val="2"/>
      </w:pPr>
      <w:r w:rsidRPr="00613535">
        <w:rPr>
          <w:rFonts w:hint="eastAsia"/>
        </w:rPr>
        <w:t>1.严重基础疾病可能对手术造成影响者，术前准备时间</w:t>
      </w:r>
      <w:r w:rsidRPr="00613535">
        <w:rPr>
          <w:rFonts w:hint="eastAsia"/>
        </w:rPr>
        <w:lastRenderedPageBreak/>
        <w:t>会延长。</w:t>
      </w:r>
    </w:p>
    <w:p w:rsidR="00A42F35" w:rsidRPr="00613535" w:rsidRDefault="00A42F35" w:rsidP="007D059F">
      <w:pPr>
        <w:pStyle w:val="2"/>
      </w:pPr>
      <w:r w:rsidRPr="00613535">
        <w:rPr>
          <w:rFonts w:hint="eastAsia"/>
        </w:rPr>
        <w:t>2.术后出现伤口感染、下肢深静脉血栓形成等并发症时，住院恢复时间相应延长。</w:t>
      </w:r>
    </w:p>
    <w:p w:rsidR="00A42F35" w:rsidRDefault="00A42F35" w:rsidP="00A42F35">
      <w:pPr>
        <w:adjustRightInd w:val="0"/>
        <w:snapToGrid w:val="0"/>
        <w:rPr>
          <w:rFonts w:ascii="宋体" w:hAnsi="宋体"/>
          <w:sz w:val="28"/>
          <w:szCs w:val="28"/>
        </w:rPr>
      </w:pPr>
    </w:p>
    <w:p w:rsidR="00A42F35" w:rsidRDefault="00A42F35" w:rsidP="00A42F35">
      <w:pPr>
        <w:adjustRightInd w:val="0"/>
        <w:snapToGrid w:val="0"/>
        <w:rPr>
          <w:rFonts w:ascii="宋体" w:hAnsi="宋体"/>
          <w:sz w:val="28"/>
          <w:szCs w:val="28"/>
        </w:rPr>
      </w:pPr>
    </w:p>
    <w:p w:rsidR="00A42F35" w:rsidRDefault="00A42F35" w:rsidP="00A42F35">
      <w:pPr>
        <w:adjustRightInd w:val="0"/>
        <w:snapToGrid w:val="0"/>
        <w:rPr>
          <w:rFonts w:ascii="宋体" w:hAnsi="宋体"/>
          <w:sz w:val="28"/>
          <w:szCs w:val="28"/>
        </w:rPr>
      </w:pPr>
    </w:p>
    <w:p w:rsidR="00A42F35" w:rsidRDefault="00A42F35" w:rsidP="00A42F35">
      <w:pPr>
        <w:adjustRightInd w:val="0"/>
        <w:snapToGrid w:val="0"/>
        <w:rPr>
          <w:rFonts w:ascii="宋体" w:hAnsi="宋体"/>
          <w:sz w:val="28"/>
          <w:szCs w:val="28"/>
        </w:rPr>
      </w:pPr>
    </w:p>
    <w:p w:rsidR="00A42F35" w:rsidRDefault="00A42F35" w:rsidP="00A42F35">
      <w:pPr>
        <w:adjustRightInd w:val="0"/>
        <w:snapToGrid w:val="0"/>
        <w:rPr>
          <w:rFonts w:ascii="宋体" w:hAnsi="宋体"/>
          <w:sz w:val="28"/>
          <w:szCs w:val="28"/>
        </w:rPr>
      </w:pPr>
    </w:p>
    <w:p w:rsidR="00A42F35" w:rsidRDefault="00A42F35" w:rsidP="00A42F35">
      <w:pPr>
        <w:widowControl/>
        <w:jc w:val="left"/>
        <w:rPr>
          <w:rFonts w:ascii="黑体" w:eastAsia="黑体"/>
          <w:sz w:val="28"/>
          <w:szCs w:val="28"/>
        </w:rPr>
      </w:pPr>
      <w:r>
        <w:rPr>
          <w:rFonts w:ascii="黑体" w:eastAsia="黑体"/>
          <w:sz w:val="28"/>
          <w:szCs w:val="28"/>
        </w:rPr>
        <w:br w:type="page"/>
      </w:r>
    </w:p>
    <w:p w:rsidR="00A42F35" w:rsidRPr="007D059F" w:rsidRDefault="00A42F35" w:rsidP="007D059F">
      <w:pPr>
        <w:adjustRightInd w:val="0"/>
        <w:snapToGrid w:val="0"/>
        <w:rPr>
          <w:rFonts w:eastAsia="仿宋_GB2312"/>
          <w:sz w:val="32"/>
          <w:szCs w:val="32"/>
          <w:u w:val="single"/>
        </w:rPr>
      </w:pPr>
      <w:r w:rsidRPr="007D059F">
        <w:rPr>
          <w:rFonts w:ascii="黑体" w:eastAsia="黑体" w:hint="eastAsia"/>
          <w:sz w:val="32"/>
          <w:szCs w:val="32"/>
        </w:rPr>
        <w:lastRenderedPageBreak/>
        <w:t>二、</w:t>
      </w:r>
      <w:r w:rsidRPr="007D059F">
        <w:rPr>
          <w:rFonts w:ascii="黑体" w:eastAsia="黑体" w:hAnsi="宋体" w:hint="eastAsia"/>
          <w:sz w:val="32"/>
          <w:szCs w:val="32"/>
        </w:rPr>
        <w:t>下肢静脉机能不全</w:t>
      </w:r>
      <w:r w:rsidRPr="007D059F">
        <w:rPr>
          <w:rFonts w:ascii="黑体" w:eastAsia="黑体" w:hint="eastAsia"/>
          <w:sz w:val="32"/>
          <w:szCs w:val="32"/>
        </w:rPr>
        <w:t>临床路径表单</w:t>
      </w:r>
    </w:p>
    <w:p w:rsidR="00A42F35" w:rsidRDefault="00A42F35" w:rsidP="00A42F35">
      <w:pPr>
        <w:adjustRightInd w:val="0"/>
        <w:snapToGrid w:val="0"/>
        <w:rPr>
          <w:rFonts w:ascii="宋体" w:hAnsi="宋体"/>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 xml:space="preserve">下肢静脉机能不全（ICD-10：I87.201）  </w:t>
      </w:r>
    </w:p>
    <w:p w:rsidR="00A42F35" w:rsidRDefault="00A42F35" w:rsidP="00A42F35">
      <w:pPr>
        <w:adjustRightInd w:val="0"/>
        <w:snapToGrid w:val="0"/>
        <w:ind w:firstLineChars="500" w:firstLine="1054"/>
        <w:rPr>
          <w:rFonts w:ascii="宋体" w:hAnsi="宋体"/>
          <w:szCs w:val="21"/>
          <w:u w:val="single"/>
        </w:rPr>
      </w:pPr>
      <w:r>
        <w:rPr>
          <w:rFonts w:ascii="宋体" w:hAnsi="宋体" w:hint="eastAsia"/>
          <w:b/>
          <w:szCs w:val="21"/>
        </w:rPr>
        <w:t>行</w:t>
      </w:r>
      <w:r>
        <w:rPr>
          <w:rFonts w:ascii="宋体" w:hAnsi="宋体" w:hint="eastAsia"/>
          <w:szCs w:val="21"/>
        </w:rPr>
        <w:t>手术治疗（ICD-9-CM-3：38.59）</w:t>
      </w:r>
    </w:p>
    <w:p w:rsidR="007D059F" w:rsidRPr="008F3C75" w:rsidRDefault="007D059F" w:rsidP="007D059F">
      <w:pPr>
        <w:adjustRightInd w:val="0"/>
        <w:rPr>
          <w:rFonts w:ascii="宋体" w:hAnsi="宋体" w:cs="宋体"/>
          <w:szCs w:val="21"/>
          <w:u w:color="FF0000"/>
        </w:rPr>
      </w:pPr>
      <w:r w:rsidRPr="008F3C75">
        <w:rPr>
          <w:rFonts w:ascii="宋体" w:hAnsi="宋体" w:cs="宋体" w:hint="eastAsia"/>
          <w:szCs w:val="21"/>
          <w:u w:color="FF0000"/>
        </w:rPr>
        <w:t>患者姓名：</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性别：</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年龄：</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门诊号：</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住院号：</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p>
    <w:p w:rsidR="00A42F35" w:rsidRDefault="007D059F" w:rsidP="007D059F">
      <w:pPr>
        <w:adjustRightInd w:val="0"/>
        <w:snapToGrid w:val="0"/>
        <w:rPr>
          <w:rFonts w:ascii="宋体" w:hAnsi="宋体"/>
          <w:szCs w:val="21"/>
        </w:rPr>
      </w:pPr>
      <w:r w:rsidRPr="008F3C75">
        <w:rPr>
          <w:rFonts w:ascii="宋体" w:hAnsi="宋体" w:cs="宋体" w:hint="eastAsia"/>
          <w:szCs w:val="21"/>
          <w:u w:color="FF0000"/>
        </w:rPr>
        <w:t>住院日期：</w:t>
      </w:r>
      <w:r w:rsidRPr="008F3C75">
        <w:rPr>
          <w:rFonts w:ascii="宋体" w:hAnsi="宋体" w:cs="宋体" w:hint="eastAsia"/>
          <w:color w:val="000000"/>
          <w:szCs w:val="21"/>
          <w:u w:val="single" w:color="000000"/>
        </w:rPr>
        <w:t xml:space="preserve"> </w:t>
      </w:r>
      <w:r>
        <w:rPr>
          <w:rFonts w:ascii="宋体" w:hAnsi="宋体" w:cs="宋体" w:hint="eastAsia"/>
          <w:color w:val="000000"/>
          <w:szCs w:val="21"/>
          <w:u w:val="single" w:color="000000"/>
        </w:rPr>
        <w:t xml:space="preserve"> </w:t>
      </w:r>
      <w:r w:rsidRPr="008F3C75">
        <w:rPr>
          <w:rFonts w:ascii="宋体" w:hAnsi="宋体" w:cs="宋体" w:hint="eastAsia"/>
          <w:color w:val="000000"/>
          <w:szCs w:val="21"/>
          <w:u w:val="single" w:color="000000"/>
        </w:rPr>
        <w:t xml:space="preserve"> </w:t>
      </w:r>
      <w:r w:rsidRPr="008F3C75">
        <w:rPr>
          <w:rFonts w:ascii="宋体" w:hAnsi="宋体" w:cs="宋体" w:hint="eastAsia"/>
          <w:szCs w:val="21"/>
          <w:u w:color="FF0000"/>
        </w:rPr>
        <w:t>年</w:t>
      </w:r>
      <w:r w:rsidRPr="008F3C75">
        <w:rPr>
          <w:rFonts w:ascii="宋体" w:hAnsi="宋体" w:cs="宋体" w:hint="eastAsia"/>
          <w:color w:val="000000"/>
          <w:szCs w:val="21"/>
          <w:u w:val="single" w:color="000000"/>
        </w:rPr>
        <w:t xml:space="preserve"> </w:t>
      </w:r>
      <w:r>
        <w:rPr>
          <w:rFonts w:ascii="宋体" w:hAnsi="宋体" w:cs="宋体" w:hint="eastAsia"/>
          <w:color w:val="000000"/>
          <w:szCs w:val="21"/>
          <w:u w:val="single" w:color="000000"/>
        </w:rPr>
        <w:t xml:space="preserve"> </w:t>
      </w:r>
      <w:r w:rsidRPr="008F3C75">
        <w:rPr>
          <w:rFonts w:ascii="宋体" w:hAnsi="宋体" w:cs="宋体" w:hint="eastAsia"/>
          <w:color w:val="000000"/>
          <w:szCs w:val="21"/>
          <w:u w:val="single" w:color="000000"/>
        </w:rPr>
        <w:t xml:space="preserve"> </w:t>
      </w:r>
      <w:r w:rsidRPr="008F3C75">
        <w:rPr>
          <w:rFonts w:ascii="宋体" w:hAnsi="宋体" w:cs="宋体" w:hint="eastAsia"/>
          <w:szCs w:val="21"/>
          <w:u w:color="FF0000"/>
        </w:rPr>
        <w:t>月</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日</w:t>
      </w:r>
      <w:r>
        <w:rPr>
          <w:rFonts w:ascii="宋体" w:hAnsi="宋体" w:cs="宋体" w:hint="eastAsia"/>
          <w:szCs w:val="21"/>
          <w:u w:color="FF0000"/>
        </w:rPr>
        <w:t xml:space="preserve">   </w:t>
      </w:r>
      <w:r w:rsidRPr="008F3C75">
        <w:rPr>
          <w:rFonts w:ascii="宋体" w:hAnsi="宋体" w:cs="宋体" w:hint="eastAsia"/>
          <w:szCs w:val="21"/>
          <w:u w:color="FF0000"/>
        </w:rPr>
        <w:t>出院日期：</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年</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月</w:t>
      </w:r>
      <w:r w:rsidRPr="008F3C75">
        <w:rPr>
          <w:rFonts w:ascii="宋体" w:hAnsi="宋体" w:cs="宋体" w:hint="eastAsia"/>
          <w:szCs w:val="21"/>
          <w:u w:val="single" w:color="000000"/>
        </w:rPr>
        <w:t xml:space="preserve"> </w:t>
      </w:r>
      <w:r>
        <w:rPr>
          <w:rFonts w:ascii="宋体" w:hAnsi="宋体" w:cs="宋体" w:hint="eastAsia"/>
          <w:szCs w:val="21"/>
          <w:u w:val="single" w:color="000000"/>
        </w:rPr>
        <w:t xml:space="preserve">  </w:t>
      </w:r>
      <w:r w:rsidRPr="008F3C75">
        <w:rPr>
          <w:rFonts w:ascii="宋体" w:hAnsi="宋体" w:cs="宋体" w:hint="eastAsia"/>
          <w:szCs w:val="21"/>
          <w:u w:val="single" w:color="000000"/>
        </w:rPr>
        <w:t xml:space="preserve"> </w:t>
      </w:r>
      <w:r w:rsidRPr="008F3C75">
        <w:rPr>
          <w:rFonts w:ascii="宋体" w:hAnsi="宋体" w:cs="宋体" w:hint="eastAsia"/>
          <w:szCs w:val="21"/>
          <w:u w:color="FF0000"/>
        </w:rPr>
        <w:t>日</w:t>
      </w:r>
      <w:r>
        <w:rPr>
          <w:rFonts w:ascii="宋体" w:hAnsi="宋体" w:cs="宋体" w:hint="eastAsia"/>
          <w:szCs w:val="21"/>
          <w:u w:color="FF0000"/>
        </w:rPr>
        <w:t xml:space="preserve"> </w:t>
      </w:r>
      <w:r w:rsidR="00A42F35">
        <w:rPr>
          <w:rFonts w:ascii="宋体" w:hAnsi="宋体" w:hint="eastAsia"/>
          <w:szCs w:val="21"/>
        </w:rPr>
        <w:t xml:space="preserve"> 标准住院日：8-14天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4251"/>
        <w:gridCol w:w="4254"/>
      </w:tblGrid>
      <w:tr w:rsidR="00A42F35" w:rsidRPr="00C44DD3" w:rsidTr="007D059F">
        <w:trPr>
          <w:trHeight w:val="545"/>
          <w:jc w:val="center"/>
        </w:trPr>
        <w:tc>
          <w:tcPr>
            <w:tcW w:w="764"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时间</w:t>
            </w:r>
          </w:p>
        </w:tc>
        <w:tc>
          <w:tcPr>
            <w:tcW w:w="4251"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住院第1天</w:t>
            </w:r>
          </w:p>
        </w:tc>
        <w:tc>
          <w:tcPr>
            <w:tcW w:w="4254"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住院第2-3天</w:t>
            </w:r>
          </w:p>
        </w:tc>
      </w:tr>
      <w:tr w:rsidR="00A42F35" w:rsidRPr="00C44DD3" w:rsidTr="00077921">
        <w:trPr>
          <w:cantSplit/>
          <w:trHeight w:val="1134"/>
          <w:jc w:val="center"/>
        </w:trPr>
        <w:tc>
          <w:tcPr>
            <w:tcW w:w="764" w:type="dxa"/>
            <w:tcBorders>
              <w:top w:val="double" w:sz="4"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要</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诊</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疗</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工</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作</w:t>
            </w:r>
          </w:p>
        </w:tc>
        <w:tc>
          <w:tcPr>
            <w:tcW w:w="4251" w:type="dxa"/>
            <w:tcBorders>
              <w:top w:val="double" w:sz="4"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询问病史、体格检查</w:t>
            </w:r>
          </w:p>
          <w:p w:rsidR="00A42F35" w:rsidRDefault="00A42F35" w:rsidP="00A42F35">
            <w:pPr>
              <w:pStyle w:val="a5"/>
              <w:numPr>
                <w:ilvl w:val="0"/>
                <w:numId w:val="1"/>
              </w:numPr>
              <w:spacing w:after="0"/>
              <w:ind w:leftChars="-19" w:left="177" w:hanging="217"/>
              <w:rPr>
                <w:szCs w:val="21"/>
              </w:rPr>
            </w:pPr>
            <w:r>
              <w:rPr>
                <w:rFonts w:hint="eastAsia"/>
                <w:szCs w:val="21"/>
              </w:rPr>
              <w:t>病历书写</w:t>
            </w:r>
          </w:p>
          <w:p w:rsidR="00A42F35" w:rsidRDefault="00A42F35" w:rsidP="00A42F35">
            <w:pPr>
              <w:pStyle w:val="a5"/>
              <w:numPr>
                <w:ilvl w:val="0"/>
                <w:numId w:val="1"/>
              </w:numPr>
              <w:spacing w:after="0"/>
              <w:ind w:leftChars="-19" w:left="177" w:hanging="217"/>
              <w:rPr>
                <w:szCs w:val="21"/>
              </w:rPr>
            </w:pPr>
            <w:r>
              <w:rPr>
                <w:rFonts w:hint="eastAsia"/>
                <w:szCs w:val="21"/>
              </w:rPr>
              <w:t>开具化验和检查单</w:t>
            </w:r>
          </w:p>
          <w:p w:rsidR="00A42F35" w:rsidRDefault="00A42F35" w:rsidP="00A42F35">
            <w:pPr>
              <w:pStyle w:val="a5"/>
              <w:numPr>
                <w:ilvl w:val="0"/>
                <w:numId w:val="1"/>
              </w:numPr>
              <w:spacing w:after="0"/>
              <w:ind w:leftChars="-19" w:left="177" w:hanging="217"/>
              <w:rPr>
                <w:szCs w:val="21"/>
              </w:rPr>
            </w:pPr>
            <w:r>
              <w:rPr>
                <w:rFonts w:hint="eastAsia"/>
                <w:szCs w:val="21"/>
              </w:rPr>
              <w:t>上级医师查房及术前评估</w:t>
            </w:r>
          </w:p>
          <w:p w:rsidR="00A42F35" w:rsidRDefault="00A42F35" w:rsidP="00A42F35">
            <w:pPr>
              <w:pStyle w:val="a5"/>
              <w:numPr>
                <w:ilvl w:val="0"/>
                <w:numId w:val="1"/>
              </w:numPr>
              <w:spacing w:after="0"/>
              <w:ind w:leftChars="-19" w:left="177" w:hanging="217"/>
              <w:rPr>
                <w:szCs w:val="21"/>
              </w:rPr>
            </w:pPr>
            <w:r>
              <w:rPr>
                <w:rFonts w:hint="eastAsia"/>
                <w:szCs w:val="21"/>
              </w:rPr>
              <w:t>初步确定手术日期</w:t>
            </w:r>
          </w:p>
        </w:tc>
        <w:tc>
          <w:tcPr>
            <w:tcW w:w="4254" w:type="dxa"/>
            <w:tcBorders>
              <w:top w:val="double" w:sz="4"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上级医师查房</w:t>
            </w:r>
          </w:p>
          <w:p w:rsidR="00A42F35" w:rsidRDefault="00A42F35" w:rsidP="00A42F35">
            <w:pPr>
              <w:pStyle w:val="a5"/>
              <w:numPr>
                <w:ilvl w:val="0"/>
                <w:numId w:val="1"/>
              </w:numPr>
              <w:spacing w:after="0"/>
              <w:ind w:leftChars="-19" w:left="177" w:hanging="217"/>
              <w:rPr>
                <w:szCs w:val="21"/>
              </w:rPr>
            </w:pPr>
            <w:r>
              <w:rPr>
                <w:rFonts w:hint="eastAsia"/>
                <w:szCs w:val="21"/>
              </w:rPr>
              <w:t>完成术前准备及评估</w:t>
            </w:r>
          </w:p>
          <w:p w:rsidR="00A42F35" w:rsidRDefault="00A42F35" w:rsidP="00A42F35">
            <w:pPr>
              <w:pStyle w:val="a5"/>
              <w:numPr>
                <w:ilvl w:val="0"/>
                <w:numId w:val="1"/>
              </w:numPr>
              <w:spacing w:after="0"/>
              <w:ind w:leftChars="-19" w:left="177" w:hanging="217"/>
              <w:rPr>
                <w:szCs w:val="21"/>
              </w:rPr>
            </w:pPr>
            <w:r>
              <w:rPr>
                <w:rFonts w:hint="eastAsia"/>
                <w:szCs w:val="21"/>
              </w:rPr>
              <w:t>完成术前小结、上级医师查房记录等</w:t>
            </w:r>
          </w:p>
          <w:p w:rsidR="00A42F35" w:rsidRDefault="00A42F35" w:rsidP="00A42F35">
            <w:pPr>
              <w:pStyle w:val="a5"/>
              <w:numPr>
                <w:ilvl w:val="0"/>
                <w:numId w:val="1"/>
              </w:numPr>
              <w:spacing w:after="0"/>
              <w:ind w:leftChars="-19" w:left="177" w:hanging="217"/>
              <w:rPr>
                <w:szCs w:val="21"/>
              </w:rPr>
            </w:pPr>
            <w:r>
              <w:rPr>
                <w:rFonts w:hint="eastAsia"/>
                <w:szCs w:val="21"/>
              </w:rPr>
              <w:t>根据体检以及辅助检查结果讨论制订手术方案</w:t>
            </w:r>
          </w:p>
          <w:p w:rsidR="00A42F35" w:rsidRDefault="00A42F35" w:rsidP="00A42F35">
            <w:pPr>
              <w:pStyle w:val="a5"/>
              <w:numPr>
                <w:ilvl w:val="0"/>
                <w:numId w:val="1"/>
              </w:numPr>
              <w:spacing w:after="0"/>
              <w:ind w:leftChars="-19" w:left="177" w:hanging="217"/>
              <w:rPr>
                <w:szCs w:val="21"/>
              </w:rPr>
            </w:pPr>
            <w:r>
              <w:rPr>
                <w:rFonts w:hint="eastAsia"/>
                <w:szCs w:val="21"/>
              </w:rPr>
              <w:t>必要的相关科室会诊</w:t>
            </w:r>
          </w:p>
          <w:p w:rsidR="00A42F35" w:rsidRDefault="00A42F35" w:rsidP="00A42F35">
            <w:pPr>
              <w:pStyle w:val="a5"/>
              <w:numPr>
                <w:ilvl w:val="0"/>
                <w:numId w:val="1"/>
              </w:numPr>
              <w:spacing w:after="0"/>
              <w:ind w:leftChars="-19" w:left="177" w:hanging="217"/>
              <w:rPr>
                <w:szCs w:val="21"/>
              </w:rPr>
            </w:pPr>
            <w:r>
              <w:rPr>
                <w:rFonts w:hint="eastAsia"/>
                <w:szCs w:val="21"/>
              </w:rPr>
              <w:t>签署手术同意书、自费用品同意书、输血同意书等文件</w:t>
            </w:r>
          </w:p>
          <w:p w:rsidR="00A42F35" w:rsidRDefault="00A42F35" w:rsidP="00A42F35">
            <w:pPr>
              <w:pStyle w:val="a5"/>
              <w:numPr>
                <w:ilvl w:val="0"/>
                <w:numId w:val="1"/>
              </w:numPr>
              <w:spacing w:after="0"/>
              <w:ind w:leftChars="-19" w:left="177" w:hanging="217"/>
              <w:rPr>
                <w:szCs w:val="21"/>
              </w:rPr>
            </w:pPr>
            <w:r>
              <w:rPr>
                <w:rFonts w:hint="eastAsia"/>
                <w:szCs w:val="21"/>
              </w:rPr>
              <w:t>向患者及家属交代围手术期注意事项</w:t>
            </w:r>
          </w:p>
        </w:tc>
      </w:tr>
      <w:tr w:rsidR="00A42F35" w:rsidRPr="00C44DD3" w:rsidTr="00077921">
        <w:trPr>
          <w:cantSplit/>
          <w:trHeight w:val="1134"/>
          <w:jc w:val="center"/>
        </w:trPr>
        <w:tc>
          <w:tcPr>
            <w:tcW w:w="76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重</w:t>
            </w:r>
          </w:p>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点</w:t>
            </w:r>
          </w:p>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医</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嘱</w:t>
            </w:r>
          </w:p>
        </w:tc>
        <w:tc>
          <w:tcPr>
            <w:tcW w:w="4251"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b/>
                <w:szCs w:val="21"/>
              </w:rPr>
            </w:pPr>
            <w:r w:rsidRPr="00C44DD3">
              <w:rPr>
                <w:rFonts w:ascii="宋体" w:hAnsi="宋体" w:hint="eastAsia"/>
                <w:b/>
                <w:szCs w:val="21"/>
              </w:rPr>
              <w:t>长期医嘱：</w:t>
            </w:r>
          </w:p>
          <w:p w:rsidR="00A42F35" w:rsidRDefault="00A42F35" w:rsidP="00A42F35">
            <w:pPr>
              <w:pStyle w:val="a5"/>
              <w:numPr>
                <w:ilvl w:val="0"/>
                <w:numId w:val="1"/>
              </w:numPr>
              <w:spacing w:after="0"/>
              <w:ind w:leftChars="-19" w:left="177" w:hanging="217"/>
              <w:rPr>
                <w:szCs w:val="21"/>
              </w:rPr>
            </w:pPr>
            <w:r>
              <w:rPr>
                <w:rFonts w:hint="eastAsia"/>
                <w:szCs w:val="21"/>
              </w:rPr>
              <w:t>外科疾病护理常规</w:t>
            </w:r>
          </w:p>
          <w:p w:rsidR="00A42F35" w:rsidRDefault="00A42F35" w:rsidP="00A42F35">
            <w:pPr>
              <w:pStyle w:val="a5"/>
              <w:numPr>
                <w:ilvl w:val="0"/>
                <w:numId w:val="1"/>
              </w:numPr>
              <w:spacing w:after="0"/>
              <w:ind w:leftChars="-19" w:left="177" w:hanging="217"/>
              <w:rPr>
                <w:szCs w:val="21"/>
              </w:rPr>
            </w:pPr>
            <w:r>
              <w:rPr>
                <w:rFonts w:hint="eastAsia"/>
                <w:szCs w:val="21"/>
              </w:rPr>
              <w:t>二级护理</w:t>
            </w:r>
          </w:p>
          <w:p w:rsidR="00A42F35" w:rsidRDefault="00A42F35" w:rsidP="00A42F35">
            <w:pPr>
              <w:pStyle w:val="a5"/>
              <w:numPr>
                <w:ilvl w:val="0"/>
                <w:numId w:val="1"/>
              </w:numPr>
              <w:spacing w:after="0"/>
              <w:ind w:leftChars="-19" w:left="177" w:hanging="217"/>
              <w:rPr>
                <w:szCs w:val="21"/>
              </w:rPr>
            </w:pPr>
            <w:r>
              <w:rPr>
                <w:rFonts w:hint="eastAsia"/>
                <w:szCs w:val="21"/>
              </w:rPr>
              <w:t>饮食</w:t>
            </w:r>
          </w:p>
          <w:p w:rsidR="007D059F" w:rsidRDefault="007D059F" w:rsidP="00077921">
            <w:pPr>
              <w:pStyle w:val="a5"/>
              <w:spacing w:after="0"/>
              <w:ind w:leftChars="0" w:left="0"/>
              <w:rPr>
                <w:b/>
                <w:szCs w:val="21"/>
              </w:rPr>
            </w:pPr>
          </w:p>
          <w:p w:rsidR="00A42F35" w:rsidRDefault="00A42F35" w:rsidP="00077921">
            <w:pPr>
              <w:pStyle w:val="a5"/>
              <w:spacing w:after="0"/>
              <w:ind w:leftChars="0" w:left="0"/>
              <w:rPr>
                <w:b/>
                <w:szCs w:val="21"/>
              </w:rPr>
            </w:pPr>
            <w:r>
              <w:rPr>
                <w:rFonts w:hint="eastAsia"/>
                <w:b/>
                <w:szCs w:val="21"/>
              </w:rPr>
              <w:t>临时医嘱：</w:t>
            </w:r>
          </w:p>
          <w:p w:rsidR="00A42F35" w:rsidRDefault="00A42F35" w:rsidP="00A42F35">
            <w:pPr>
              <w:pStyle w:val="a5"/>
              <w:numPr>
                <w:ilvl w:val="0"/>
                <w:numId w:val="1"/>
              </w:numPr>
              <w:spacing w:after="0"/>
              <w:ind w:leftChars="-19" w:left="177" w:hanging="217"/>
              <w:rPr>
                <w:szCs w:val="21"/>
              </w:rPr>
            </w:pPr>
            <w:r>
              <w:rPr>
                <w:rFonts w:hint="eastAsia"/>
                <w:szCs w:val="21"/>
              </w:rPr>
              <w:t>血常规、尿常规、大便常规</w:t>
            </w:r>
          </w:p>
          <w:p w:rsidR="00A42F35" w:rsidRDefault="00A42F35" w:rsidP="00A42F35">
            <w:pPr>
              <w:pStyle w:val="a5"/>
              <w:numPr>
                <w:ilvl w:val="0"/>
                <w:numId w:val="1"/>
              </w:numPr>
              <w:spacing w:after="0"/>
              <w:ind w:leftChars="-19" w:left="177" w:hanging="217"/>
              <w:rPr>
                <w:szCs w:val="21"/>
              </w:rPr>
            </w:pPr>
            <w:r>
              <w:rPr>
                <w:rFonts w:hint="eastAsia"/>
                <w:szCs w:val="21"/>
              </w:rPr>
              <w:t>肝肾功能、电解质、血糖、血脂、血型、凝血功能、感染性疾病筛查</w:t>
            </w:r>
          </w:p>
          <w:p w:rsidR="00A42F35" w:rsidRDefault="00A42F35" w:rsidP="00A42F35">
            <w:pPr>
              <w:pStyle w:val="a5"/>
              <w:numPr>
                <w:ilvl w:val="0"/>
                <w:numId w:val="1"/>
              </w:numPr>
              <w:spacing w:after="0"/>
              <w:ind w:leftChars="-19" w:left="177" w:hanging="217"/>
              <w:rPr>
                <w:szCs w:val="21"/>
              </w:rPr>
            </w:pPr>
            <w:r>
              <w:rPr>
                <w:rFonts w:hint="eastAsia"/>
                <w:szCs w:val="21"/>
              </w:rPr>
              <w:t>胸片，心电图，腹部常规彩超，下腔及髂静脉彩超，心脏及颈部动脉彩超，下肢深静脉顺行造影。</w:t>
            </w:r>
          </w:p>
          <w:p w:rsidR="00A42F35" w:rsidRDefault="00A42F35" w:rsidP="00A42F35">
            <w:pPr>
              <w:pStyle w:val="a5"/>
              <w:numPr>
                <w:ilvl w:val="0"/>
                <w:numId w:val="1"/>
              </w:numPr>
              <w:spacing w:after="0"/>
              <w:ind w:leftChars="-19" w:left="177" w:hanging="217"/>
              <w:rPr>
                <w:szCs w:val="21"/>
              </w:rPr>
            </w:pPr>
            <w:r>
              <w:rPr>
                <w:rFonts w:hint="eastAsia"/>
                <w:szCs w:val="21"/>
              </w:rPr>
              <w:t>必要时加做血同型半胱氨酸、叶酸、维生素</w:t>
            </w:r>
            <w:r>
              <w:rPr>
                <w:rFonts w:hint="eastAsia"/>
                <w:szCs w:val="21"/>
              </w:rPr>
              <w:t>B12</w:t>
            </w:r>
            <w:r>
              <w:rPr>
                <w:rFonts w:hint="eastAsia"/>
                <w:szCs w:val="21"/>
              </w:rPr>
              <w:t>、叶酸或</w:t>
            </w:r>
            <w:r>
              <w:rPr>
                <w:rFonts w:hint="eastAsia"/>
                <w:szCs w:val="21"/>
              </w:rPr>
              <w:t>/</w:t>
            </w:r>
            <w:r>
              <w:rPr>
                <w:rFonts w:hint="eastAsia"/>
                <w:szCs w:val="21"/>
              </w:rPr>
              <w:t>和华法林基因检测等特殊检查。</w:t>
            </w:r>
          </w:p>
        </w:tc>
        <w:tc>
          <w:tcPr>
            <w:tcW w:w="4254"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b/>
                <w:szCs w:val="21"/>
              </w:rPr>
            </w:pPr>
            <w:r w:rsidRPr="00C44DD3">
              <w:rPr>
                <w:rFonts w:ascii="宋体" w:hAnsi="宋体" w:hint="eastAsia"/>
                <w:b/>
                <w:szCs w:val="21"/>
              </w:rPr>
              <w:t>长期医嘱：</w:t>
            </w:r>
          </w:p>
          <w:p w:rsidR="00A42F35" w:rsidRDefault="00A42F35" w:rsidP="00A42F35">
            <w:pPr>
              <w:pStyle w:val="a5"/>
              <w:numPr>
                <w:ilvl w:val="0"/>
                <w:numId w:val="1"/>
              </w:numPr>
              <w:spacing w:after="0"/>
              <w:ind w:leftChars="-19" w:left="177" w:hanging="217"/>
              <w:rPr>
                <w:szCs w:val="21"/>
              </w:rPr>
            </w:pPr>
            <w:r>
              <w:rPr>
                <w:rFonts w:hint="eastAsia"/>
                <w:szCs w:val="21"/>
              </w:rPr>
              <w:t>患者既往基础用药</w:t>
            </w:r>
          </w:p>
          <w:p w:rsidR="007D059F" w:rsidRDefault="007D059F" w:rsidP="00077921">
            <w:pPr>
              <w:rPr>
                <w:rFonts w:ascii="宋体" w:hAnsi="宋体"/>
                <w:b/>
                <w:szCs w:val="21"/>
              </w:rPr>
            </w:pPr>
          </w:p>
          <w:p w:rsidR="00A42F35" w:rsidRPr="00C44DD3" w:rsidRDefault="00A42F35" w:rsidP="00077921">
            <w:pPr>
              <w:rPr>
                <w:rFonts w:ascii="宋体" w:hAnsi="宋体"/>
                <w:b/>
                <w:szCs w:val="21"/>
              </w:rPr>
            </w:pPr>
            <w:r w:rsidRPr="00C44DD3">
              <w:rPr>
                <w:rFonts w:ascii="宋体" w:hAnsi="宋体" w:hint="eastAsia"/>
                <w:b/>
                <w:szCs w:val="21"/>
              </w:rPr>
              <w:t>临时医嘱：</w:t>
            </w:r>
          </w:p>
          <w:p w:rsidR="00A42F35" w:rsidRDefault="00A42F35" w:rsidP="00A42F35">
            <w:pPr>
              <w:pStyle w:val="a5"/>
              <w:numPr>
                <w:ilvl w:val="0"/>
                <w:numId w:val="1"/>
              </w:numPr>
              <w:spacing w:after="0"/>
              <w:ind w:leftChars="-19" w:left="177" w:hanging="217"/>
              <w:rPr>
                <w:szCs w:val="21"/>
              </w:rPr>
            </w:pPr>
            <w:r>
              <w:rPr>
                <w:rFonts w:hint="eastAsia"/>
                <w:szCs w:val="21"/>
              </w:rPr>
              <w:t>必要的会诊意见及处理</w:t>
            </w:r>
          </w:p>
          <w:p w:rsidR="00A42F35" w:rsidRDefault="00A42F35" w:rsidP="00A42F35">
            <w:pPr>
              <w:pStyle w:val="a5"/>
              <w:numPr>
                <w:ilvl w:val="0"/>
                <w:numId w:val="1"/>
              </w:numPr>
              <w:spacing w:after="0"/>
              <w:ind w:leftChars="-19" w:left="177" w:hanging="217"/>
              <w:rPr>
                <w:szCs w:val="21"/>
              </w:rPr>
            </w:pPr>
            <w:r>
              <w:rPr>
                <w:rFonts w:hint="eastAsia"/>
                <w:szCs w:val="21"/>
              </w:rPr>
              <w:t>明日准备于◎硬膜外麻醉◎全麻◎左</w:t>
            </w:r>
            <w:r>
              <w:rPr>
                <w:rFonts w:hint="eastAsia"/>
                <w:szCs w:val="21"/>
              </w:rPr>
              <w:t>/</w:t>
            </w:r>
            <w:r>
              <w:rPr>
                <w:rFonts w:hint="eastAsia"/>
                <w:szCs w:val="21"/>
              </w:rPr>
              <w:t>右</w:t>
            </w:r>
            <w:r>
              <w:rPr>
                <w:rFonts w:hint="eastAsia"/>
                <w:szCs w:val="21"/>
              </w:rPr>
              <w:t>/</w:t>
            </w:r>
            <w:r>
              <w:rPr>
                <w:rFonts w:hint="eastAsia"/>
                <w:szCs w:val="21"/>
              </w:rPr>
              <w:t>双下肢大隐静脉高位结扎剥脱，曲张静脉切除</w:t>
            </w:r>
            <w:r>
              <w:rPr>
                <w:rFonts w:hint="eastAsia"/>
                <w:szCs w:val="21"/>
              </w:rPr>
              <w:t>/</w:t>
            </w:r>
            <w:r>
              <w:rPr>
                <w:rFonts w:hint="eastAsia"/>
                <w:szCs w:val="21"/>
              </w:rPr>
              <w:t>环缝</w:t>
            </w:r>
            <w:r>
              <w:rPr>
                <w:rFonts w:hint="eastAsia"/>
                <w:szCs w:val="21"/>
              </w:rPr>
              <w:t>/</w:t>
            </w:r>
            <w:r>
              <w:rPr>
                <w:rFonts w:hint="eastAsia"/>
                <w:szCs w:val="21"/>
              </w:rPr>
              <w:t>刨吸</w:t>
            </w:r>
            <w:r>
              <w:rPr>
                <w:rFonts w:hint="eastAsia"/>
                <w:szCs w:val="21"/>
              </w:rPr>
              <w:t>/</w:t>
            </w:r>
            <w:r>
              <w:rPr>
                <w:rFonts w:hint="eastAsia"/>
                <w:szCs w:val="21"/>
              </w:rPr>
              <w:t>激光闭锁治疗</w:t>
            </w:r>
          </w:p>
          <w:p w:rsidR="00A42F35" w:rsidRDefault="00A42F35" w:rsidP="00A42F35">
            <w:pPr>
              <w:pStyle w:val="a5"/>
              <w:numPr>
                <w:ilvl w:val="0"/>
                <w:numId w:val="1"/>
              </w:numPr>
              <w:spacing w:after="0"/>
              <w:ind w:leftChars="-19" w:left="177" w:hanging="217"/>
              <w:rPr>
                <w:szCs w:val="21"/>
              </w:rPr>
            </w:pPr>
            <w:r>
              <w:rPr>
                <w:rFonts w:hint="eastAsia"/>
                <w:szCs w:val="21"/>
              </w:rPr>
              <w:t>术前禁食水</w:t>
            </w:r>
          </w:p>
          <w:p w:rsidR="00A42F35" w:rsidRDefault="00A42F35" w:rsidP="00A42F35">
            <w:pPr>
              <w:pStyle w:val="a5"/>
              <w:numPr>
                <w:ilvl w:val="0"/>
                <w:numId w:val="1"/>
              </w:numPr>
              <w:spacing w:after="0"/>
              <w:ind w:leftChars="-19" w:left="177" w:hanging="217"/>
              <w:rPr>
                <w:szCs w:val="21"/>
              </w:rPr>
            </w:pPr>
            <w:r>
              <w:rPr>
                <w:rFonts w:hint="eastAsia"/>
                <w:szCs w:val="21"/>
              </w:rPr>
              <w:t>备皮</w:t>
            </w:r>
          </w:p>
          <w:p w:rsidR="00A42F35" w:rsidRDefault="00A42F35" w:rsidP="00A42F35">
            <w:pPr>
              <w:pStyle w:val="a5"/>
              <w:numPr>
                <w:ilvl w:val="0"/>
                <w:numId w:val="1"/>
              </w:numPr>
              <w:spacing w:after="0"/>
              <w:ind w:leftChars="-19" w:left="177" w:hanging="217"/>
              <w:rPr>
                <w:szCs w:val="21"/>
              </w:rPr>
            </w:pPr>
            <w:r>
              <w:rPr>
                <w:rFonts w:hint="eastAsia"/>
                <w:szCs w:val="21"/>
              </w:rPr>
              <w:t>术前用药（依麻醉意见执行）</w:t>
            </w:r>
          </w:p>
          <w:p w:rsidR="00A42F35" w:rsidRDefault="00A42F35" w:rsidP="00A42F35">
            <w:pPr>
              <w:pStyle w:val="a5"/>
              <w:numPr>
                <w:ilvl w:val="0"/>
                <w:numId w:val="1"/>
              </w:numPr>
              <w:spacing w:after="0"/>
              <w:ind w:leftChars="-19" w:left="177" w:hanging="217"/>
              <w:rPr>
                <w:szCs w:val="21"/>
              </w:rPr>
            </w:pPr>
            <w:r>
              <w:rPr>
                <w:rFonts w:hint="eastAsia"/>
                <w:szCs w:val="21"/>
              </w:rPr>
              <w:t>准备预防性抗菌药物</w:t>
            </w:r>
          </w:p>
          <w:p w:rsidR="00A42F35" w:rsidRDefault="00A42F35" w:rsidP="00A42F35">
            <w:pPr>
              <w:pStyle w:val="a5"/>
              <w:numPr>
                <w:ilvl w:val="0"/>
                <w:numId w:val="1"/>
              </w:numPr>
              <w:spacing w:after="0"/>
              <w:ind w:leftChars="-19" w:left="177" w:hanging="217"/>
              <w:rPr>
                <w:szCs w:val="21"/>
              </w:rPr>
            </w:pPr>
            <w:r>
              <w:rPr>
                <w:rFonts w:hint="eastAsia"/>
                <w:szCs w:val="21"/>
              </w:rPr>
              <w:t>一次性导尿包（必要时）</w:t>
            </w:r>
          </w:p>
        </w:tc>
      </w:tr>
      <w:tr w:rsidR="00A42F35" w:rsidRPr="00C44DD3" w:rsidTr="00077921">
        <w:trPr>
          <w:cantSplit/>
          <w:trHeight w:val="1134"/>
          <w:jc w:val="center"/>
        </w:trPr>
        <w:tc>
          <w:tcPr>
            <w:tcW w:w="76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主要护理工作</w:t>
            </w:r>
          </w:p>
        </w:tc>
        <w:tc>
          <w:tcPr>
            <w:tcW w:w="4251" w:type="dxa"/>
            <w:tcBorders>
              <w:top w:val="single" w:sz="8"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介绍病房环境及设施</w:t>
            </w:r>
          </w:p>
          <w:p w:rsidR="00A42F35" w:rsidRDefault="00A42F35" w:rsidP="00A42F35">
            <w:pPr>
              <w:pStyle w:val="a5"/>
              <w:numPr>
                <w:ilvl w:val="0"/>
                <w:numId w:val="1"/>
              </w:numPr>
              <w:spacing w:after="0"/>
              <w:ind w:leftChars="-19" w:left="177" w:hanging="217"/>
              <w:rPr>
                <w:szCs w:val="21"/>
              </w:rPr>
            </w:pPr>
            <w:r>
              <w:rPr>
                <w:rFonts w:hint="eastAsia"/>
                <w:szCs w:val="21"/>
              </w:rPr>
              <w:t>告知手术相关注意事项</w:t>
            </w:r>
          </w:p>
          <w:p w:rsidR="00A42F35" w:rsidRDefault="00A42F35" w:rsidP="00A42F35">
            <w:pPr>
              <w:pStyle w:val="a5"/>
              <w:numPr>
                <w:ilvl w:val="0"/>
                <w:numId w:val="1"/>
              </w:numPr>
              <w:spacing w:after="0"/>
              <w:ind w:leftChars="-19" w:left="177" w:hanging="217"/>
              <w:rPr>
                <w:szCs w:val="21"/>
              </w:rPr>
            </w:pPr>
            <w:r>
              <w:rPr>
                <w:rFonts w:hint="eastAsia"/>
                <w:szCs w:val="21"/>
              </w:rPr>
              <w:t>告知医院规章制度</w:t>
            </w:r>
          </w:p>
          <w:p w:rsidR="00A42F35" w:rsidRDefault="00A42F35" w:rsidP="00A42F35">
            <w:pPr>
              <w:pStyle w:val="a5"/>
              <w:numPr>
                <w:ilvl w:val="0"/>
                <w:numId w:val="1"/>
              </w:numPr>
              <w:spacing w:after="0"/>
              <w:ind w:leftChars="-19" w:left="177" w:hanging="217"/>
              <w:rPr>
                <w:szCs w:val="21"/>
              </w:rPr>
            </w:pPr>
            <w:r>
              <w:rPr>
                <w:rFonts w:hint="eastAsia"/>
                <w:szCs w:val="21"/>
              </w:rPr>
              <w:t>入院护理评估</w:t>
            </w:r>
          </w:p>
        </w:tc>
        <w:tc>
          <w:tcPr>
            <w:tcW w:w="4254" w:type="dxa"/>
            <w:tcBorders>
              <w:top w:val="single" w:sz="8"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宣传教育及心理护理</w:t>
            </w:r>
          </w:p>
          <w:p w:rsidR="00A42F35" w:rsidRDefault="00A42F35" w:rsidP="00A42F35">
            <w:pPr>
              <w:pStyle w:val="a5"/>
              <w:numPr>
                <w:ilvl w:val="0"/>
                <w:numId w:val="1"/>
              </w:numPr>
              <w:spacing w:after="0"/>
              <w:ind w:leftChars="-19" w:left="177" w:hanging="217"/>
              <w:rPr>
                <w:szCs w:val="21"/>
              </w:rPr>
            </w:pPr>
            <w:r>
              <w:rPr>
                <w:rFonts w:hint="eastAsia"/>
                <w:szCs w:val="21"/>
              </w:rPr>
              <w:t>执行术前医嘱</w:t>
            </w:r>
          </w:p>
          <w:p w:rsidR="00A42F35" w:rsidRDefault="00A42F35" w:rsidP="00A42F35">
            <w:pPr>
              <w:pStyle w:val="a5"/>
              <w:numPr>
                <w:ilvl w:val="0"/>
                <w:numId w:val="1"/>
              </w:numPr>
              <w:spacing w:after="0"/>
              <w:ind w:leftChars="-19" w:left="177" w:hanging="217"/>
              <w:rPr>
                <w:szCs w:val="21"/>
              </w:rPr>
            </w:pPr>
            <w:r>
              <w:rPr>
                <w:rFonts w:hint="eastAsia"/>
                <w:szCs w:val="21"/>
              </w:rPr>
              <w:t>心理护理</w:t>
            </w:r>
          </w:p>
        </w:tc>
      </w:tr>
      <w:tr w:rsidR="00A42F35" w:rsidRPr="00C44DD3" w:rsidTr="00077921">
        <w:trPr>
          <w:jc w:val="center"/>
        </w:trPr>
        <w:tc>
          <w:tcPr>
            <w:tcW w:w="76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病情变异</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记录</w:t>
            </w:r>
          </w:p>
        </w:tc>
        <w:tc>
          <w:tcPr>
            <w:tcW w:w="4251"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hint="eastAsia"/>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c>
          <w:tcPr>
            <w:tcW w:w="4254"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hint="eastAsia"/>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r>
      <w:tr w:rsidR="00A42F35" w:rsidRPr="00C44DD3" w:rsidTr="00077921">
        <w:trPr>
          <w:trHeight w:val="680"/>
          <w:jc w:val="center"/>
        </w:trPr>
        <w:tc>
          <w:tcPr>
            <w:tcW w:w="76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护士签名</w:t>
            </w:r>
          </w:p>
        </w:tc>
        <w:tc>
          <w:tcPr>
            <w:tcW w:w="4251"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jc w:val="center"/>
              <w:rPr>
                <w:rFonts w:ascii="宋体" w:hAnsi="宋体"/>
                <w:szCs w:val="21"/>
              </w:rPr>
            </w:pPr>
          </w:p>
        </w:tc>
        <w:tc>
          <w:tcPr>
            <w:tcW w:w="4254"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jc w:val="center"/>
              <w:rPr>
                <w:rFonts w:ascii="宋体" w:hAnsi="宋体"/>
                <w:szCs w:val="21"/>
              </w:rPr>
            </w:pPr>
          </w:p>
        </w:tc>
      </w:tr>
      <w:tr w:rsidR="00A42F35" w:rsidRPr="00C44DD3" w:rsidTr="00077921">
        <w:trPr>
          <w:trHeight w:val="618"/>
          <w:jc w:val="center"/>
        </w:trPr>
        <w:tc>
          <w:tcPr>
            <w:tcW w:w="76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医师签名</w:t>
            </w:r>
          </w:p>
        </w:tc>
        <w:tc>
          <w:tcPr>
            <w:tcW w:w="4251"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p>
        </w:tc>
        <w:tc>
          <w:tcPr>
            <w:tcW w:w="4254"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p>
        </w:tc>
      </w:tr>
    </w:tbl>
    <w:p w:rsidR="00A42F35" w:rsidRDefault="00A42F35" w:rsidP="00A42F35">
      <w:pPr>
        <w:rPr>
          <w:rFonts w:ascii="宋体" w:hAnsi="宋体"/>
          <w:szCs w:val="21"/>
        </w:rPr>
      </w:pPr>
    </w:p>
    <w:p w:rsidR="00A42F35" w:rsidRDefault="00A42F35" w:rsidP="00A42F35">
      <w:pPr>
        <w:rPr>
          <w:rFonts w:ascii="宋体" w:hAnsi="宋体"/>
          <w:szCs w:val="21"/>
        </w:rPr>
      </w:pPr>
    </w:p>
    <w:p w:rsidR="00A42F35" w:rsidRDefault="00A42F35" w:rsidP="00A42F35">
      <w:pPr>
        <w:rPr>
          <w:rFonts w:ascii="宋体" w:hAnsi="宋体"/>
          <w:szCs w:val="21"/>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4830"/>
        <w:gridCol w:w="4275"/>
      </w:tblGrid>
      <w:tr w:rsidR="00A42F35" w:rsidRPr="00C44DD3" w:rsidTr="00B70E80">
        <w:trPr>
          <w:trHeight w:val="640"/>
          <w:jc w:val="center"/>
        </w:trPr>
        <w:tc>
          <w:tcPr>
            <w:tcW w:w="644"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时间</w:t>
            </w:r>
          </w:p>
        </w:tc>
        <w:tc>
          <w:tcPr>
            <w:tcW w:w="4179"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住院第3-5天</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（手术日）</w:t>
            </w:r>
          </w:p>
        </w:tc>
        <w:tc>
          <w:tcPr>
            <w:tcW w:w="3699"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住院第4-6天</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（术后第1天）</w:t>
            </w:r>
          </w:p>
        </w:tc>
      </w:tr>
      <w:tr w:rsidR="00A42F35" w:rsidRPr="00C44DD3" w:rsidTr="00B70E80">
        <w:trPr>
          <w:trHeight w:val="1134"/>
          <w:jc w:val="center"/>
        </w:trPr>
        <w:tc>
          <w:tcPr>
            <w:tcW w:w="644" w:type="dxa"/>
            <w:tcBorders>
              <w:top w:val="double" w:sz="4"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主要诊疗工作</w:t>
            </w:r>
          </w:p>
        </w:tc>
        <w:tc>
          <w:tcPr>
            <w:tcW w:w="4179" w:type="dxa"/>
            <w:tcBorders>
              <w:top w:val="double" w:sz="4"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手术</w:t>
            </w:r>
          </w:p>
          <w:p w:rsidR="00A42F35" w:rsidRDefault="00A42F35" w:rsidP="00A42F35">
            <w:pPr>
              <w:pStyle w:val="a5"/>
              <w:numPr>
                <w:ilvl w:val="0"/>
                <w:numId w:val="1"/>
              </w:numPr>
              <w:spacing w:after="0"/>
              <w:ind w:leftChars="-19" w:left="177" w:hanging="217"/>
              <w:rPr>
                <w:szCs w:val="21"/>
              </w:rPr>
            </w:pPr>
            <w:r>
              <w:rPr>
                <w:rFonts w:hint="eastAsia"/>
                <w:szCs w:val="21"/>
              </w:rPr>
              <w:t>完成手术记录</w:t>
            </w:r>
          </w:p>
          <w:p w:rsidR="00A42F35" w:rsidRDefault="00A42F35" w:rsidP="00A42F35">
            <w:pPr>
              <w:pStyle w:val="a5"/>
              <w:numPr>
                <w:ilvl w:val="0"/>
                <w:numId w:val="1"/>
              </w:numPr>
              <w:spacing w:after="0"/>
              <w:ind w:leftChars="-19" w:left="177" w:hanging="217"/>
              <w:rPr>
                <w:szCs w:val="21"/>
              </w:rPr>
            </w:pPr>
            <w:r>
              <w:rPr>
                <w:rFonts w:hint="eastAsia"/>
                <w:szCs w:val="21"/>
              </w:rPr>
              <w:t>术后病程记录</w:t>
            </w:r>
          </w:p>
          <w:p w:rsidR="00A42F35" w:rsidRDefault="00A42F35" w:rsidP="00A42F35">
            <w:pPr>
              <w:pStyle w:val="a5"/>
              <w:numPr>
                <w:ilvl w:val="0"/>
                <w:numId w:val="1"/>
              </w:numPr>
              <w:spacing w:after="0"/>
              <w:ind w:leftChars="-19" w:left="177" w:hanging="217"/>
              <w:rPr>
                <w:szCs w:val="21"/>
              </w:rPr>
            </w:pPr>
            <w:r>
              <w:rPr>
                <w:rFonts w:hint="eastAsia"/>
                <w:szCs w:val="21"/>
              </w:rPr>
              <w:t>上级医师查房</w:t>
            </w:r>
          </w:p>
          <w:p w:rsidR="00A42F35" w:rsidRDefault="00A42F35" w:rsidP="00A42F35">
            <w:pPr>
              <w:pStyle w:val="a5"/>
              <w:numPr>
                <w:ilvl w:val="0"/>
                <w:numId w:val="1"/>
              </w:numPr>
              <w:spacing w:after="0"/>
              <w:ind w:leftChars="-19" w:left="177" w:hanging="217"/>
              <w:rPr>
                <w:szCs w:val="21"/>
              </w:rPr>
            </w:pPr>
            <w:r>
              <w:rPr>
                <w:rFonts w:hint="eastAsia"/>
                <w:szCs w:val="21"/>
              </w:rPr>
              <w:t>向患者及家属交代术后注意事项</w:t>
            </w:r>
          </w:p>
        </w:tc>
        <w:tc>
          <w:tcPr>
            <w:tcW w:w="3699" w:type="dxa"/>
            <w:tcBorders>
              <w:top w:val="double" w:sz="4"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上级医师查房</w:t>
            </w:r>
          </w:p>
          <w:p w:rsidR="00A42F35" w:rsidRDefault="00A42F35" w:rsidP="00A42F35">
            <w:pPr>
              <w:pStyle w:val="a5"/>
              <w:numPr>
                <w:ilvl w:val="0"/>
                <w:numId w:val="1"/>
              </w:numPr>
              <w:spacing w:after="0"/>
              <w:ind w:leftChars="-19" w:left="177" w:hanging="217"/>
              <w:rPr>
                <w:szCs w:val="21"/>
              </w:rPr>
            </w:pPr>
            <w:r>
              <w:rPr>
                <w:rFonts w:hint="eastAsia"/>
                <w:szCs w:val="21"/>
              </w:rPr>
              <w:t>完成术后病程记录</w:t>
            </w:r>
          </w:p>
          <w:p w:rsidR="00A42F35" w:rsidRDefault="00A42F35" w:rsidP="00A42F35">
            <w:pPr>
              <w:pStyle w:val="a5"/>
              <w:numPr>
                <w:ilvl w:val="0"/>
                <w:numId w:val="1"/>
              </w:numPr>
              <w:spacing w:after="0"/>
              <w:ind w:leftChars="-19" w:left="177" w:hanging="217"/>
              <w:rPr>
                <w:szCs w:val="21"/>
              </w:rPr>
            </w:pPr>
            <w:r>
              <w:rPr>
                <w:rFonts w:hint="eastAsia"/>
                <w:szCs w:val="21"/>
              </w:rPr>
              <w:t>查看患肢情况及伤口</w:t>
            </w:r>
          </w:p>
          <w:p w:rsidR="00A42F35" w:rsidRDefault="00A42F35" w:rsidP="00A42F35">
            <w:pPr>
              <w:pStyle w:val="a5"/>
              <w:numPr>
                <w:ilvl w:val="0"/>
                <w:numId w:val="1"/>
              </w:numPr>
              <w:spacing w:after="0"/>
              <w:ind w:leftChars="-19" w:left="177" w:hanging="217"/>
              <w:rPr>
                <w:szCs w:val="21"/>
              </w:rPr>
            </w:pPr>
            <w:r>
              <w:rPr>
                <w:rFonts w:hint="eastAsia"/>
                <w:szCs w:val="21"/>
              </w:rPr>
              <w:t>观察生命体征变化</w:t>
            </w:r>
          </w:p>
        </w:tc>
      </w:tr>
      <w:tr w:rsidR="00A42F35" w:rsidRPr="00C44DD3" w:rsidTr="00B70E80">
        <w:trPr>
          <w:trHeight w:val="1134"/>
          <w:jc w:val="center"/>
        </w:trPr>
        <w:tc>
          <w:tcPr>
            <w:tcW w:w="64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重</w:t>
            </w:r>
          </w:p>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点</w:t>
            </w:r>
          </w:p>
          <w:p w:rsidR="00A42F35" w:rsidRPr="00DE62B5" w:rsidRDefault="00A42F35" w:rsidP="007D059F">
            <w:pPr>
              <w:jc w:val="center"/>
              <w:rPr>
                <w:rFonts w:ascii="黑体" w:eastAsia="黑体" w:hAnsi="黑体"/>
                <w:szCs w:val="21"/>
              </w:rPr>
            </w:pPr>
            <w:r w:rsidRPr="00DE62B5">
              <w:rPr>
                <w:rFonts w:ascii="黑体" w:eastAsia="黑体" w:hAnsi="黑体" w:hint="eastAsia"/>
                <w:szCs w:val="21"/>
              </w:rPr>
              <w:t>医</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嘱</w:t>
            </w:r>
          </w:p>
        </w:tc>
        <w:tc>
          <w:tcPr>
            <w:tcW w:w="417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b/>
                <w:szCs w:val="21"/>
              </w:rPr>
            </w:pPr>
            <w:r w:rsidRPr="00C44DD3">
              <w:rPr>
                <w:rFonts w:ascii="宋体" w:hAnsi="宋体" w:hint="eastAsia"/>
                <w:b/>
                <w:szCs w:val="21"/>
              </w:rPr>
              <w:t>长期医嘱:</w:t>
            </w:r>
          </w:p>
          <w:p w:rsidR="00A42F35" w:rsidRDefault="00A42F35" w:rsidP="00A42F35">
            <w:pPr>
              <w:pStyle w:val="a5"/>
              <w:numPr>
                <w:ilvl w:val="0"/>
                <w:numId w:val="1"/>
              </w:numPr>
              <w:spacing w:after="0"/>
              <w:ind w:leftChars="-19" w:left="177" w:hanging="217"/>
              <w:rPr>
                <w:szCs w:val="21"/>
              </w:rPr>
            </w:pPr>
            <w:r>
              <w:rPr>
                <w:rFonts w:hint="eastAsia"/>
                <w:szCs w:val="21"/>
              </w:rPr>
              <w:t>今日在硬膜外麻醉◎全麻下行◎左</w:t>
            </w:r>
            <w:r>
              <w:rPr>
                <w:rFonts w:hint="eastAsia"/>
                <w:szCs w:val="21"/>
              </w:rPr>
              <w:t>/</w:t>
            </w:r>
            <w:r>
              <w:rPr>
                <w:rFonts w:hint="eastAsia"/>
                <w:szCs w:val="21"/>
              </w:rPr>
              <w:t>右</w:t>
            </w:r>
            <w:r>
              <w:rPr>
                <w:rFonts w:hint="eastAsia"/>
                <w:szCs w:val="21"/>
              </w:rPr>
              <w:t>/</w:t>
            </w:r>
            <w:r>
              <w:rPr>
                <w:rFonts w:hint="eastAsia"/>
                <w:szCs w:val="21"/>
              </w:rPr>
              <w:t>双下肢大隐静脉高位结扎剥脱，曲张静脉切除</w:t>
            </w:r>
            <w:r>
              <w:rPr>
                <w:rFonts w:hint="eastAsia"/>
                <w:szCs w:val="21"/>
              </w:rPr>
              <w:t>/</w:t>
            </w:r>
            <w:r>
              <w:rPr>
                <w:rFonts w:hint="eastAsia"/>
                <w:szCs w:val="21"/>
              </w:rPr>
              <w:t>环缝</w:t>
            </w:r>
            <w:r>
              <w:rPr>
                <w:rFonts w:hint="eastAsia"/>
                <w:szCs w:val="21"/>
              </w:rPr>
              <w:t>/</w:t>
            </w:r>
            <w:r>
              <w:rPr>
                <w:rFonts w:hint="eastAsia"/>
                <w:szCs w:val="21"/>
              </w:rPr>
              <w:t>刨吸</w:t>
            </w:r>
            <w:r>
              <w:rPr>
                <w:rFonts w:hint="eastAsia"/>
                <w:szCs w:val="21"/>
              </w:rPr>
              <w:t>/</w:t>
            </w:r>
            <w:r>
              <w:rPr>
                <w:rFonts w:hint="eastAsia"/>
                <w:szCs w:val="21"/>
              </w:rPr>
              <w:t>激光闭锁治疗</w:t>
            </w:r>
          </w:p>
          <w:p w:rsidR="00A42F35" w:rsidRDefault="00A42F35" w:rsidP="00A42F35">
            <w:pPr>
              <w:pStyle w:val="a5"/>
              <w:numPr>
                <w:ilvl w:val="0"/>
                <w:numId w:val="1"/>
              </w:numPr>
              <w:spacing w:after="0"/>
              <w:ind w:leftChars="-19" w:left="177" w:hanging="217"/>
              <w:rPr>
                <w:szCs w:val="21"/>
              </w:rPr>
            </w:pPr>
            <w:r>
              <w:rPr>
                <w:rFonts w:hint="eastAsia"/>
                <w:szCs w:val="21"/>
              </w:rPr>
              <w:t>下肢静脉机能不全术后护理常规</w:t>
            </w:r>
          </w:p>
          <w:p w:rsidR="00A42F35" w:rsidRDefault="00A42F35" w:rsidP="00A42F35">
            <w:pPr>
              <w:pStyle w:val="a5"/>
              <w:numPr>
                <w:ilvl w:val="0"/>
                <w:numId w:val="1"/>
              </w:numPr>
              <w:spacing w:after="0"/>
              <w:ind w:leftChars="-19" w:left="177" w:hanging="217"/>
              <w:rPr>
                <w:szCs w:val="21"/>
              </w:rPr>
            </w:pPr>
            <w:r>
              <w:rPr>
                <w:rFonts w:hint="eastAsia"/>
                <w:szCs w:val="21"/>
              </w:rPr>
              <w:t>一级护理、心电监护、吸氧等</w:t>
            </w:r>
          </w:p>
          <w:p w:rsidR="00A42F35" w:rsidRDefault="00A42F35" w:rsidP="00A42F35">
            <w:pPr>
              <w:pStyle w:val="a5"/>
              <w:numPr>
                <w:ilvl w:val="0"/>
                <w:numId w:val="1"/>
              </w:numPr>
              <w:spacing w:after="0"/>
              <w:ind w:leftChars="-19" w:left="177" w:hanging="217"/>
              <w:rPr>
                <w:szCs w:val="21"/>
              </w:rPr>
            </w:pPr>
            <w:r>
              <w:rPr>
                <w:rFonts w:hint="eastAsia"/>
                <w:szCs w:val="21"/>
              </w:rPr>
              <w:t>6</w:t>
            </w:r>
            <w:r>
              <w:rPr>
                <w:rFonts w:hint="eastAsia"/>
                <w:szCs w:val="21"/>
              </w:rPr>
              <w:t>小时后合理饮食</w:t>
            </w:r>
          </w:p>
          <w:p w:rsidR="00A42F35" w:rsidRDefault="00A42F35" w:rsidP="00A42F35">
            <w:pPr>
              <w:pStyle w:val="a5"/>
              <w:numPr>
                <w:ilvl w:val="0"/>
                <w:numId w:val="1"/>
              </w:numPr>
              <w:spacing w:after="0"/>
              <w:ind w:leftChars="-19" w:left="177" w:hanging="217"/>
              <w:rPr>
                <w:szCs w:val="21"/>
              </w:rPr>
            </w:pPr>
            <w:r>
              <w:rPr>
                <w:rFonts w:hint="eastAsia"/>
                <w:szCs w:val="21"/>
              </w:rPr>
              <w:t>气压治疗</w:t>
            </w:r>
          </w:p>
          <w:p w:rsidR="00A42F35" w:rsidRDefault="00A42F35" w:rsidP="00A42F35">
            <w:pPr>
              <w:pStyle w:val="a5"/>
              <w:numPr>
                <w:ilvl w:val="0"/>
                <w:numId w:val="1"/>
              </w:numPr>
              <w:spacing w:after="0"/>
              <w:ind w:leftChars="-19" w:left="177" w:hanging="217"/>
              <w:rPr>
                <w:szCs w:val="21"/>
              </w:rPr>
            </w:pPr>
            <w:r>
              <w:rPr>
                <w:rFonts w:hint="eastAsia"/>
                <w:szCs w:val="21"/>
              </w:rPr>
              <w:t>雾化治疗</w:t>
            </w:r>
          </w:p>
          <w:p w:rsidR="00A42F35" w:rsidRDefault="00A42F35" w:rsidP="00A42F35">
            <w:pPr>
              <w:pStyle w:val="a5"/>
              <w:numPr>
                <w:ilvl w:val="0"/>
                <w:numId w:val="1"/>
              </w:numPr>
              <w:spacing w:after="0"/>
              <w:ind w:leftChars="-19" w:left="177" w:hanging="217"/>
              <w:rPr>
                <w:szCs w:val="21"/>
              </w:rPr>
            </w:pPr>
            <w:r>
              <w:rPr>
                <w:rFonts w:hint="eastAsia"/>
                <w:szCs w:val="21"/>
              </w:rPr>
              <w:t>抬高患肢</w:t>
            </w:r>
            <w:r>
              <w:rPr>
                <w:rFonts w:hint="eastAsia"/>
                <w:szCs w:val="21"/>
              </w:rPr>
              <w:t>30</w:t>
            </w:r>
            <w:r>
              <w:rPr>
                <w:rFonts w:hint="eastAsia"/>
                <w:szCs w:val="21"/>
              </w:rPr>
              <w:t>度</w:t>
            </w:r>
          </w:p>
          <w:p w:rsidR="00A42F35" w:rsidRDefault="00A42F35" w:rsidP="00A42F35">
            <w:pPr>
              <w:pStyle w:val="a5"/>
              <w:numPr>
                <w:ilvl w:val="0"/>
                <w:numId w:val="1"/>
              </w:numPr>
              <w:spacing w:after="0"/>
              <w:ind w:leftChars="-19" w:left="177" w:hanging="217"/>
              <w:rPr>
                <w:szCs w:val="21"/>
              </w:rPr>
            </w:pPr>
            <w:r>
              <w:rPr>
                <w:rFonts w:hint="eastAsia"/>
                <w:szCs w:val="21"/>
              </w:rPr>
              <w:t>观察患肢血运情况</w:t>
            </w:r>
          </w:p>
          <w:p w:rsidR="007D059F" w:rsidRDefault="00A42F35" w:rsidP="00077921">
            <w:pPr>
              <w:pStyle w:val="a5"/>
              <w:numPr>
                <w:ilvl w:val="0"/>
                <w:numId w:val="1"/>
              </w:numPr>
              <w:spacing w:after="0"/>
              <w:ind w:leftChars="-19" w:left="177" w:hanging="217"/>
              <w:rPr>
                <w:szCs w:val="21"/>
              </w:rPr>
            </w:pPr>
            <w:r>
              <w:rPr>
                <w:rFonts w:hint="eastAsia"/>
                <w:szCs w:val="21"/>
              </w:rPr>
              <w:t>抗菌药物</w:t>
            </w:r>
          </w:p>
          <w:p w:rsidR="007D059F" w:rsidRDefault="007D059F" w:rsidP="007D059F">
            <w:pPr>
              <w:pStyle w:val="a5"/>
              <w:spacing w:after="0"/>
              <w:ind w:leftChars="0" w:left="-40"/>
              <w:rPr>
                <w:szCs w:val="21"/>
              </w:rPr>
            </w:pPr>
          </w:p>
          <w:p w:rsidR="00A42F35" w:rsidRPr="007D059F" w:rsidRDefault="00A42F35" w:rsidP="007D059F">
            <w:pPr>
              <w:pStyle w:val="a5"/>
              <w:spacing w:after="0"/>
              <w:ind w:leftChars="0" w:left="-40"/>
              <w:rPr>
                <w:szCs w:val="21"/>
              </w:rPr>
            </w:pPr>
            <w:r w:rsidRPr="007D059F">
              <w:rPr>
                <w:rFonts w:ascii="宋体" w:hAnsi="宋体" w:hint="eastAsia"/>
                <w:b/>
                <w:szCs w:val="21"/>
              </w:rPr>
              <w:t>临时医嘱:</w:t>
            </w:r>
          </w:p>
          <w:p w:rsidR="00A42F35" w:rsidRDefault="00A42F35" w:rsidP="00A42F35">
            <w:pPr>
              <w:pStyle w:val="a5"/>
              <w:numPr>
                <w:ilvl w:val="0"/>
                <w:numId w:val="1"/>
              </w:numPr>
              <w:spacing w:after="0"/>
              <w:ind w:leftChars="-19" w:left="177" w:hanging="217"/>
              <w:rPr>
                <w:szCs w:val="21"/>
              </w:rPr>
            </w:pPr>
            <w:r>
              <w:rPr>
                <w:rFonts w:hint="eastAsia"/>
                <w:szCs w:val="21"/>
              </w:rPr>
              <w:t>补液（酌情）</w:t>
            </w:r>
          </w:p>
          <w:p w:rsidR="00A42F35" w:rsidRDefault="00A42F35" w:rsidP="00A42F35">
            <w:pPr>
              <w:pStyle w:val="a5"/>
              <w:numPr>
                <w:ilvl w:val="0"/>
                <w:numId w:val="1"/>
              </w:numPr>
              <w:spacing w:after="0"/>
              <w:ind w:leftChars="-19" w:left="177" w:hanging="217"/>
              <w:rPr>
                <w:szCs w:val="21"/>
              </w:rPr>
            </w:pPr>
            <w:r>
              <w:rPr>
                <w:rFonts w:hint="eastAsia"/>
                <w:szCs w:val="21"/>
              </w:rPr>
              <w:t>膀胱冲洗</w:t>
            </w:r>
          </w:p>
        </w:tc>
        <w:tc>
          <w:tcPr>
            <w:tcW w:w="369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szCs w:val="21"/>
              </w:rPr>
            </w:pPr>
            <w:r w:rsidRPr="00C44DD3">
              <w:rPr>
                <w:rFonts w:ascii="宋体" w:hAnsi="宋体" w:hint="eastAsia"/>
                <w:b/>
                <w:szCs w:val="21"/>
              </w:rPr>
              <w:t>长期医嘱:</w:t>
            </w:r>
          </w:p>
          <w:p w:rsidR="00A42F35" w:rsidRDefault="00A42F35" w:rsidP="00A42F35">
            <w:pPr>
              <w:pStyle w:val="a5"/>
              <w:numPr>
                <w:ilvl w:val="0"/>
                <w:numId w:val="1"/>
              </w:numPr>
              <w:spacing w:after="0"/>
              <w:ind w:leftChars="-19" w:left="177" w:hanging="217"/>
              <w:rPr>
                <w:szCs w:val="21"/>
              </w:rPr>
            </w:pPr>
            <w:r>
              <w:rPr>
                <w:rFonts w:hint="eastAsia"/>
                <w:szCs w:val="21"/>
              </w:rPr>
              <w:t>二级护理</w:t>
            </w:r>
          </w:p>
          <w:p w:rsidR="00A42F35" w:rsidRDefault="00A42F35" w:rsidP="00A42F35">
            <w:pPr>
              <w:pStyle w:val="a5"/>
              <w:numPr>
                <w:ilvl w:val="0"/>
                <w:numId w:val="1"/>
              </w:numPr>
              <w:spacing w:after="0"/>
              <w:ind w:leftChars="-19" w:left="177" w:hanging="217"/>
              <w:rPr>
                <w:szCs w:val="21"/>
              </w:rPr>
            </w:pPr>
            <w:r>
              <w:rPr>
                <w:rFonts w:hint="eastAsia"/>
                <w:szCs w:val="21"/>
              </w:rPr>
              <w:t>视情况而定</w:t>
            </w:r>
          </w:p>
          <w:p w:rsidR="007D059F" w:rsidRDefault="007D059F" w:rsidP="00077921">
            <w:pPr>
              <w:rPr>
                <w:rFonts w:ascii="宋体" w:hAnsi="宋体"/>
                <w:b/>
                <w:szCs w:val="21"/>
              </w:rPr>
            </w:pPr>
          </w:p>
          <w:p w:rsidR="00A42F35" w:rsidRPr="00C44DD3" w:rsidRDefault="00A42F35" w:rsidP="00077921">
            <w:pPr>
              <w:rPr>
                <w:rFonts w:ascii="宋体" w:hAnsi="宋体"/>
                <w:b/>
                <w:szCs w:val="21"/>
              </w:rPr>
            </w:pPr>
            <w:r w:rsidRPr="00C44DD3">
              <w:rPr>
                <w:rFonts w:ascii="宋体" w:hAnsi="宋体" w:hint="eastAsia"/>
                <w:b/>
                <w:szCs w:val="21"/>
              </w:rPr>
              <w:t>临时医嘱:</w:t>
            </w:r>
          </w:p>
          <w:p w:rsidR="00A42F35" w:rsidRDefault="00A42F35" w:rsidP="00A42F35">
            <w:pPr>
              <w:pStyle w:val="a5"/>
              <w:numPr>
                <w:ilvl w:val="0"/>
                <w:numId w:val="1"/>
              </w:numPr>
              <w:spacing w:after="0"/>
              <w:ind w:leftChars="-19" w:left="177" w:hanging="217"/>
              <w:rPr>
                <w:szCs w:val="21"/>
              </w:rPr>
            </w:pPr>
            <w:r>
              <w:rPr>
                <w:rFonts w:hint="eastAsia"/>
                <w:szCs w:val="21"/>
              </w:rPr>
              <w:t>止呕、止痛药物</w:t>
            </w:r>
          </w:p>
          <w:p w:rsidR="00A42F35" w:rsidRDefault="00A42F35" w:rsidP="00A42F35">
            <w:pPr>
              <w:pStyle w:val="a5"/>
              <w:numPr>
                <w:ilvl w:val="0"/>
                <w:numId w:val="1"/>
              </w:numPr>
              <w:spacing w:after="0"/>
              <w:ind w:leftChars="-19" w:left="177" w:hanging="217"/>
              <w:rPr>
                <w:szCs w:val="21"/>
              </w:rPr>
            </w:pPr>
            <w:r>
              <w:rPr>
                <w:rFonts w:hint="eastAsia"/>
                <w:szCs w:val="21"/>
              </w:rPr>
              <w:t>根据情况决定是否补液</w:t>
            </w:r>
          </w:p>
          <w:p w:rsidR="00A42F35" w:rsidRDefault="00A42F35" w:rsidP="00A42F35">
            <w:pPr>
              <w:pStyle w:val="a5"/>
              <w:numPr>
                <w:ilvl w:val="0"/>
                <w:numId w:val="1"/>
              </w:numPr>
              <w:spacing w:after="0"/>
              <w:ind w:leftChars="-19" w:left="177" w:hanging="217"/>
              <w:rPr>
                <w:szCs w:val="21"/>
              </w:rPr>
            </w:pPr>
            <w:r>
              <w:rPr>
                <w:rFonts w:hint="eastAsia"/>
                <w:szCs w:val="21"/>
              </w:rPr>
              <w:t>膀胱冲洗</w:t>
            </w:r>
          </w:p>
          <w:p w:rsidR="00A42F35" w:rsidRDefault="00A42F35" w:rsidP="00077921">
            <w:pPr>
              <w:pStyle w:val="a5"/>
              <w:spacing w:after="0"/>
              <w:rPr>
                <w:szCs w:val="21"/>
              </w:rPr>
            </w:pPr>
          </w:p>
        </w:tc>
      </w:tr>
      <w:tr w:rsidR="00A42F35" w:rsidRPr="00C44DD3" w:rsidTr="00B70E80">
        <w:trPr>
          <w:trHeight w:val="1134"/>
          <w:jc w:val="center"/>
        </w:trPr>
        <w:tc>
          <w:tcPr>
            <w:tcW w:w="64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主要护理工作</w:t>
            </w:r>
          </w:p>
        </w:tc>
        <w:tc>
          <w:tcPr>
            <w:tcW w:w="4179" w:type="dxa"/>
            <w:tcBorders>
              <w:top w:val="single" w:sz="8"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观察生命体征、胃肠道反应及麻醉恢复情况</w:t>
            </w:r>
          </w:p>
          <w:p w:rsidR="00A42F35" w:rsidRDefault="00A42F35" w:rsidP="00A42F35">
            <w:pPr>
              <w:pStyle w:val="a5"/>
              <w:numPr>
                <w:ilvl w:val="0"/>
                <w:numId w:val="1"/>
              </w:numPr>
              <w:spacing w:after="0"/>
              <w:ind w:leftChars="-19" w:left="177" w:hanging="217"/>
              <w:rPr>
                <w:szCs w:val="21"/>
              </w:rPr>
            </w:pPr>
            <w:r>
              <w:rPr>
                <w:rFonts w:hint="eastAsia"/>
                <w:szCs w:val="21"/>
              </w:rPr>
              <w:t>观察患肢情况</w:t>
            </w:r>
          </w:p>
          <w:p w:rsidR="00A42F35" w:rsidRDefault="00A42F35" w:rsidP="00A42F35">
            <w:pPr>
              <w:pStyle w:val="a5"/>
              <w:numPr>
                <w:ilvl w:val="0"/>
                <w:numId w:val="1"/>
              </w:numPr>
              <w:spacing w:after="0"/>
              <w:ind w:leftChars="-19" w:left="177" w:hanging="217"/>
              <w:rPr>
                <w:szCs w:val="21"/>
              </w:rPr>
            </w:pPr>
            <w:r>
              <w:rPr>
                <w:rFonts w:hint="eastAsia"/>
                <w:szCs w:val="21"/>
              </w:rPr>
              <w:t>伤口渗出情况</w:t>
            </w:r>
          </w:p>
          <w:p w:rsidR="00A42F35" w:rsidRDefault="00A42F35" w:rsidP="00A42F35">
            <w:pPr>
              <w:pStyle w:val="a5"/>
              <w:numPr>
                <w:ilvl w:val="0"/>
                <w:numId w:val="1"/>
              </w:numPr>
              <w:spacing w:after="0"/>
              <w:ind w:leftChars="-19" w:left="177" w:hanging="217"/>
              <w:rPr>
                <w:szCs w:val="21"/>
              </w:rPr>
            </w:pPr>
            <w:r>
              <w:rPr>
                <w:rFonts w:hint="eastAsia"/>
                <w:szCs w:val="21"/>
              </w:rPr>
              <w:t>心理和生活护理</w:t>
            </w:r>
          </w:p>
        </w:tc>
        <w:tc>
          <w:tcPr>
            <w:tcW w:w="3699" w:type="dxa"/>
            <w:tcBorders>
              <w:top w:val="single" w:sz="8" w:space="0" w:color="auto"/>
              <w:left w:val="single" w:sz="8" w:space="0" w:color="auto"/>
              <w:bottom w:val="single" w:sz="8" w:space="0" w:color="auto"/>
              <w:right w:val="single" w:sz="8" w:space="0" w:color="auto"/>
            </w:tcBorders>
          </w:tcPr>
          <w:p w:rsidR="00A42F35" w:rsidRDefault="00A42F35" w:rsidP="00A42F35">
            <w:pPr>
              <w:pStyle w:val="a5"/>
              <w:numPr>
                <w:ilvl w:val="0"/>
                <w:numId w:val="1"/>
              </w:numPr>
              <w:spacing w:after="0"/>
              <w:ind w:leftChars="-19" w:left="177" w:hanging="217"/>
              <w:rPr>
                <w:szCs w:val="21"/>
              </w:rPr>
            </w:pPr>
            <w:r>
              <w:rPr>
                <w:rFonts w:hint="eastAsia"/>
                <w:szCs w:val="21"/>
              </w:rPr>
              <w:t>指导患者术后功能锻炼</w:t>
            </w:r>
          </w:p>
          <w:p w:rsidR="00A42F35" w:rsidRDefault="00A42F35" w:rsidP="00A42F35">
            <w:pPr>
              <w:pStyle w:val="a5"/>
              <w:numPr>
                <w:ilvl w:val="0"/>
                <w:numId w:val="1"/>
              </w:numPr>
              <w:spacing w:after="0"/>
              <w:ind w:leftChars="-19" w:left="177" w:hanging="217"/>
              <w:rPr>
                <w:szCs w:val="21"/>
              </w:rPr>
            </w:pPr>
            <w:r>
              <w:rPr>
                <w:rFonts w:hint="eastAsia"/>
                <w:szCs w:val="21"/>
              </w:rPr>
              <w:t>观察患肢情况</w:t>
            </w:r>
          </w:p>
          <w:p w:rsidR="00A42F35" w:rsidRDefault="00A42F35" w:rsidP="00A42F35">
            <w:pPr>
              <w:pStyle w:val="a5"/>
              <w:numPr>
                <w:ilvl w:val="0"/>
                <w:numId w:val="1"/>
              </w:numPr>
              <w:spacing w:after="0"/>
              <w:ind w:leftChars="-19" w:left="177" w:hanging="217"/>
              <w:rPr>
                <w:szCs w:val="21"/>
              </w:rPr>
            </w:pPr>
            <w:r>
              <w:rPr>
                <w:rFonts w:hint="eastAsia"/>
                <w:szCs w:val="21"/>
              </w:rPr>
              <w:t>伤口渗出情况</w:t>
            </w:r>
          </w:p>
          <w:p w:rsidR="00A42F35" w:rsidRDefault="00A42F35" w:rsidP="00A42F35">
            <w:pPr>
              <w:pStyle w:val="a5"/>
              <w:numPr>
                <w:ilvl w:val="0"/>
                <w:numId w:val="1"/>
              </w:numPr>
              <w:spacing w:after="0"/>
              <w:ind w:leftChars="-19" w:left="177" w:hanging="217"/>
              <w:rPr>
                <w:szCs w:val="21"/>
              </w:rPr>
            </w:pPr>
            <w:r>
              <w:rPr>
                <w:rFonts w:hint="eastAsia"/>
                <w:szCs w:val="21"/>
              </w:rPr>
              <w:t>心理和生活护理</w:t>
            </w:r>
          </w:p>
        </w:tc>
      </w:tr>
      <w:tr w:rsidR="00A42F35" w:rsidRPr="00C44DD3" w:rsidTr="00B70E80">
        <w:trPr>
          <w:jc w:val="center"/>
        </w:trPr>
        <w:tc>
          <w:tcPr>
            <w:tcW w:w="64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病情变异</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记录</w:t>
            </w:r>
          </w:p>
        </w:tc>
        <w:tc>
          <w:tcPr>
            <w:tcW w:w="417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hint="eastAsia"/>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c>
          <w:tcPr>
            <w:tcW w:w="369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hint="eastAsia"/>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r>
      <w:tr w:rsidR="00A42F35" w:rsidRPr="00C44DD3" w:rsidTr="00B70E80">
        <w:trPr>
          <w:trHeight w:val="838"/>
          <w:jc w:val="center"/>
        </w:trPr>
        <w:tc>
          <w:tcPr>
            <w:tcW w:w="64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护士签名</w:t>
            </w:r>
          </w:p>
        </w:tc>
        <w:tc>
          <w:tcPr>
            <w:tcW w:w="417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p>
        </w:tc>
        <w:tc>
          <w:tcPr>
            <w:tcW w:w="369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ind w:leftChars="-157" w:left="-330" w:rightChars="-51" w:right="-107"/>
              <w:rPr>
                <w:rFonts w:ascii="宋体" w:hAnsi="宋体"/>
                <w:szCs w:val="21"/>
              </w:rPr>
            </w:pPr>
          </w:p>
        </w:tc>
      </w:tr>
      <w:tr w:rsidR="00A42F35" w:rsidRPr="00C44DD3" w:rsidTr="00B70E80">
        <w:trPr>
          <w:trHeight w:val="822"/>
          <w:jc w:val="center"/>
        </w:trPr>
        <w:tc>
          <w:tcPr>
            <w:tcW w:w="644"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医师签名</w:t>
            </w:r>
          </w:p>
        </w:tc>
        <w:tc>
          <w:tcPr>
            <w:tcW w:w="417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p>
        </w:tc>
        <w:tc>
          <w:tcPr>
            <w:tcW w:w="3699"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p>
        </w:tc>
      </w:tr>
    </w:tbl>
    <w:p w:rsidR="00A42F35" w:rsidRDefault="00A42F35" w:rsidP="00A42F35">
      <w:pPr>
        <w:rPr>
          <w:rFonts w:ascii="宋体" w:hAnsi="宋体"/>
          <w:szCs w:val="21"/>
        </w:rPr>
      </w:pPr>
    </w:p>
    <w:p w:rsidR="00A42F35" w:rsidRDefault="00A42F35" w:rsidP="00A42F35">
      <w:pPr>
        <w:rPr>
          <w:rFonts w:ascii="宋体" w:hAnsi="宋体"/>
          <w:szCs w:val="21"/>
        </w:rPr>
      </w:pPr>
    </w:p>
    <w:p w:rsidR="00A42F35" w:rsidRDefault="00A42F35" w:rsidP="00A42F35">
      <w:pPr>
        <w:rPr>
          <w:rFonts w:ascii="宋体" w:hAnsi="宋体"/>
          <w:szCs w:val="21"/>
        </w:rPr>
      </w:pPr>
    </w:p>
    <w:p w:rsidR="00A42F35" w:rsidRDefault="00A42F35" w:rsidP="00A42F35">
      <w:pPr>
        <w:rPr>
          <w:rFonts w:ascii="宋体" w:hAnsi="宋体"/>
          <w:szCs w:val="21"/>
        </w:rPr>
      </w:pPr>
    </w:p>
    <w:p w:rsidR="00B70E80" w:rsidRDefault="00B70E80" w:rsidP="00A42F35">
      <w:pPr>
        <w:rPr>
          <w:rFonts w:ascii="宋体" w:hAnsi="宋体"/>
          <w:szCs w:val="21"/>
        </w:rPr>
      </w:pPr>
    </w:p>
    <w:p w:rsidR="00A42F35" w:rsidRDefault="00A42F35" w:rsidP="00A42F35">
      <w:pPr>
        <w:rPr>
          <w:rFonts w:ascii="宋体" w:hAnsi="宋体"/>
          <w:szCs w:val="21"/>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043"/>
        <w:gridCol w:w="3040"/>
        <w:gridCol w:w="3037"/>
      </w:tblGrid>
      <w:tr w:rsidR="00A42F35" w:rsidRPr="00B70E80" w:rsidTr="00B70E80">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时间</w:t>
            </w:r>
          </w:p>
        </w:tc>
        <w:tc>
          <w:tcPr>
            <w:tcW w:w="2705"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住院第5-7天</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lastRenderedPageBreak/>
              <w:t>（术后第2天）</w:t>
            </w:r>
          </w:p>
        </w:tc>
        <w:tc>
          <w:tcPr>
            <w:tcW w:w="2702"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lastRenderedPageBreak/>
              <w:t>住院第6-8天</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lastRenderedPageBreak/>
              <w:t>（术后第3天）</w:t>
            </w:r>
          </w:p>
        </w:tc>
        <w:tc>
          <w:tcPr>
            <w:tcW w:w="2700" w:type="dxa"/>
            <w:tcBorders>
              <w:top w:val="double" w:sz="4" w:space="0" w:color="auto"/>
              <w:left w:val="double" w:sz="4" w:space="0" w:color="auto"/>
              <w:bottom w:val="double" w:sz="4" w:space="0" w:color="auto"/>
              <w:right w:val="double" w:sz="4"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lastRenderedPageBreak/>
              <w:t>住院第7—14天</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lastRenderedPageBreak/>
              <w:t>（出院日）</w:t>
            </w:r>
          </w:p>
        </w:tc>
      </w:tr>
      <w:tr w:rsidR="00A42F35" w:rsidRPr="00C44DD3" w:rsidTr="00B70E80">
        <w:trPr>
          <w:trHeight w:val="1134"/>
          <w:jc w:val="center"/>
        </w:trPr>
        <w:tc>
          <w:tcPr>
            <w:tcW w:w="648" w:type="dxa"/>
            <w:tcBorders>
              <w:top w:val="double" w:sz="4"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bookmarkStart w:id="1" w:name="_GoBack" w:colFirst="0" w:colLast="0"/>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主要</w:t>
            </w:r>
            <w:r w:rsidRPr="00DE62B5">
              <w:rPr>
                <w:rFonts w:ascii="黑体" w:eastAsia="黑体" w:hAnsi="黑体"/>
                <w:szCs w:val="21"/>
              </w:rPr>
              <w:t>诊疗工作</w:t>
            </w:r>
          </w:p>
        </w:tc>
        <w:tc>
          <w:tcPr>
            <w:tcW w:w="2705" w:type="dxa"/>
            <w:tcBorders>
              <w:top w:val="double" w:sz="4"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上级医师查房</w:t>
            </w:r>
          </w:p>
          <w:p w:rsidR="00A42F35" w:rsidRPr="001724A4" w:rsidRDefault="00A42F35" w:rsidP="00A42F35">
            <w:pPr>
              <w:pStyle w:val="a5"/>
              <w:numPr>
                <w:ilvl w:val="0"/>
                <w:numId w:val="1"/>
              </w:numPr>
              <w:spacing w:after="0"/>
              <w:ind w:leftChars="0" w:left="502"/>
              <w:rPr>
                <w:szCs w:val="21"/>
              </w:rPr>
            </w:pPr>
            <w:r w:rsidRPr="001724A4">
              <w:rPr>
                <w:szCs w:val="21"/>
              </w:rPr>
              <w:t>术后病程记录书写</w:t>
            </w:r>
          </w:p>
          <w:p w:rsidR="00A42F35" w:rsidRPr="001724A4" w:rsidRDefault="00A42F35" w:rsidP="00A42F35">
            <w:pPr>
              <w:pStyle w:val="a5"/>
              <w:numPr>
                <w:ilvl w:val="0"/>
                <w:numId w:val="1"/>
              </w:numPr>
              <w:spacing w:after="0"/>
              <w:ind w:leftChars="0" w:left="502"/>
              <w:rPr>
                <w:szCs w:val="21"/>
              </w:rPr>
            </w:pPr>
            <w:r w:rsidRPr="001724A4">
              <w:rPr>
                <w:szCs w:val="21"/>
              </w:rPr>
              <w:t>查看患肢情况及伤口</w:t>
            </w:r>
          </w:p>
          <w:p w:rsidR="00A42F35" w:rsidRPr="001724A4" w:rsidRDefault="00A42F35" w:rsidP="00A42F35">
            <w:pPr>
              <w:pStyle w:val="a5"/>
              <w:numPr>
                <w:ilvl w:val="0"/>
                <w:numId w:val="1"/>
              </w:numPr>
              <w:spacing w:after="0"/>
              <w:ind w:leftChars="0" w:left="502"/>
              <w:rPr>
                <w:szCs w:val="21"/>
              </w:rPr>
            </w:pPr>
            <w:r w:rsidRPr="001724A4">
              <w:rPr>
                <w:szCs w:val="21"/>
              </w:rPr>
              <w:t>观察生命体征变化</w:t>
            </w:r>
          </w:p>
        </w:tc>
        <w:tc>
          <w:tcPr>
            <w:tcW w:w="2702" w:type="dxa"/>
            <w:tcBorders>
              <w:top w:val="double" w:sz="4"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上级医师查房</w:t>
            </w:r>
          </w:p>
          <w:p w:rsidR="00A42F35" w:rsidRPr="001724A4" w:rsidRDefault="00A42F35" w:rsidP="00A42F35">
            <w:pPr>
              <w:pStyle w:val="a5"/>
              <w:numPr>
                <w:ilvl w:val="0"/>
                <w:numId w:val="1"/>
              </w:numPr>
              <w:spacing w:after="0"/>
              <w:ind w:leftChars="0" w:left="502"/>
              <w:rPr>
                <w:szCs w:val="21"/>
              </w:rPr>
            </w:pPr>
            <w:r w:rsidRPr="001724A4">
              <w:rPr>
                <w:szCs w:val="21"/>
              </w:rPr>
              <w:t>术后病程记录书写</w:t>
            </w:r>
          </w:p>
          <w:p w:rsidR="00A42F35" w:rsidRPr="001724A4" w:rsidRDefault="00A42F35" w:rsidP="00A42F35">
            <w:pPr>
              <w:pStyle w:val="a5"/>
              <w:numPr>
                <w:ilvl w:val="0"/>
                <w:numId w:val="1"/>
              </w:numPr>
              <w:spacing w:after="0"/>
              <w:ind w:leftChars="0" w:left="502"/>
              <w:rPr>
                <w:szCs w:val="21"/>
              </w:rPr>
            </w:pPr>
            <w:r w:rsidRPr="001724A4">
              <w:rPr>
                <w:szCs w:val="21"/>
              </w:rPr>
              <w:t>查看患肢情况及伤口</w:t>
            </w:r>
          </w:p>
          <w:p w:rsidR="00A42F35" w:rsidRPr="001724A4" w:rsidRDefault="00A42F35" w:rsidP="00A42F35">
            <w:pPr>
              <w:pStyle w:val="a5"/>
              <w:numPr>
                <w:ilvl w:val="0"/>
                <w:numId w:val="1"/>
              </w:numPr>
              <w:spacing w:after="0"/>
              <w:ind w:leftChars="0" w:left="502"/>
              <w:rPr>
                <w:szCs w:val="21"/>
              </w:rPr>
            </w:pPr>
            <w:r w:rsidRPr="001724A4">
              <w:rPr>
                <w:szCs w:val="21"/>
              </w:rPr>
              <w:t>观察生命体征变化</w:t>
            </w:r>
          </w:p>
        </w:tc>
        <w:tc>
          <w:tcPr>
            <w:tcW w:w="2700" w:type="dxa"/>
            <w:tcBorders>
              <w:top w:val="double" w:sz="4"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上级医师查房，进行伤口评估，决定是否可以出院</w:t>
            </w:r>
          </w:p>
          <w:p w:rsidR="00A42F35" w:rsidRPr="001724A4" w:rsidRDefault="00A42F35" w:rsidP="00A42F35">
            <w:pPr>
              <w:pStyle w:val="a5"/>
              <w:numPr>
                <w:ilvl w:val="0"/>
                <w:numId w:val="1"/>
              </w:numPr>
              <w:spacing w:after="0"/>
              <w:ind w:leftChars="0" w:left="502"/>
              <w:rPr>
                <w:szCs w:val="21"/>
              </w:rPr>
            </w:pPr>
            <w:r w:rsidRPr="001724A4">
              <w:rPr>
                <w:szCs w:val="21"/>
              </w:rPr>
              <w:t>完成出院记录、病案首页、出院证明等文件</w:t>
            </w:r>
          </w:p>
          <w:p w:rsidR="00A42F35" w:rsidRPr="001724A4" w:rsidRDefault="00A42F35" w:rsidP="00A42F35">
            <w:pPr>
              <w:pStyle w:val="a5"/>
              <w:numPr>
                <w:ilvl w:val="0"/>
                <w:numId w:val="1"/>
              </w:numPr>
              <w:spacing w:after="0"/>
              <w:ind w:leftChars="0" w:left="502"/>
              <w:rPr>
                <w:szCs w:val="21"/>
              </w:rPr>
            </w:pPr>
            <w:r w:rsidRPr="001724A4">
              <w:rPr>
                <w:szCs w:val="21"/>
              </w:rPr>
              <w:t>交代出院后注意事项如复查时间、出现手术相关意外情况时的处理等</w:t>
            </w:r>
          </w:p>
        </w:tc>
      </w:tr>
      <w:tr w:rsidR="00A42F35" w:rsidRPr="00C44DD3" w:rsidTr="00B70E80">
        <w:trPr>
          <w:trHeight w:val="1134"/>
          <w:jc w:val="center"/>
        </w:trPr>
        <w:tc>
          <w:tcPr>
            <w:tcW w:w="648"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重</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点</w:t>
            </w:r>
          </w:p>
          <w:p w:rsidR="00A42F35" w:rsidRPr="00DE62B5" w:rsidRDefault="00A42F35" w:rsidP="00077921">
            <w:pPr>
              <w:jc w:val="center"/>
              <w:rPr>
                <w:rFonts w:ascii="黑体" w:eastAsia="黑体" w:hAnsi="黑体"/>
                <w:szCs w:val="21"/>
              </w:rPr>
            </w:pPr>
            <w:r w:rsidRPr="00DE62B5">
              <w:rPr>
                <w:rFonts w:ascii="黑体" w:eastAsia="黑体" w:hAnsi="黑体"/>
                <w:szCs w:val="21"/>
              </w:rPr>
              <w:t>医</w:t>
            </w:r>
          </w:p>
          <w:p w:rsidR="00A42F35" w:rsidRPr="00DE62B5" w:rsidRDefault="00A42F35" w:rsidP="00077921">
            <w:pPr>
              <w:jc w:val="center"/>
              <w:rPr>
                <w:rFonts w:ascii="黑体" w:eastAsia="黑体" w:hAnsi="黑体"/>
                <w:szCs w:val="21"/>
              </w:rPr>
            </w:pPr>
            <w:r w:rsidRPr="00DE62B5">
              <w:rPr>
                <w:rFonts w:ascii="黑体" w:eastAsia="黑体" w:hAnsi="黑体"/>
                <w:szCs w:val="21"/>
              </w:rPr>
              <w:t>嘱</w:t>
            </w:r>
          </w:p>
        </w:tc>
        <w:tc>
          <w:tcPr>
            <w:tcW w:w="2705" w:type="dxa"/>
            <w:tcBorders>
              <w:top w:val="single" w:sz="8" w:space="0" w:color="auto"/>
              <w:left w:val="single" w:sz="8" w:space="0" w:color="auto"/>
              <w:bottom w:val="single" w:sz="8" w:space="0" w:color="auto"/>
              <w:right w:val="single" w:sz="8" w:space="0" w:color="auto"/>
            </w:tcBorders>
          </w:tcPr>
          <w:p w:rsidR="00A42F35" w:rsidRPr="001724A4" w:rsidRDefault="00A42F35" w:rsidP="00077921">
            <w:pPr>
              <w:pStyle w:val="a5"/>
              <w:adjustRightInd w:val="0"/>
              <w:snapToGrid w:val="0"/>
              <w:spacing w:after="0"/>
              <w:ind w:leftChars="0" w:left="0"/>
              <w:rPr>
                <w:b/>
                <w:szCs w:val="21"/>
              </w:rPr>
            </w:pPr>
            <w:r w:rsidRPr="001724A4">
              <w:rPr>
                <w:b/>
                <w:szCs w:val="21"/>
              </w:rPr>
              <w:t>长期医嘱</w:t>
            </w:r>
            <w:r w:rsidRPr="001724A4">
              <w:rPr>
                <w:rFonts w:hint="eastAsia"/>
                <w:b/>
                <w:szCs w:val="21"/>
              </w:rPr>
              <w:t>：</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二</w:t>
            </w:r>
            <w:r w:rsidRPr="001724A4">
              <w:rPr>
                <w:szCs w:val="21"/>
              </w:rPr>
              <w:t>级护理</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视情况而定</w:t>
            </w:r>
          </w:p>
          <w:p w:rsidR="00B70E80" w:rsidRDefault="00B70E80" w:rsidP="00077921">
            <w:pPr>
              <w:pStyle w:val="a5"/>
              <w:adjustRightInd w:val="0"/>
              <w:snapToGrid w:val="0"/>
              <w:spacing w:after="0"/>
              <w:ind w:leftChars="0" w:left="0"/>
              <w:rPr>
                <w:b/>
                <w:szCs w:val="21"/>
              </w:rPr>
            </w:pPr>
          </w:p>
          <w:p w:rsidR="00A42F35" w:rsidRPr="001724A4" w:rsidRDefault="00A42F35" w:rsidP="00077921">
            <w:pPr>
              <w:pStyle w:val="a5"/>
              <w:adjustRightInd w:val="0"/>
              <w:snapToGrid w:val="0"/>
              <w:spacing w:after="0"/>
              <w:ind w:leftChars="0" w:left="0"/>
              <w:rPr>
                <w:b/>
                <w:szCs w:val="21"/>
              </w:rPr>
            </w:pPr>
            <w:r w:rsidRPr="001724A4">
              <w:rPr>
                <w:b/>
                <w:szCs w:val="21"/>
              </w:rPr>
              <w:t>临时医嘱</w:t>
            </w:r>
            <w:r w:rsidRPr="001724A4">
              <w:rPr>
                <w:rFonts w:hint="eastAsia"/>
                <w:b/>
                <w:szCs w:val="21"/>
              </w:rPr>
              <w:t>：</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视情况而定</w:t>
            </w:r>
          </w:p>
        </w:tc>
        <w:tc>
          <w:tcPr>
            <w:tcW w:w="2702" w:type="dxa"/>
            <w:tcBorders>
              <w:top w:val="single" w:sz="8" w:space="0" w:color="auto"/>
              <w:left w:val="single" w:sz="8" w:space="0" w:color="auto"/>
              <w:bottom w:val="single" w:sz="8" w:space="0" w:color="auto"/>
              <w:right w:val="single" w:sz="8" w:space="0" w:color="auto"/>
            </w:tcBorders>
          </w:tcPr>
          <w:p w:rsidR="00A42F35" w:rsidRPr="001724A4" w:rsidRDefault="00A42F35" w:rsidP="00077921">
            <w:pPr>
              <w:pStyle w:val="a5"/>
              <w:adjustRightInd w:val="0"/>
              <w:snapToGrid w:val="0"/>
              <w:spacing w:after="0"/>
              <w:ind w:leftChars="0" w:left="0"/>
              <w:rPr>
                <w:b/>
                <w:szCs w:val="21"/>
              </w:rPr>
            </w:pPr>
            <w:r w:rsidRPr="001724A4">
              <w:rPr>
                <w:b/>
                <w:szCs w:val="21"/>
              </w:rPr>
              <w:t>长期医嘱</w:t>
            </w:r>
            <w:r w:rsidRPr="001724A4">
              <w:rPr>
                <w:rFonts w:hint="eastAsia"/>
                <w:b/>
                <w:szCs w:val="21"/>
              </w:rPr>
              <w:t>：</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二</w:t>
            </w:r>
            <w:r w:rsidRPr="001724A4">
              <w:rPr>
                <w:szCs w:val="21"/>
              </w:rPr>
              <w:t>级护理</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视情况而定</w:t>
            </w:r>
          </w:p>
          <w:p w:rsidR="00B70E80" w:rsidRDefault="00B70E80" w:rsidP="00077921">
            <w:pPr>
              <w:pStyle w:val="a5"/>
              <w:adjustRightInd w:val="0"/>
              <w:snapToGrid w:val="0"/>
              <w:spacing w:after="0"/>
              <w:ind w:leftChars="0" w:left="0"/>
              <w:rPr>
                <w:b/>
                <w:szCs w:val="21"/>
              </w:rPr>
            </w:pPr>
          </w:p>
          <w:p w:rsidR="00A42F35" w:rsidRPr="001724A4" w:rsidRDefault="00A42F35" w:rsidP="00077921">
            <w:pPr>
              <w:pStyle w:val="a5"/>
              <w:adjustRightInd w:val="0"/>
              <w:snapToGrid w:val="0"/>
              <w:spacing w:after="0"/>
              <w:ind w:leftChars="0" w:left="0"/>
              <w:rPr>
                <w:b/>
                <w:szCs w:val="21"/>
              </w:rPr>
            </w:pPr>
            <w:r w:rsidRPr="001724A4">
              <w:rPr>
                <w:b/>
                <w:szCs w:val="21"/>
              </w:rPr>
              <w:t>临时医嘱</w:t>
            </w:r>
            <w:r w:rsidRPr="001724A4">
              <w:rPr>
                <w:rFonts w:hint="eastAsia"/>
                <w:b/>
                <w:szCs w:val="21"/>
              </w:rPr>
              <w:t>：</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手术切口换药</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开具术后复查指标医嘱</w:t>
            </w:r>
          </w:p>
          <w:p w:rsidR="00A42F35" w:rsidRPr="001724A4" w:rsidRDefault="00A42F35" w:rsidP="00A42F35">
            <w:pPr>
              <w:pStyle w:val="a5"/>
              <w:numPr>
                <w:ilvl w:val="0"/>
                <w:numId w:val="1"/>
              </w:numPr>
              <w:adjustRightInd w:val="0"/>
              <w:snapToGrid w:val="0"/>
              <w:spacing w:after="0"/>
              <w:ind w:leftChars="0" w:left="502"/>
              <w:rPr>
                <w:szCs w:val="21"/>
              </w:rPr>
            </w:pPr>
            <w:r w:rsidRPr="001724A4">
              <w:rPr>
                <w:rFonts w:hint="eastAsia"/>
                <w:szCs w:val="21"/>
              </w:rPr>
              <w:t>开具术后口服药物</w:t>
            </w:r>
          </w:p>
        </w:tc>
        <w:tc>
          <w:tcPr>
            <w:tcW w:w="2700" w:type="dxa"/>
            <w:tcBorders>
              <w:top w:val="single" w:sz="8" w:space="0" w:color="auto"/>
              <w:left w:val="single" w:sz="8" w:space="0" w:color="auto"/>
              <w:bottom w:val="single" w:sz="8" w:space="0" w:color="auto"/>
              <w:right w:val="single" w:sz="8" w:space="0" w:color="auto"/>
            </w:tcBorders>
          </w:tcPr>
          <w:p w:rsidR="00A42F35" w:rsidRPr="001724A4" w:rsidRDefault="00A42F35" w:rsidP="00077921">
            <w:pPr>
              <w:pStyle w:val="a5"/>
              <w:adjustRightInd w:val="0"/>
              <w:snapToGrid w:val="0"/>
              <w:spacing w:after="0"/>
              <w:ind w:leftChars="0" w:left="0"/>
              <w:rPr>
                <w:b/>
                <w:szCs w:val="21"/>
              </w:rPr>
            </w:pPr>
            <w:r w:rsidRPr="001724A4">
              <w:rPr>
                <w:b/>
                <w:szCs w:val="21"/>
              </w:rPr>
              <w:t>临时医嘱</w:t>
            </w:r>
            <w:r w:rsidRPr="001724A4">
              <w:rPr>
                <w:rFonts w:hint="eastAsia"/>
                <w:b/>
                <w:szCs w:val="21"/>
              </w:rPr>
              <w:t>：</w:t>
            </w:r>
          </w:p>
          <w:p w:rsidR="00A42F35" w:rsidRPr="001724A4" w:rsidRDefault="00A42F35" w:rsidP="00A42F35">
            <w:pPr>
              <w:pStyle w:val="a5"/>
              <w:numPr>
                <w:ilvl w:val="0"/>
                <w:numId w:val="1"/>
              </w:numPr>
              <w:adjustRightInd w:val="0"/>
              <w:snapToGrid w:val="0"/>
              <w:spacing w:after="0"/>
              <w:ind w:leftChars="0" w:left="502"/>
              <w:rPr>
                <w:szCs w:val="21"/>
              </w:rPr>
            </w:pPr>
            <w:r w:rsidRPr="001724A4">
              <w:rPr>
                <w:szCs w:val="21"/>
              </w:rPr>
              <w:t>拆线、换药</w:t>
            </w:r>
          </w:p>
          <w:p w:rsidR="00A42F35" w:rsidRPr="001724A4" w:rsidRDefault="00A42F35" w:rsidP="00A42F35">
            <w:pPr>
              <w:pStyle w:val="a5"/>
              <w:numPr>
                <w:ilvl w:val="0"/>
                <w:numId w:val="1"/>
              </w:numPr>
              <w:adjustRightInd w:val="0"/>
              <w:snapToGrid w:val="0"/>
              <w:spacing w:after="0"/>
              <w:ind w:leftChars="0" w:left="502"/>
              <w:rPr>
                <w:szCs w:val="21"/>
              </w:rPr>
            </w:pPr>
            <w:r w:rsidRPr="001724A4">
              <w:rPr>
                <w:szCs w:val="21"/>
              </w:rPr>
              <w:t>出院带药</w:t>
            </w:r>
          </w:p>
        </w:tc>
      </w:tr>
      <w:tr w:rsidR="00A42F35" w:rsidRPr="00C44DD3" w:rsidTr="00B70E80">
        <w:trPr>
          <w:trHeight w:val="1526"/>
          <w:jc w:val="center"/>
        </w:trPr>
        <w:tc>
          <w:tcPr>
            <w:tcW w:w="648"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主要</w:t>
            </w:r>
            <w:r w:rsidRPr="00DE62B5">
              <w:rPr>
                <w:rFonts w:ascii="黑体" w:eastAsia="黑体" w:hAnsi="黑体"/>
                <w:szCs w:val="21"/>
              </w:rPr>
              <w:t>护理工作</w:t>
            </w:r>
          </w:p>
        </w:tc>
        <w:tc>
          <w:tcPr>
            <w:tcW w:w="2705" w:type="dxa"/>
            <w:tcBorders>
              <w:top w:val="single" w:sz="8"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指导患者术后功能锻炼</w:t>
            </w:r>
          </w:p>
          <w:p w:rsidR="00A42F35" w:rsidRPr="001724A4" w:rsidRDefault="00A42F35" w:rsidP="00A42F35">
            <w:pPr>
              <w:pStyle w:val="a5"/>
              <w:numPr>
                <w:ilvl w:val="0"/>
                <w:numId w:val="1"/>
              </w:numPr>
              <w:spacing w:after="0"/>
              <w:ind w:leftChars="0" w:left="502"/>
              <w:rPr>
                <w:szCs w:val="21"/>
              </w:rPr>
            </w:pPr>
            <w:r w:rsidRPr="001724A4">
              <w:rPr>
                <w:szCs w:val="21"/>
              </w:rPr>
              <w:t>观察患肢情况</w:t>
            </w:r>
          </w:p>
          <w:p w:rsidR="00A42F35" w:rsidRPr="001724A4" w:rsidRDefault="00A42F35" w:rsidP="00A42F35">
            <w:pPr>
              <w:pStyle w:val="a5"/>
              <w:numPr>
                <w:ilvl w:val="0"/>
                <w:numId w:val="1"/>
              </w:numPr>
              <w:spacing w:after="0"/>
              <w:ind w:leftChars="0" w:left="502"/>
              <w:rPr>
                <w:szCs w:val="21"/>
              </w:rPr>
            </w:pPr>
            <w:r w:rsidRPr="001724A4">
              <w:rPr>
                <w:szCs w:val="21"/>
              </w:rPr>
              <w:t>伤口渗出情况</w:t>
            </w:r>
          </w:p>
          <w:p w:rsidR="00A42F35" w:rsidRPr="001724A4" w:rsidRDefault="00A42F35" w:rsidP="00A42F35">
            <w:pPr>
              <w:pStyle w:val="a5"/>
              <w:numPr>
                <w:ilvl w:val="0"/>
                <w:numId w:val="1"/>
              </w:numPr>
              <w:spacing w:after="0"/>
              <w:ind w:leftChars="0" w:left="502"/>
              <w:rPr>
                <w:szCs w:val="21"/>
              </w:rPr>
            </w:pPr>
            <w:r w:rsidRPr="001724A4">
              <w:rPr>
                <w:szCs w:val="21"/>
              </w:rPr>
              <w:t>心理和生活护理</w:t>
            </w:r>
          </w:p>
        </w:tc>
        <w:tc>
          <w:tcPr>
            <w:tcW w:w="2702" w:type="dxa"/>
            <w:tcBorders>
              <w:top w:val="single" w:sz="8"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指导患者术后功能锻炼</w:t>
            </w:r>
          </w:p>
          <w:p w:rsidR="00A42F35" w:rsidRPr="001724A4" w:rsidRDefault="00A42F35" w:rsidP="00A42F35">
            <w:pPr>
              <w:pStyle w:val="a5"/>
              <w:numPr>
                <w:ilvl w:val="0"/>
                <w:numId w:val="1"/>
              </w:numPr>
              <w:spacing w:after="0"/>
              <w:ind w:leftChars="0" w:left="502"/>
              <w:rPr>
                <w:szCs w:val="21"/>
              </w:rPr>
            </w:pPr>
            <w:r w:rsidRPr="001724A4">
              <w:rPr>
                <w:szCs w:val="21"/>
              </w:rPr>
              <w:t>观察患肢情况</w:t>
            </w:r>
          </w:p>
          <w:p w:rsidR="00A42F35" w:rsidRPr="001724A4" w:rsidRDefault="00A42F35" w:rsidP="00A42F35">
            <w:pPr>
              <w:pStyle w:val="a5"/>
              <w:numPr>
                <w:ilvl w:val="0"/>
                <w:numId w:val="1"/>
              </w:numPr>
              <w:spacing w:after="0"/>
              <w:ind w:leftChars="0" w:left="502"/>
              <w:rPr>
                <w:szCs w:val="21"/>
              </w:rPr>
            </w:pPr>
            <w:r w:rsidRPr="001724A4">
              <w:rPr>
                <w:szCs w:val="21"/>
              </w:rPr>
              <w:t>伤口渗出情况</w:t>
            </w:r>
          </w:p>
          <w:p w:rsidR="00A42F35" w:rsidRPr="001724A4" w:rsidRDefault="00A42F35" w:rsidP="00A42F35">
            <w:pPr>
              <w:pStyle w:val="a5"/>
              <w:numPr>
                <w:ilvl w:val="0"/>
                <w:numId w:val="1"/>
              </w:numPr>
              <w:spacing w:after="0"/>
              <w:ind w:leftChars="0" w:left="502"/>
              <w:rPr>
                <w:szCs w:val="21"/>
              </w:rPr>
            </w:pPr>
            <w:r w:rsidRPr="001724A4">
              <w:rPr>
                <w:szCs w:val="21"/>
              </w:rPr>
              <w:t>心理和生活护理</w:t>
            </w:r>
          </w:p>
        </w:tc>
        <w:tc>
          <w:tcPr>
            <w:tcW w:w="2700" w:type="dxa"/>
            <w:tcBorders>
              <w:top w:val="single" w:sz="8" w:space="0" w:color="auto"/>
              <w:left w:val="single" w:sz="8" w:space="0" w:color="auto"/>
              <w:bottom w:val="single" w:sz="8" w:space="0" w:color="auto"/>
              <w:right w:val="single" w:sz="8" w:space="0" w:color="auto"/>
            </w:tcBorders>
          </w:tcPr>
          <w:p w:rsidR="00A42F35" w:rsidRPr="001724A4" w:rsidRDefault="00A42F35" w:rsidP="00A42F35">
            <w:pPr>
              <w:pStyle w:val="a5"/>
              <w:numPr>
                <w:ilvl w:val="0"/>
                <w:numId w:val="1"/>
              </w:numPr>
              <w:spacing w:after="0"/>
              <w:ind w:leftChars="0" w:left="502"/>
              <w:rPr>
                <w:szCs w:val="21"/>
              </w:rPr>
            </w:pPr>
            <w:r w:rsidRPr="001724A4">
              <w:rPr>
                <w:szCs w:val="21"/>
              </w:rPr>
              <w:t>指导办理出院手续</w:t>
            </w:r>
          </w:p>
        </w:tc>
      </w:tr>
      <w:tr w:rsidR="00A42F35" w:rsidRPr="00C44DD3" w:rsidTr="00B70E80">
        <w:trPr>
          <w:jc w:val="center"/>
        </w:trPr>
        <w:tc>
          <w:tcPr>
            <w:tcW w:w="648"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病情</w:t>
            </w:r>
            <w:r w:rsidRPr="00DE62B5">
              <w:rPr>
                <w:rFonts w:ascii="黑体" w:eastAsia="黑体" w:hAnsi="黑体"/>
                <w:szCs w:val="21"/>
              </w:rPr>
              <w:t>变异</w:t>
            </w:r>
          </w:p>
          <w:p w:rsidR="00A42F35" w:rsidRPr="00DE62B5" w:rsidRDefault="00A42F35" w:rsidP="00077921">
            <w:pPr>
              <w:jc w:val="center"/>
              <w:rPr>
                <w:rFonts w:ascii="黑体" w:eastAsia="黑体" w:hAnsi="黑体"/>
                <w:szCs w:val="21"/>
              </w:rPr>
            </w:pPr>
            <w:r w:rsidRPr="00DE62B5">
              <w:rPr>
                <w:rFonts w:ascii="黑体" w:eastAsia="黑体" w:hAnsi="黑体" w:hint="eastAsia"/>
                <w:szCs w:val="21"/>
              </w:rPr>
              <w:t>记录</w:t>
            </w:r>
          </w:p>
        </w:tc>
        <w:tc>
          <w:tcPr>
            <w:tcW w:w="2705"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c>
          <w:tcPr>
            <w:tcW w:w="2702"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c>
          <w:tcPr>
            <w:tcW w:w="2700"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rFonts w:ascii="宋体" w:hAnsi="宋体"/>
                <w:szCs w:val="21"/>
              </w:rPr>
            </w:pPr>
            <w:r w:rsidRPr="00C44DD3">
              <w:rPr>
                <w:rFonts w:ascii="宋体" w:hAnsi="宋体"/>
                <w:szCs w:val="21"/>
              </w:rPr>
              <w:t>□无  □有，原因：</w:t>
            </w:r>
          </w:p>
          <w:p w:rsidR="00A42F35" w:rsidRPr="00C44DD3" w:rsidRDefault="00A42F35" w:rsidP="00077921">
            <w:pPr>
              <w:rPr>
                <w:rFonts w:ascii="宋体" w:hAnsi="宋体"/>
                <w:szCs w:val="21"/>
              </w:rPr>
            </w:pPr>
            <w:r w:rsidRPr="00C44DD3">
              <w:rPr>
                <w:rFonts w:ascii="宋体" w:hAnsi="宋体" w:hint="eastAsia"/>
                <w:szCs w:val="21"/>
              </w:rPr>
              <w:t>1.</w:t>
            </w:r>
          </w:p>
          <w:p w:rsidR="00A42F35" w:rsidRPr="00C44DD3" w:rsidRDefault="00A42F35" w:rsidP="00077921">
            <w:pPr>
              <w:rPr>
                <w:rFonts w:ascii="宋体" w:hAnsi="宋体"/>
                <w:szCs w:val="21"/>
              </w:rPr>
            </w:pPr>
            <w:r w:rsidRPr="00C44DD3">
              <w:rPr>
                <w:rFonts w:ascii="宋体" w:hAnsi="宋体" w:hint="eastAsia"/>
                <w:szCs w:val="21"/>
              </w:rPr>
              <w:t>2.</w:t>
            </w:r>
          </w:p>
        </w:tc>
      </w:tr>
      <w:tr w:rsidR="00A42F35" w:rsidRPr="00C44DD3" w:rsidTr="00B70E80">
        <w:trPr>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szCs w:val="21"/>
              </w:rPr>
              <w:t>护士签名</w:t>
            </w:r>
          </w:p>
        </w:tc>
        <w:tc>
          <w:tcPr>
            <w:tcW w:w="2705"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jc w:val="center"/>
              <w:rPr>
                <w:szCs w:val="21"/>
              </w:rPr>
            </w:pPr>
          </w:p>
        </w:tc>
        <w:tc>
          <w:tcPr>
            <w:tcW w:w="2702"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jc w:val="center"/>
              <w:rPr>
                <w:szCs w:val="21"/>
              </w:rPr>
            </w:pPr>
          </w:p>
        </w:tc>
        <w:tc>
          <w:tcPr>
            <w:tcW w:w="2700"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jc w:val="center"/>
              <w:rPr>
                <w:szCs w:val="21"/>
              </w:rPr>
            </w:pPr>
          </w:p>
        </w:tc>
      </w:tr>
      <w:tr w:rsidR="00A42F35" w:rsidRPr="00C44DD3" w:rsidTr="00B70E80">
        <w:trPr>
          <w:jc w:val="center"/>
        </w:trPr>
        <w:tc>
          <w:tcPr>
            <w:tcW w:w="648" w:type="dxa"/>
            <w:tcBorders>
              <w:top w:val="single" w:sz="8" w:space="0" w:color="auto"/>
              <w:left w:val="single" w:sz="8" w:space="0" w:color="auto"/>
              <w:bottom w:val="single" w:sz="8" w:space="0" w:color="auto"/>
              <w:right w:val="single" w:sz="8" w:space="0" w:color="auto"/>
            </w:tcBorders>
            <w:vAlign w:val="center"/>
          </w:tcPr>
          <w:p w:rsidR="00A42F35" w:rsidRPr="00DE62B5" w:rsidRDefault="00A42F35" w:rsidP="00077921">
            <w:pPr>
              <w:jc w:val="center"/>
              <w:rPr>
                <w:rFonts w:ascii="黑体" w:eastAsia="黑体" w:hAnsi="黑体"/>
                <w:szCs w:val="21"/>
              </w:rPr>
            </w:pPr>
            <w:r w:rsidRPr="00DE62B5">
              <w:rPr>
                <w:rFonts w:ascii="黑体" w:eastAsia="黑体" w:hAnsi="黑体"/>
                <w:szCs w:val="21"/>
              </w:rPr>
              <w:t>医师签名</w:t>
            </w:r>
          </w:p>
        </w:tc>
        <w:tc>
          <w:tcPr>
            <w:tcW w:w="2705"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szCs w:val="21"/>
              </w:rPr>
            </w:pPr>
          </w:p>
        </w:tc>
        <w:tc>
          <w:tcPr>
            <w:tcW w:w="2702"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szCs w:val="21"/>
              </w:rPr>
            </w:pPr>
          </w:p>
        </w:tc>
        <w:tc>
          <w:tcPr>
            <w:tcW w:w="2700" w:type="dxa"/>
            <w:tcBorders>
              <w:top w:val="single" w:sz="8" w:space="0" w:color="auto"/>
              <w:left w:val="single" w:sz="8" w:space="0" w:color="auto"/>
              <w:bottom w:val="single" w:sz="8" w:space="0" w:color="auto"/>
              <w:right w:val="single" w:sz="8" w:space="0" w:color="auto"/>
            </w:tcBorders>
          </w:tcPr>
          <w:p w:rsidR="00A42F35" w:rsidRPr="00C44DD3" w:rsidRDefault="00A42F35" w:rsidP="00077921">
            <w:pPr>
              <w:rPr>
                <w:szCs w:val="21"/>
              </w:rPr>
            </w:pPr>
          </w:p>
        </w:tc>
      </w:tr>
      <w:bookmarkEnd w:id="1"/>
    </w:tbl>
    <w:p w:rsidR="00A42F35" w:rsidRDefault="00A42F35" w:rsidP="00A42F35">
      <w:pPr>
        <w:rPr>
          <w:rFonts w:ascii="宋体" w:hAnsi="宋体"/>
          <w:szCs w:val="21"/>
        </w:rPr>
      </w:pPr>
    </w:p>
    <w:p w:rsidR="00A42F35" w:rsidRDefault="00A42F35" w:rsidP="00A42F35"/>
    <w:p w:rsidR="00A42F35" w:rsidRDefault="00A42F35" w:rsidP="00A42F35"/>
    <w:p w:rsidR="00A42F35" w:rsidRDefault="00A42F35" w:rsidP="00F23CA4">
      <w:pPr>
        <w:spacing w:afterLines="80" w:after="249"/>
        <w:rPr>
          <w:rFonts w:ascii="宋体" w:hAnsi="宋体" w:cs="宋体"/>
          <w:sz w:val="28"/>
          <w:szCs w:val="28"/>
        </w:rPr>
      </w:pPr>
    </w:p>
    <w:p w:rsidR="00E84DFE" w:rsidRDefault="00E84DFE" w:rsidP="00A42F35"/>
    <w:sectPr w:rsidR="00E84DFE" w:rsidSect="00E84D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CF" w:rsidRDefault="00234FCF" w:rsidP="00A42F35">
      <w:r>
        <w:separator/>
      </w:r>
    </w:p>
  </w:endnote>
  <w:endnote w:type="continuationSeparator" w:id="0">
    <w:p w:rsidR="00234FCF" w:rsidRDefault="00234FCF" w:rsidP="00A4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CF" w:rsidRDefault="00234FCF" w:rsidP="00A42F35">
      <w:r>
        <w:separator/>
      </w:r>
    </w:p>
  </w:footnote>
  <w:footnote w:type="continuationSeparator" w:id="0">
    <w:p w:rsidR="00234FCF" w:rsidRDefault="00234FCF" w:rsidP="00A4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398"/>
    <w:multiLevelType w:val="multilevel"/>
    <w:tmpl w:val="5C103688"/>
    <w:lvl w:ilvl="0">
      <w:numFmt w:val="bullet"/>
      <w:suff w:val="nothing"/>
      <w:lvlText w:val="□"/>
      <w:lvlJc w:val="left"/>
      <w:pPr>
        <w:ind w:left="360" w:hanging="360"/>
      </w:pPr>
      <w:rPr>
        <w:rFonts w:ascii="宋体" w:eastAsia="宋体" w:hAnsi="宋体"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F35"/>
    <w:rsid w:val="00063AEC"/>
    <w:rsid w:val="00234FCF"/>
    <w:rsid w:val="002A0E2F"/>
    <w:rsid w:val="00592F30"/>
    <w:rsid w:val="0079791E"/>
    <w:rsid w:val="007D059F"/>
    <w:rsid w:val="00A42F35"/>
    <w:rsid w:val="00B70E80"/>
    <w:rsid w:val="00C139B8"/>
    <w:rsid w:val="00DE62B5"/>
    <w:rsid w:val="00E62C50"/>
    <w:rsid w:val="00E84DFE"/>
    <w:rsid w:val="00E9458A"/>
    <w:rsid w:val="00F2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72EDE-D7B4-4D2B-8D20-C1BB4F03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F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F35"/>
    <w:rPr>
      <w:sz w:val="18"/>
      <w:szCs w:val="18"/>
    </w:rPr>
  </w:style>
  <w:style w:type="paragraph" w:styleId="a4">
    <w:name w:val="footer"/>
    <w:basedOn w:val="a"/>
    <w:link w:val="Char0"/>
    <w:uiPriority w:val="99"/>
    <w:semiHidden/>
    <w:unhideWhenUsed/>
    <w:rsid w:val="00A42F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F35"/>
    <w:rPr>
      <w:sz w:val="18"/>
      <w:szCs w:val="18"/>
    </w:rPr>
  </w:style>
  <w:style w:type="paragraph" w:styleId="a5">
    <w:name w:val="Body Text Indent"/>
    <w:basedOn w:val="a"/>
    <w:link w:val="Char1"/>
    <w:rsid w:val="00A42F35"/>
    <w:pPr>
      <w:spacing w:after="120"/>
      <w:ind w:leftChars="200" w:left="420"/>
    </w:pPr>
    <w:rPr>
      <w:rFonts w:ascii="Times New Roman" w:hAnsi="Times New Roman"/>
      <w:szCs w:val="20"/>
    </w:rPr>
  </w:style>
  <w:style w:type="character" w:customStyle="1" w:styleId="Char1">
    <w:name w:val="正文文本缩进 Char"/>
    <w:basedOn w:val="a0"/>
    <w:link w:val="a5"/>
    <w:rsid w:val="00A42F35"/>
    <w:rPr>
      <w:rFonts w:ascii="Times New Roman" w:eastAsia="宋体" w:hAnsi="Times New Roman" w:cs="Times New Roman"/>
      <w:szCs w:val="20"/>
    </w:rPr>
  </w:style>
  <w:style w:type="paragraph" w:customStyle="1" w:styleId="1">
    <w:name w:val="样式1"/>
    <w:basedOn w:val="a"/>
    <w:qFormat/>
    <w:rsid w:val="007D059F"/>
    <w:pPr>
      <w:adjustRightInd w:val="0"/>
      <w:snapToGrid w:val="0"/>
      <w:spacing w:line="600" w:lineRule="exact"/>
      <w:ind w:firstLineChars="200" w:firstLine="640"/>
    </w:pPr>
    <w:rPr>
      <w:rFonts w:ascii="楷体_GB2312" w:eastAsia="楷体_GB2312" w:hAnsi="TimesNewRomanPSMT" w:cs="PingFangSC-Regular"/>
      <w:b/>
      <w:bCs/>
      <w:kern w:val="0"/>
      <w:sz w:val="32"/>
      <w:szCs w:val="32"/>
    </w:rPr>
  </w:style>
  <w:style w:type="paragraph" w:customStyle="1" w:styleId="2">
    <w:name w:val="样式2"/>
    <w:basedOn w:val="a"/>
    <w:qFormat/>
    <w:rsid w:val="007D059F"/>
    <w:pPr>
      <w:adjustRightInd w:val="0"/>
      <w:snapToGrid w:val="0"/>
      <w:spacing w:line="600" w:lineRule="exact"/>
      <w:ind w:firstLineChars="200" w:firstLine="640"/>
    </w:pPr>
    <w:rPr>
      <w:rFonts w:ascii="仿宋_GB2312" w:eastAsia="仿宋_GB2312" w:hAnsi="TimesNewRomanPSMT" w:cs="PingFangSC-Regular"/>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87E0-FFFC-4764-9F90-24694F5D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lixiangdong</dc:creator>
  <cp:keywords/>
  <dc:description/>
  <cp:lastModifiedBy>刘立煌</cp:lastModifiedBy>
  <cp:revision>9</cp:revision>
  <dcterms:created xsi:type="dcterms:W3CDTF">2016-09-17T00:11:00Z</dcterms:created>
  <dcterms:modified xsi:type="dcterms:W3CDTF">2016-11-29T02:59:00Z</dcterms:modified>
</cp:coreProperties>
</file>