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89" w:rsidRDefault="00C23B89" w:rsidP="006113FC">
      <w:pPr>
        <w:widowControl/>
        <w:spacing w:line="360" w:lineRule="auto"/>
        <w:jc w:val="center"/>
        <w:outlineLvl w:val="0"/>
        <w:rPr>
          <w:rFonts w:ascii="宋体" w:hAnsi="宋体" w:cs="宋体"/>
          <w:b/>
          <w:kern w:val="1"/>
          <w:sz w:val="44"/>
          <w:szCs w:val="44"/>
        </w:rPr>
      </w:pPr>
      <w:bookmarkStart w:id="0" w:name="_Toc459912987"/>
      <w:r w:rsidRPr="004F362E">
        <w:rPr>
          <w:rFonts w:ascii="宋体" w:hAnsi="宋体" w:cs="宋体"/>
          <w:b/>
          <w:bCs/>
          <w:sz w:val="44"/>
          <w:szCs w:val="44"/>
        </w:rPr>
        <w:t>血栓闭塞性脉管炎临床路径</w:t>
      </w:r>
      <w:bookmarkEnd w:id="0"/>
    </w:p>
    <w:p w:rsidR="00C23B89" w:rsidRPr="00984C9B" w:rsidRDefault="001A1A43" w:rsidP="006113FC">
      <w:pPr>
        <w:spacing w:line="360" w:lineRule="auto"/>
        <w:jc w:val="center"/>
        <w:rPr>
          <w:rFonts w:ascii="仿宋_GB2312" w:eastAsia="仿宋_GB2312" w:hAnsi="黑体" w:cs="宋体" w:hint="eastAsia"/>
          <w:bCs/>
          <w:sz w:val="32"/>
          <w:szCs w:val="32"/>
        </w:rPr>
      </w:pPr>
      <w:r w:rsidRPr="00984C9B">
        <w:rPr>
          <w:rFonts w:ascii="仿宋_GB2312" w:eastAsia="仿宋_GB2312" w:hAnsi="黑体" w:cs="宋体" w:hint="eastAsia"/>
          <w:bCs/>
          <w:sz w:val="32"/>
          <w:szCs w:val="32"/>
        </w:rPr>
        <w:t>(2016</w:t>
      </w:r>
      <w:r w:rsidR="00984C9B">
        <w:rPr>
          <w:rFonts w:ascii="仿宋_GB2312" w:eastAsia="仿宋_GB2312" w:hAnsi="黑体" w:cs="宋体" w:hint="eastAsia"/>
          <w:bCs/>
          <w:sz w:val="32"/>
          <w:szCs w:val="32"/>
        </w:rPr>
        <w:t>年</w:t>
      </w:r>
      <w:r w:rsidRPr="00984C9B">
        <w:rPr>
          <w:rFonts w:ascii="仿宋_GB2312" w:eastAsia="仿宋_GB2312" w:hAnsi="黑体" w:cs="宋体" w:hint="eastAsia"/>
          <w:bCs/>
          <w:sz w:val="32"/>
          <w:szCs w:val="32"/>
        </w:rPr>
        <w:t>版)</w:t>
      </w:r>
    </w:p>
    <w:p w:rsidR="00984C9B" w:rsidRPr="006113FC" w:rsidRDefault="00984C9B" w:rsidP="006113FC">
      <w:pPr>
        <w:spacing w:line="360" w:lineRule="auto"/>
        <w:jc w:val="center"/>
        <w:rPr>
          <w:rFonts w:ascii="黑体" w:eastAsia="黑体" w:hAnsi="黑体" w:cs="宋体"/>
          <w:bCs/>
          <w:sz w:val="32"/>
          <w:szCs w:val="32"/>
        </w:rPr>
      </w:pPr>
    </w:p>
    <w:p w:rsidR="00C23B89" w:rsidRPr="006113FC" w:rsidRDefault="00C23B89" w:rsidP="00C23B89">
      <w:pPr>
        <w:spacing w:line="360" w:lineRule="auto"/>
        <w:ind w:firstLine="640"/>
        <w:rPr>
          <w:rFonts w:ascii="黑体" w:eastAsia="黑体" w:hAnsi="黑体" w:cs="黑体"/>
          <w:kern w:val="1"/>
          <w:sz w:val="32"/>
          <w:szCs w:val="32"/>
        </w:rPr>
      </w:pPr>
      <w:r w:rsidRPr="006113FC">
        <w:rPr>
          <w:rFonts w:ascii="黑体" w:eastAsia="黑体" w:hAnsi="黑体" w:cs="黑体"/>
          <w:kern w:val="1"/>
          <w:sz w:val="32"/>
          <w:szCs w:val="32"/>
        </w:rPr>
        <w:t>一、血栓闭塞性脉管炎临床路径标准住院流程</w:t>
      </w:r>
    </w:p>
    <w:p w:rsidR="00C23B89" w:rsidRPr="006113FC" w:rsidRDefault="00C23B89" w:rsidP="001A1A43">
      <w:pPr>
        <w:pStyle w:val="10"/>
        <w:rPr>
          <w:rFonts w:ascii="楷体_GB2312" w:eastAsia="楷体_GB2312"/>
          <w:b/>
          <w:kern w:val="1"/>
        </w:rPr>
      </w:pPr>
      <w:r w:rsidRPr="006113FC">
        <w:rPr>
          <w:rFonts w:ascii="楷体_GB2312" w:eastAsia="楷体_GB2312" w:hint="eastAsia"/>
          <w:b/>
          <w:kern w:val="1"/>
        </w:rPr>
        <w:t>（一）适用对象。</w:t>
      </w:r>
    </w:p>
    <w:p w:rsidR="00C23B89" w:rsidRPr="0004588C" w:rsidRDefault="00C23B89" w:rsidP="001A1A43">
      <w:pPr>
        <w:pStyle w:val="20"/>
        <w:rPr>
          <w:rFonts w:ascii="宋体" w:hAnsi="宋体" w:cs="仿宋_GB2312"/>
          <w:kern w:val="1"/>
          <w:sz w:val="28"/>
          <w:szCs w:val="28"/>
        </w:rPr>
      </w:pPr>
      <w:r w:rsidRPr="001A1A43">
        <w:t>第一诊断为血栓闭塞性脉管炎（ICD-73：100）</w:t>
      </w:r>
    </w:p>
    <w:p w:rsidR="00C23B89" w:rsidRPr="0004588C" w:rsidRDefault="00C23B89" w:rsidP="001A1A43">
      <w:pPr>
        <w:pStyle w:val="20"/>
        <w:rPr>
          <w:kern w:val="1"/>
        </w:rPr>
      </w:pPr>
      <w:r w:rsidRPr="0004588C">
        <w:rPr>
          <w:kern w:val="1"/>
        </w:rPr>
        <w:t>行手术治疗(ICD-38.08002，ICD-84.11002)</w:t>
      </w:r>
    </w:p>
    <w:p w:rsidR="00C23B89" w:rsidRPr="006113FC" w:rsidRDefault="00C23B89" w:rsidP="001A1A43">
      <w:pPr>
        <w:pStyle w:val="10"/>
        <w:rPr>
          <w:rFonts w:ascii="楷体_GB2312" w:eastAsia="楷体_GB2312"/>
          <w:b/>
        </w:rPr>
      </w:pPr>
      <w:r w:rsidRPr="006113FC">
        <w:rPr>
          <w:rFonts w:ascii="楷体_GB2312" w:eastAsia="楷体_GB2312" w:hint="eastAsia"/>
          <w:b/>
        </w:rPr>
        <w:t>（二）诊断依据。</w:t>
      </w:r>
    </w:p>
    <w:p w:rsidR="00C23B89" w:rsidRPr="0004588C" w:rsidRDefault="00C23B89" w:rsidP="001A1A43">
      <w:pPr>
        <w:pStyle w:val="20"/>
        <w:rPr>
          <w:kern w:val="1"/>
        </w:rPr>
      </w:pPr>
      <w:r w:rsidRPr="0004588C">
        <w:rPr>
          <w:kern w:val="1"/>
        </w:rPr>
        <w:t xml:space="preserve">根据《临床诊疗指南-外科学分册》（中华医学会编著，人民卫生出版社）                              </w:t>
      </w:r>
    </w:p>
    <w:p w:rsidR="00C23B89" w:rsidRPr="0004588C" w:rsidRDefault="00C23B89" w:rsidP="001A1A43">
      <w:pPr>
        <w:pStyle w:val="20"/>
        <w:rPr>
          <w:kern w:val="1"/>
        </w:rPr>
      </w:pPr>
      <w:r w:rsidRPr="0004588C">
        <w:rPr>
          <w:kern w:val="1"/>
        </w:rPr>
        <w:t xml:space="preserve">1.明显的临床症状：间歇跛行，静息痛，患肢发凉，感觉异常如骈胝感、针刺感、烧灼感、麻木感等。 </w:t>
      </w:r>
    </w:p>
    <w:p w:rsidR="00C23B89" w:rsidRPr="0004588C" w:rsidRDefault="00C23B89" w:rsidP="001A1A43">
      <w:pPr>
        <w:pStyle w:val="20"/>
        <w:rPr>
          <w:kern w:val="1"/>
        </w:rPr>
      </w:pPr>
      <w:r w:rsidRPr="0004588C">
        <w:rPr>
          <w:kern w:val="1"/>
        </w:rPr>
        <w:t>2.典型体征：皮肤苍白，游走性血栓性浅静脉炎，多位于足背和小腿浅静脉，营养障碍皮肤干燥、脱屑、皲裂，动脉搏动减弱或消失，溃疡或坏疽等。</w:t>
      </w:r>
    </w:p>
    <w:p w:rsidR="00C23B89" w:rsidRPr="0004588C" w:rsidRDefault="00C23B89" w:rsidP="001A1A43">
      <w:pPr>
        <w:pStyle w:val="20"/>
        <w:rPr>
          <w:kern w:val="1"/>
        </w:rPr>
      </w:pPr>
      <w:r w:rsidRPr="0004588C">
        <w:rPr>
          <w:kern w:val="1"/>
        </w:rPr>
        <w:t>3.排除下肢动脉硬化闭塞症。</w:t>
      </w:r>
    </w:p>
    <w:p w:rsidR="00C23B89" w:rsidRPr="0004588C" w:rsidRDefault="00C23B89" w:rsidP="001A1A43">
      <w:pPr>
        <w:pStyle w:val="20"/>
        <w:rPr>
          <w:kern w:val="1"/>
        </w:rPr>
      </w:pPr>
      <w:r w:rsidRPr="0004588C">
        <w:rPr>
          <w:kern w:val="1"/>
        </w:rPr>
        <w:t>4.血管彩超检查或下肢动脉血管造影检查明确。</w:t>
      </w:r>
    </w:p>
    <w:p w:rsidR="00C23B89" w:rsidRPr="006113FC" w:rsidRDefault="00C23B89" w:rsidP="001A1A43">
      <w:pPr>
        <w:pStyle w:val="10"/>
        <w:rPr>
          <w:rFonts w:ascii="楷体_GB2312" w:eastAsia="楷体_GB2312"/>
          <w:b/>
          <w:kern w:val="1"/>
        </w:rPr>
      </w:pPr>
      <w:r w:rsidRPr="006113FC">
        <w:rPr>
          <w:rFonts w:ascii="楷体_GB2312" w:eastAsia="楷体_GB2312" w:hint="eastAsia"/>
          <w:b/>
          <w:kern w:val="1"/>
        </w:rPr>
        <w:t>（三）治疗方案的选择。</w:t>
      </w:r>
    </w:p>
    <w:p w:rsidR="00C23B89" w:rsidRPr="0004588C" w:rsidRDefault="00C23B89" w:rsidP="001A1A43">
      <w:pPr>
        <w:pStyle w:val="20"/>
        <w:rPr>
          <w:kern w:val="1"/>
        </w:rPr>
      </w:pPr>
      <w:r w:rsidRPr="0004588C">
        <w:rPr>
          <w:kern w:val="1"/>
        </w:rPr>
        <w:t xml:space="preserve">根据《临床诊疗指南-外科学分册》（中华医学会编著，人民卫生出版社）。 </w:t>
      </w:r>
    </w:p>
    <w:p w:rsidR="00C23B89" w:rsidRPr="0004588C" w:rsidRDefault="00C23B89" w:rsidP="001A1A43">
      <w:pPr>
        <w:pStyle w:val="20"/>
        <w:rPr>
          <w:kern w:val="1"/>
        </w:rPr>
      </w:pPr>
      <w:r w:rsidRPr="0004588C">
        <w:rPr>
          <w:kern w:val="1"/>
        </w:rPr>
        <w:t>1.内科保守治疗：（1）严格戒烟；（2）激素、抗生素、血管扩张剂、</w:t>
      </w:r>
      <w:r w:rsidR="00037A1E">
        <w:rPr>
          <w:kern w:val="1"/>
        </w:rPr>
        <w:t>抗血小板药物、抗凝</w:t>
      </w:r>
      <w:r w:rsidR="00037A1E">
        <w:rPr>
          <w:rFonts w:hint="eastAsia"/>
          <w:kern w:val="1"/>
        </w:rPr>
        <w:t>等</w:t>
      </w:r>
      <w:r w:rsidRPr="0004588C">
        <w:rPr>
          <w:kern w:val="1"/>
        </w:rPr>
        <w:t>药物应用；（3）高压氧</w:t>
      </w:r>
      <w:r w:rsidRPr="0004588C">
        <w:rPr>
          <w:kern w:val="1"/>
        </w:rPr>
        <w:lastRenderedPageBreak/>
        <w:t>治疗。</w:t>
      </w:r>
    </w:p>
    <w:p w:rsidR="00C23B89" w:rsidRPr="0004588C" w:rsidRDefault="00C23B89" w:rsidP="001A1A43">
      <w:pPr>
        <w:pStyle w:val="20"/>
        <w:rPr>
          <w:kern w:val="1"/>
        </w:rPr>
      </w:pPr>
      <w:r w:rsidRPr="0004588C">
        <w:rPr>
          <w:kern w:val="1"/>
        </w:rPr>
        <w:t>2.手术：（1）</w:t>
      </w:r>
      <w:r w:rsidR="00037A1E">
        <w:rPr>
          <w:rFonts w:hint="eastAsia"/>
          <w:kern w:val="1"/>
        </w:rPr>
        <w:t>动脉成形术；（2）</w:t>
      </w:r>
      <w:r w:rsidRPr="0004588C">
        <w:rPr>
          <w:kern w:val="1"/>
        </w:rPr>
        <w:t>动脉血栓切除术；（</w:t>
      </w:r>
      <w:r w:rsidR="00037A1E">
        <w:rPr>
          <w:rFonts w:hint="eastAsia"/>
          <w:kern w:val="1"/>
        </w:rPr>
        <w:t>3</w:t>
      </w:r>
      <w:r w:rsidRPr="0004588C">
        <w:rPr>
          <w:kern w:val="1"/>
        </w:rPr>
        <w:t>）</w:t>
      </w:r>
      <w:r w:rsidR="00037A1E">
        <w:rPr>
          <w:rFonts w:hint="eastAsia"/>
          <w:kern w:val="1"/>
        </w:rPr>
        <w:t>截</w:t>
      </w:r>
      <w:r w:rsidRPr="0004588C">
        <w:rPr>
          <w:kern w:val="1"/>
        </w:rPr>
        <w:t>肢术</w:t>
      </w:r>
      <w:r w:rsidR="0099635F">
        <w:rPr>
          <w:rFonts w:hint="eastAsia"/>
          <w:kern w:val="1"/>
        </w:rPr>
        <w:t>（4）交感神经切除术；（5）干细胞移植术</w:t>
      </w:r>
      <w:r w:rsidRPr="0004588C">
        <w:rPr>
          <w:kern w:val="1"/>
        </w:rPr>
        <w:t>。</w:t>
      </w:r>
    </w:p>
    <w:p w:rsidR="00C23B89" w:rsidRPr="0004588C" w:rsidRDefault="00C23B89" w:rsidP="001A1A43">
      <w:pPr>
        <w:pStyle w:val="20"/>
        <w:rPr>
          <w:kern w:val="1"/>
        </w:rPr>
      </w:pPr>
      <w:r w:rsidRPr="0004588C">
        <w:rPr>
          <w:kern w:val="1"/>
        </w:rPr>
        <w:t>治疗方式选择：根据患者足部缺血严重程度及是否合并感染等选择内科药物治疗或手术治疗。</w:t>
      </w:r>
    </w:p>
    <w:p w:rsidR="00C23B89" w:rsidRPr="006113FC" w:rsidRDefault="00C23B89" w:rsidP="001A1A43">
      <w:pPr>
        <w:pStyle w:val="10"/>
        <w:rPr>
          <w:rFonts w:ascii="楷体_GB2312" w:eastAsia="楷体_GB2312"/>
          <w:b/>
          <w:kern w:val="1"/>
        </w:rPr>
      </w:pPr>
      <w:r w:rsidRPr="006113FC">
        <w:rPr>
          <w:rFonts w:ascii="楷体_GB2312" w:eastAsia="楷体_GB2312" w:hint="eastAsia"/>
          <w:b/>
          <w:kern w:val="1"/>
        </w:rPr>
        <w:t>（四）标准住院日为</w:t>
      </w:r>
      <w:r w:rsidR="00037A1E" w:rsidRPr="006113FC">
        <w:rPr>
          <w:rFonts w:ascii="楷体_GB2312" w:eastAsia="楷体_GB2312" w:hint="eastAsia"/>
          <w:b/>
          <w:kern w:val="1"/>
        </w:rPr>
        <w:t>不超过</w:t>
      </w:r>
      <w:r w:rsidRPr="006113FC">
        <w:rPr>
          <w:rFonts w:ascii="楷体_GB2312" w:eastAsia="楷体_GB2312" w:hint="eastAsia"/>
          <w:b/>
          <w:kern w:val="1"/>
        </w:rPr>
        <w:t>14天。</w:t>
      </w:r>
    </w:p>
    <w:p w:rsidR="00C23B89" w:rsidRPr="006113FC" w:rsidRDefault="00C23B89" w:rsidP="001A1A43">
      <w:pPr>
        <w:pStyle w:val="10"/>
        <w:rPr>
          <w:rFonts w:ascii="楷体_GB2312" w:eastAsia="楷体_GB2312"/>
          <w:b/>
          <w:kern w:val="1"/>
        </w:rPr>
      </w:pPr>
      <w:r w:rsidRPr="006113FC">
        <w:rPr>
          <w:rFonts w:ascii="楷体_GB2312" w:eastAsia="楷体_GB2312" w:hint="eastAsia"/>
          <w:b/>
          <w:kern w:val="1"/>
        </w:rPr>
        <w:t>（五）进入路径标准。</w:t>
      </w:r>
    </w:p>
    <w:p w:rsidR="00C23B89" w:rsidRPr="0004588C" w:rsidRDefault="00C23B89" w:rsidP="001A1A43">
      <w:pPr>
        <w:pStyle w:val="20"/>
        <w:rPr>
          <w:kern w:val="1"/>
        </w:rPr>
      </w:pPr>
      <w:r w:rsidRPr="0004588C">
        <w:rPr>
          <w:kern w:val="1"/>
        </w:rPr>
        <w:t>1.第一诊断必须符合ICD-10:I83血栓闭塞性脉管炎疾病编码。</w:t>
      </w:r>
    </w:p>
    <w:p w:rsidR="00C23B89" w:rsidRPr="0004588C" w:rsidRDefault="00C23B89" w:rsidP="001A1A43">
      <w:pPr>
        <w:pStyle w:val="20"/>
        <w:rPr>
          <w:kern w:val="1"/>
        </w:rPr>
      </w:pPr>
      <w:r w:rsidRPr="0004588C">
        <w:rPr>
          <w:kern w:val="1"/>
        </w:rPr>
        <w:t>2.当患者同时具有其他疾病诊断，但在住院期间不需要特殊处理也不影响第一诊断的临床路径流程实施时，可以进入路径。</w:t>
      </w:r>
    </w:p>
    <w:p w:rsidR="00C23B89" w:rsidRPr="006113FC" w:rsidRDefault="00C23B89" w:rsidP="001A1A43">
      <w:pPr>
        <w:pStyle w:val="10"/>
        <w:rPr>
          <w:rFonts w:ascii="楷体_GB2312" w:eastAsia="楷体_GB2312"/>
          <w:b/>
          <w:kern w:val="1"/>
        </w:rPr>
      </w:pPr>
      <w:r w:rsidRPr="006113FC">
        <w:rPr>
          <w:rFonts w:ascii="楷体_GB2312" w:eastAsia="楷体_GB2312" w:hint="eastAsia"/>
          <w:b/>
          <w:kern w:val="1"/>
        </w:rPr>
        <w:t>（六）术前准备</w:t>
      </w:r>
      <w:r w:rsidR="00037A1E" w:rsidRPr="006113FC">
        <w:rPr>
          <w:rFonts w:ascii="楷体_GB2312" w:eastAsia="楷体_GB2312" w:hint="eastAsia"/>
          <w:b/>
          <w:kern w:val="1"/>
        </w:rPr>
        <w:t>不超过</w:t>
      </w:r>
      <w:r w:rsidRPr="006113FC">
        <w:rPr>
          <w:rFonts w:ascii="楷体_GB2312" w:eastAsia="楷体_GB2312" w:hint="eastAsia"/>
          <w:b/>
          <w:kern w:val="1"/>
        </w:rPr>
        <w:t>3天。</w:t>
      </w:r>
    </w:p>
    <w:p w:rsidR="00C23B89" w:rsidRPr="0004588C" w:rsidRDefault="00C23B89" w:rsidP="001A1A43">
      <w:pPr>
        <w:pStyle w:val="20"/>
        <w:rPr>
          <w:kern w:val="1"/>
        </w:rPr>
      </w:pPr>
      <w:r w:rsidRPr="0004588C">
        <w:rPr>
          <w:kern w:val="1"/>
        </w:rPr>
        <w:t>1.必须检查的项目：</w:t>
      </w:r>
    </w:p>
    <w:p w:rsidR="00C23B89" w:rsidRPr="0004588C" w:rsidRDefault="00C23B89" w:rsidP="001A1A43">
      <w:pPr>
        <w:pStyle w:val="20"/>
        <w:rPr>
          <w:kern w:val="1"/>
        </w:rPr>
      </w:pPr>
      <w:r w:rsidRPr="0004588C">
        <w:rPr>
          <w:kern w:val="1"/>
        </w:rPr>
        <w:t>（1）血常规、尿常规、大便常规；</w:t>
      </w:r>
    </w:p>
    <w:p w:rsidR="00C23B89" w:rsidRPr="0004588C" w:rsidRDefault="00C23B89" w:rsidP="001A1A43">
      <w:pPr>
        <w:pStyle w:val="20"/>
        <w:rPr>
          <w:kern w:val="1"/>
        </w:rPr>
      </w:pPr>
      <w:r w:rsidRPr="0004588C">
        <w:rPr>
          <w:kern w:val="1"/>
        </w:rPr>
        <w:t>（2）肝肾功能、电解质、血糖、血脂、血型、凝血功能、感染性疾病（乙肝、丙肝、艾滋病、梅毒等）；</w:t>
      </w:r>
    </w:p>
    <w:p w:rsidR="00C23B89" w:rsidRPr="0004588C" w:rsidRDefault="00C23B89" w:rsidP="001A1A43">
      <w:pPr>
        <w:pStyle w:val="20"/>
        <w:rPr>
          <w:kern w:val="1"/>
        </w:rPr>
      </w:pPr>
      <w:r w:rsidRPr="0004588C">
        <w:rPr>
          <w:kern w:val="1"/>
        </w:rPr>
        <w:t>（3）胸片、心电图、下肢动静脉血管彩超、踝肱指数、下肢动脉血管CTA。</w:t>
      </w:r>
    </w:p>
    <w:p w:rsidR="00C23B89" w:rsidRPr="0004588C" w:rsidRDefault="00C23B89" w:rsidP="001A1A43">
      <w:pPr>
        <w:pStyle w:val="20"/>
        <w:rPr>
          <w:kern w:val="1"/>
        </w:rPr>
      </w:pPr>
      <w:r w:rsidRPr="0004588C">
        <w:rPr>
          <w:kern w:val="1"/>
        </w:rPr>
        <w:t>2.根据患者病情选择：血同型半胱氨酸、叶酸、维生素B12、叶酸药物基因</w:t>
      </w:r>
      <w:r w:rsidRPr="0004588C">
        <w:rPr>
          <w:rFonts w:hint="eastAsia"/>
          <w:kern w:val="1"/>
        </w:rPr>
        <w:t>，</w:t>
      </w:r>
      <w:r w:rsidRPr="0004588C">
        <w:rPr>
          <w:kern w:val="1"/>
        </w:rPr>
        <w:t>心脏彩超、腹部肝胆脾胰双肾彩超</w:t>
      </w:r>
      <w:r w:rsidRPr="0004588C">
        <w:rPr>
          <w:rFonts w:hint="eastAsia"/>
          <w:kern w:val="1"/>
        </w:rPr>
        <w:t>，</w:t>
      </w:r>
      <w:r w:rsidRPr="0004588C">
        <w:rPr>
          <w:kern w:val="1"/>
        </w:rPr>
        <w:t>下肢血管造影、超声心动图和肺功能检查。</w:t>
      </w:r>
    </w:p>
    <w:p w:rsidR="00C23B89" w:rsidRPr="006113FC" w:rsidRDefault="00C23B89" w:rsidP="001A1A43">
      <w:pPr>
        <w:pStyle w:val="10"/>
        <w:rPr>
          <w:rFonts w:ascii="楷体_GB2312" w:eastAsia="楷体_GB2312"/>
          <w:b/>
          <w:kern w:val="1"/>
        </w:rPr>
      </w:pPr>
      <w:r w:rsidRPr="006113FC">
        <w:rPr>
          <w:rFonts w:ascii="楷体_GB2312" w:eastAsia="楷体_GB2312" w:hint="eastAsia"/>
          <w:b/>
          <w:kern w:val="1"/>
        </w:rPr>
        <w:lastRenderedPageBreak/>
        <w:t>（七）选择用药。</w:t>
      </w:r>
    </w:p>
    <w:p w:rsidR="00C23B89" w:rsidRPr="0004588C" w:rsidRDefault="00C23B89" w:rsidP="001A1A43">
      <w:pPr>
        <w:pStyle w:val="20"/>
        <w:rPr>
          <w:kern w:val="1"/>
        </w:rPr>
      </w:pPr>
      <w:r w:rsidRPr="0004588C">
        <w:rPr>
          <w:kern w:val="1"/>
        </w:rPr>
        <w:t>抗菌药物：按照</w:t>
      </w:r>
      <w:r w:rsidR="007A7B97" w:rsidRPr="00E036C3">
        <w:rPr>
          <w:rFonts w:hint="eastAsia"/>
        </w:rPr>
        <w:t>《</w:t>
      </w:r>
      <w:r w:rsidR="007A7B97" w:rsidRPr="00185C11">
        <w:rPr>
          <w:rFonts w:hint="eastAsia"/>
        </w:rPr>
        <w:t>抗菌药物临床应用指导原则（2015年版）</w:t>
      </w:r>
      <w:r w:rsidR="007A7B97" w:rsidRPr="00E036C3">
        <w:rPr>
          <w:rFonts w:hint="eastAsia"/>
        </w:rPr>
        <w:t>》（</w:t>
      </w:r>
      <w:r w:rsidR="007A7B97" w:rsidRPr="00185C11">
        <w:rPr>
          <w:rFonts w:hAnsi="Times New Roman" w:hint="eastAsia"/>
        </w:rPr>
        <w:t>国卫办医发〔2015〕43号</w:t>
      </w:r>
      <w:r w:rsidR="007A7B97" w:rsidRPr="00E036C3">
        <w:rPr>
          <w:rFonts w:hint="eastAsia"/>
        </w:rPr>
        <w:t>）</w:t>
      </w:r>
      <w:r w:rsidRPr="0004588C">
        <w:rPr>
          <w:kern w:val="1"/>
        </w:rPr>
        <w:t>执行，并结合患者的病情</w:t>
      </w:r>
      <w:r w:rsidR="0099635F">
        <w:rPr>
          <w:rFonts w:hint="eastAsia"/>
          <w:kern w:val="1"/>
        </w:rPr>
        <w:t>及病原学证据</w:t>
      </w:r>
      <w:r w:rsidRPr="0004588C">
        <w:rPr>
          <w:kern w:val="1"/>
        </w:rPr>
        <w:t>决定抗菌药物的选择。</w:t>
      </w:r>
    </w:p>
    <w:p w:rsidR="00C23B89" w:rsidRPr="006113FC" w:rsidRDefault="00C23B89" w:rsidP="001A1A43">
      <w:pPr>
        <w:pStyle w:val="10"/>
        <w:rPr>
          <w:rFonts w:ascii="楷体_GB2312" w:eastAsia="楷体_GB2312"/>
          <w:b/>
          <w:kern w:val="1"/>
        </w:rPr>
      </w:pPr>
      <w:r w:rsidRPr="006113FC">
        <w:rPr>
          <w:rFonts w:ascii="楷体_GB2312" w:eastAsia="楷体_GB2312" w:hint="eastAsia"/>
          <w:b/>
          <w:kern w:val="1"/>
        </w:rPr>
        <w:t>（八）手术日为入院第3-5天。</w:t>
      </w:r>
    </w:p>
    <w:p w:rsidR="00C23B89" w:rsidRPr="0004588C" w:rsidRDefault="00C23B89" w:rsidP="001A1A43">
      <w:pPr>
        <w:pStyle w:val="20"/>
        <w:rPr>
          <w:kern w:val="1"/>
        </w:rPr>
      </w:pPr>
      <w:r w:rsidRPr="0004588C">
        <w:rPr>
          <w:kern w:val="1"/>
        </w:rPr>
        <w:t>1.麻醉方式：全麻、硬膜外麻醉、硬膜外蛛网膜下腔联合阻滞麻醉或腰麻。</w:t>
      </w:r>
    </w:p>
    <w:p w:rsidR="00C23B89" w:rsidRPr="0004588C" w:rsidRDefault="00C23B89" w:rsidP="001A1A43">
      <w:pPr>
        <w:pStyle w:val="20"/>
        <w:rPr>
          <w:kern w:val="1"/>
        </w:rPr>
      </w:pPr>
      <w:r w:rsidRPr="0004588C">
        <w:rPr>
          <w:kern w:val="1"/>
        </w:rPr>
        <w:t xml:space="preserve">2.术中用药：麻醉常规用药、术后镇痛用药。     </w:t>
      </w:r>
    </w:p>
    <w:p w:rsidR="00C23B89" w:rsidRPr="0004588C" w:rsidRDefault="00C23B89" w:rsidP="001A1A43">
      <w:pPr>
        <w:pStyle w:val="20"/>
        <w:rPr>
          <w:kern w:val="1"/>
        </w:rPr>
      </w:pPr>
      <w:r w:rsidRPr="0004588C">
        <w:rPr>
          <w:kern w:val="1"/>
        </w:rPr>
        <w:t>3.输血：视术中情况而定。</w:t>
      </w:r>
    </w:p>
    <w:p w:rsidR="00C23B89" w:rsidRPr="006113FC" w:rsidRDefault="00C23B89" w:rsidP="001A1A43">
      <w:pPr>
        <w:pStyle w:val="10"/>
        <w:rPr>
          <w:rFonts w:ascii="楷体_GB2312" w:eastAsia="楷体_GB2312"/>
          <w:b/>
          <w:kern w:val="1"/>
        </w:rPr>
      </w:pPr>
      <w:r w:rsidRPr="006113FC">
        <w:rPr>
          <w:rFonts w:ascii="楷体_GB2312" w:eastAsia="楷体_GB2312" w:hint="eastAsia"/>
          <w:b/>
          <w:kern w:val="1"/>
        </w:rPr>
        <w:t>（九）术后住院恢复</w:t>
      </w:r>
      <w:r w:rsidR="00D00BFF" w:rsidRPr="006113FC">
        <w:rPr>
          <w:rFonts w:ascii="楷体_GB2312" w:eastAsia="楷体_GB2312" w:hint="eastAsia"/>
          <w:b/>
          <w:kern w:val="1"/>
        </w:rPr>
        <w:t>不超过</w:t>
      </w:r>
      <w:r w:rsidRPr="006113FC">
        <w:rPr>
          <w:rFonts w:ascii="楷体_GB2312" w:eastAsia="楷体_GB2312" w:hint="eastAsia"/>
          <w:b/>
          <w:kern w:val="1"/>
        </w:rPr>
        <w:t>7天。</w:t>
      </w:r>
    </w:p>
    <w:p w:rsidR="00C23B89" w:rsidRPr="0004588C" w:rsidRDefault="00C23B89" w:rsidP="001A1A43">
      <w:pPr>
        <w:pStyle w:val="20"/>
        <w:rPr>
          <w:kern w:val="1"/>
        </w:rPr>
      </w:pPr>
      <w:r w:rsidRPr="0004588C">
        <w:rPr>
          <w:kern w:val="1"/>
        </w:rPr>
        <w:t>1.必须复查的检查项目：血常规、肝肾功能、电解质、血脂、凝血功能，下肢动脉血管CTA。</w:t>
      </w:r>
    </w:p>
    <w:p w:rsidR="00C23B89" w:rsidRPr="0004588C" w:rsidRDefault="00C23B89" w:rsidP="001A1A43">
      <w:pPr>
        <w:pStyle w:val="20"/>
        <w:rPr>
          <w:kern w:val="1"/>
        </w:rPr>
      </w:pPr>
      <w:r w:rsidRPr="0004588C">
        <w:rPr>
          <w:kern w:val="1"/>
        </w:rPr>
        <w:t>2.术后用药：抗菌药物按照</w:t>
      </w:r>
      <w:r w:rsidR="007A7B97" w:rsidRPr="00E036C3">
        <w:rPr>
          <w:rFonts w:hint="eastAsia"/>
        </w:rPr>
        <w:t>《</w:t>
      </w:r>
      <w:r w:rsidR="007A7B97" w:rsidRPr="00185C11">
        <w:rPr>
          <w:rFonts w:hint="eastAsia"/>
        </w:rPr>
        <w:t>抗菌药物临床应用指导原则（2015年版）</w:t>
      </w:r>
      <w:r w:rsidR="007A7B97" w:rsidRPr="00E036C3">
        <w:rPr>
          <w:rFonts w:hint="eastAsia"/>
        </w:rPr>
        <w:t>》（</w:t>
      </w:r>
      <w:r w:rsidR="007A7B97" w:rsidRPr="00185C11">
        <w:rPr>
          <w:rFonts w:hAnsi="Times New Roman" w:hint="eastAsia"/>
        </w:rPr>
        <w:t>国卫办医发〔2015〕43号</w:t>
      </w:r>
      <w:r w:rsidR="007A7B97" w:rsidRPr="00E036C3">
        <w:rPr>
          <w:rFonts w:hint="eastAsia"/>
        </w:rPr>
        <w:t>）</w:t>
      </w:r>
      <w:r w:rsidRPr="0004588C">
        <w:rPr>
          <w:kern w:val="1"/>
        </w:rPr>
        <w:t>执行。</w:t>
      </w:r>
    </w:p>
    <w:p w:rsidR="00C23B89" w:rsidRPr="006113FC" w:rsidRDefault="00C23B89" w:rsidP="001A1A43">
      <w:pPr>
        <w:pStyle w:val="10"/>
        <w:rPr>
          <w:rFonts w:ascii="楷体_GB2312" w:eastAsia="楷体_GB2312"/>
          <w:b/>
          <w:kern w:val="1"/>
        </w:rPr>
      </w:pPr>
      <w:r w:rsidRPr="006113FC">
        <w:rPr>
          <w:rFonts w:ascii="楷体_GB2312" w:eastAsia="楷体_GB2312" w:hint="eastAsia"/>
          <w:b/>
          <w:kern w:val="1"/>
        </w:rPr>
        <w:t xml:space="preserve">（十）出院标准。 </w:t>
      </w:r>
    </w:p>
    <w:p w:rsidR="00C23B89" w:rsidRPr="0004588C" w:rsidRDefault="00C23B89" w:rsidP="001A1A43">
      <w:pPr>
        <w:pStyle w:val="20"/>
        <w:rPr>
          <w:kern w:val="1"/>
        </w:rPr>
      </w:pPr>
      <w:r w:rsidRPr="0004588C">
        <w:rPr>
          <w:kern w:val="1"/>
        </w:rPr>
        <w:t>1.患者体温正常，</w:t>
      </w:r>
      <w:r w:rsidR="0099635F">
        <w:rPr>
          <w:rFonts w:hint="eastAsia"/>
          <w:kern w:val="1"/>
        </w:rPr>
        <w:t>切</w:t>
      </w:r>
      <w:r w:rsidRPr="0004588C">
        <w:rPr>
          <w:kern w:val="1"/>
        </w:rPr>
        <w:t>口无感染迹象，能正常下床活动。</w:t>
      </w:r>
    </w:p>
    <w:p w:rsidR="00C23B89" w:rsidRPr="0004588C" w:rsidRDefault="00C23B89" w:rsidP="001A1A43">
      <w:pPr>
        <w:pStyle w:val="20"/>
        <w:rPr>
          <w:kern w:val="1"/>
        </w:rPr>
      </w:pPr>
      <w:r w:rsidRPr="0004588C">
        <w:rPr>
          <w:kern w:val="1"/>
        </w:rPr>
        <w:t>2.没有需要住院处理的并发症。</w:t>
      </w:r>
    </w:p>
    <w:p w:rsidR="00C23B89" w:rsidRPr="006113FC" w:rsidRDefault="00C23B89" w:rsidP="001A1A43">
      <w:pPr>
        <w:pStyle w:val="10"/>
        <w:rPr>
          <w:rFonts w:ascii="楷体_GB2312" w:eastAsia="楷体_GB2312"/>
          <w:b/>
          <w:kern w:val="1"/>
        </w:rPr>
      </w:pPr>
      <w:r w:rsidRPr="006113FC">
        <w:rPr>
          <w:rFonts w:ascii="楷体_GB2312" w:eastAsia="楷体_GB2312" w:hint="eastAsia"/>
          <w:b/>
          <w:kern w:val="1"/>
        </w:rPr>
        <w:t>（十一）变异及原因分析。</w:t>
      </w:r>
    </w:p>
    <w:p w:rsidR="00C23B89" w:rsidRDefault="00C23B89" w:rsidP="001A1A43">
      <w:pPr>
        <w:pStyle w:val="20"/>
        <w:rPr>
          <w:kern w:val="1"/>
        </w:rPr>
      </w:pPr>
      <w:r w:rsidRPr="0004588C">
        <w:rPr>
          <w:kern w:val="1"/>
        </w:rPr>
        <w:t>1.严重基础疾病可能对手术造成影响者，术前准备时间会延长。</w:t>
      </w:r>
    </w:p>
    <w:p w:rsidR="00037A1E" w:rsidRPr="0004588C" w:rsidRDefault="00037A1E" w:rsidP="001A1A43">
      <w:pPr>
        <w:pStyle w:val="20"/>
        <w:rPr>
          <w:kern w:val="1"/>
        </w:rPr>
      </w:pPr>
      <w:r>
        <w:rPr>
          <w:rFonts w:hint="eastAsia"/>
          <w:kern w:val="1"/>
        </w:rPr>
        <w:t>2</w:t>
      </w:r>
      <w:r w:rsidR="00EA5D36" w:rsidRPr="0004588C">
        <w:rPr>
          <w:kern w:val="1"/>
        </w:rPr>
        <w:t>.</w:t>
      </w:r>
      <w:r w:rsidR="0099635F">
        <w:rPr>
          <w:rFonts w:hint="eastAsia"/>
          <w:kern w:val="1"/>
        </w:rPr>
        <w:t>病情加重。</w:t>
      </w:r>
    </w:p>
    <w:p w:rsidR="00C23B89" w:rsidRPr="0004588C" w:rsidRDefault="00EA5D36" w:rsidP="001A1A43">
      <w:pPr>
        <w:pStyle w:val="20"/>
        <w:rPr>
          <w:kern w:val="1"/>
          <w:u w:val="single"/>
        </w:rPr>
      </w:pPr>
      <w:r>
        <w:rPr>
          <w:rFonts w:hint="eastAsia"/>
          <w:kern w:val="1"/>
        </w:rPr>
        <w:t>3</w:t>
      </w:r>
      <w:r w:rsidR="00C23B89" w:rsidRPr="0004588C">
        <w:rPr>
          <w:kern w:val="1"/>
        </w:rPr>
        <w:t>.术后出现伤口感染等并发症时，住院恢复时间相应延</w:t>
      </w:r>
      <w:r w:rsidR="00C23B89" w:rsidRPr="0004588C">
        <w:rPr>
          <w:kern w:val="1"/>
        </w:rPr>
        <w:lastRenderedPageBreak/>
        <w:t>长。</w:t>
      </w:r>
    </w:p>
    <w:p w:rsidR="00C23B89" w:rsidRPr="00EA5D36" w:rsidRDefault="00C23B89" w:rsidP="00EA5D36">
      <w:pPr>
        <w:spacing w:before="156"/>
        <w:rPr>
          <w:rFonts w:eastAsia="仿宋_GB2312"/>
          <w:kern w:val="1"/>
          <w:sz w:val="32"/>
          <w:szCs w:val="32"/>
          <w:u w:val="single"/>
        </w:rPr>
      </w:pPr>
      <w:r w:rsidRPr="00EA5D36">
        <w:rPr>
          <w:rFonts w:ascii="黑体" w:eastAsia="黑体" w:hAnsi="黑体" w:cs="黑体"/>
          <w:kern w:val="1"/>
          <w:sz w:val="32"/>
          <w:szCs w:val="32"/>
        </w:rPr>
        <w:t>二、</w:t>
      </w:r>
      <w:r w:rsidRPr="00EA5D36">
        <w:rPr>
          <w:rFonts w:ascii="黑体" w:eastAsia="黑体" w:hAnsi="黑体" w:cs="宋体"/>
          <w:kern w:val="1"/>
          <w:sz w:val="32"/>
          <w:szCs w:val="32"/>
        </w:rPr>
        <w:t>血栓闭塞性脉管炎</w:t>
      </w:r>
      <w:r w:rsidRPr="00EA5D36">
        <w:rPr>
          <w:rFonts w:ascii="黑体" w:eastAsia="黑体" w:hAnsi="黑体" w:cs="黑体"/>
          <w:kern w:val="1"/>
          <w:sz w:val="32"/>
          <w:szCs w:val="32"/>
        </w:rPr>
        <w:t>临床路径表单</w:t>
      </w:r>
    </w:p>
    <w:p w:rsidR="00C23B89" w:rsidRDefault="00C23B89" w:rsidP="00EA5D36">
      <w:pPr>
        <w:spacing w:before="156"/>
        <w:rPr>
          <w:rFonts w:ascii="宋体" w:hAnsi="宋体" w:cs="宋体"/>
          <w:kern w:val="1"/>
          <w:szCs w:val="21"/>
        </w:rPr>
      </w:pPr>
      <w:r>
        <w:rPr>
          <w:rFonts w:ascii="宋体" w:hAnsi="宋体" w:cs="宋体"/>
          <w:kern w:val="1"/>
          <w:szCs w:val="21"/>
        </w:rPr>
        <w:t>适用对象：</w:t>
      </w:r>
      <w:r>
        <w:rPr>
          <w:rFonts w:ascii="宋体" w:hAnsi="宋体" w:cs="宋体"/>
          <w:b/>
          <w:kern w:val="1"/>
          <w:szCs w:val="21"/>
        </w:rPr>
        <w:t>第一诊断为</w:t>
      </w:r>
      <w:r>
        <w:rPr>
          <w:rFonts w:ascii="宋体" w:hAnsi="宋体" w:cs="宋体"/>
          <w:kern w:val="1"/>
          <w:szCs w:val="21"/>
        </w:rPr>
        <w:t>血栓闭塞性脉管炎（ICD-73：100）</w:t>
      </w:r>
    </w:p>
    <w:p w:rsidR="00C23B89" w:rsidRDefault="00C23B89" w:rsidP="00C23B89">
      <w:pPr>
        <w:ind w:firstLine="1054"/>
        <w:rPr>
          <w:rFonts w:ascii="宋体" w:hAnsi="宋体" w:cs="宋体"/>
          <w:kern w:val="1"/>
          <w:szCs w:val="21"/>
        </w:rPr>
      </w:pPr>
      <w:r>
        <w:rPr>
          <w:rFonts w:ascii="宋体" w:hAnsi="宋体" w:cs="宋体"/>
          <w:b/>
          <w:kern w:val="1"/>
          <w:szCs w:val="21"/>
        </w:rPr>
        <w:t>行</w:t>
      </w:r>
      <w:r>
        <w:rPr>
          <w:rFonts w:ascii="宋体" w:hAnsi="宋体" w:cs="宋体"/>
          <w:kern w:val="1"/>
          <w:szCs w:val="21"/>
        </w:rPr>
        <w:t>手术治疗（ICD-38.08002，ICD-84.11002，ICD-38.08002）</w:t>
      </w:r>
    </w:p>
    <w:p w:rsidR="00C23B89" w:rsidRDefault="00C23B89" w:rsidP="00C23B89">
      <w:pPr>
        <w:rPr>
          <w:rFonts w:ascii="宋体" w:hAnsi="宋体" w:cs="宋体"/>
          <w:kern w:val="1"/>
          <w:szCs w:val="21"/>
        </w:rPr>
      </w:pPr>
      <w:r>
        <w:rPr>
          <w:rFonts w:ascii="宋体" w:hAnsi="宋体" w:cs="宋体"/>
          <w:kern w:val="1"/>
          <w:szCs w:val="21"/>
        </w:rPr>
        <w:t>患者姓名：</w:t>
      </w:r>
      <w:r>
        <w:rPr>
          <w:rFonts w:ascii="宋体" w:hAnsi="宋体" w:cs="宋体"/>
          <w:kern w:val="1"/>
          <w:szCs w:val="21"/>
          <w:u w:val="single"/>
        </w:rPr>
        <w:t xml:space="preserve">       </w:t>
      </w:r>
      <w:r>
        <w:rPr>
          <w:rFonts w:ascii="宋体" w:hAnsi="宋体" w:cs="宋体"/>
          <w:kern w:val="1"/>
          <w:szCs w:val="21"/>
        </w:rPr>
        <w:t>性别：</w:t>
      </w:r>
      <w:r>
        <w:rPr>
          <w:rFonts w:ascii="宋体" w:hAnsi="宋体" w:cs="宋体"/>
          <w:kern w:val="1"/>
          <w:szCs w:val="21"/>
          <w:u w:val="single"/>
        </w:rPr>
        <w:t xml:space="preserve">    </w:t>
      </w:r>
      <w:r>
        <w:rPr>
          <w:rFonts w:ascii="宋体" w:hAnsi="宋体" w:cs="宋体"/>
          <w:kern w:val="1"/>
          <w:szCs w:val="21"/>
        </w:rPr>
        <w:t>年龄：</w:t>
      </w:r>
      <w:r>
        <w:rPr>
          <w:rFonts w:ascii="宋体" w:hAnsi="宋体" w:cs="宋体"/>
          <w:kern w:val="1"/>
          <w:szCs w:val="21"/>
          <w:u w:val="single"/>
        </w:rPr>
        <w:t xml:space="preserve">    </w:t>
      </w:r>
      <w:r>
        <w:rPr>
          <w:rFonts w:ascii="宋体" w:hAnsi="宋体" w:cs="宋体"/>
          <w:kern w:val="1"/>
          <w:szCs w:val="21"/>
        </w:rPr>
        <w:t>门诊号：</w:t>
      </w:r>
      <w:r>
        <w:rPr>
          <w:rFonts w:ascii="宋体" w:hAnsi="宋体" w:cs="宋体"/>
          <w:kern w:val="1"/>
          <w:szCs w:val="21"/>
          <w:u w:val="single"/>
        </w:rPr>
        <w:t xml:space="preserve">    </w:t>
      </w:r>
      <w:r>
        <w:rPr>
          <w:rFonts w:ascii="宋体" w:hAnsi="宋体" w:cs="宋体" w:hint="eastAsia"/>
          <w:kern w:val="1"/>
          <w:szCs w:val="21"/>
          <w:u w:val="single"/>
        </w:rPr>
        <w:t xml:space="preserve">   </w:t>
      </w:r>
      <w:r>
        <w:rPr>
          <w:rFonts w:ascii="宋体" w:hAnsi="宋体" w:cs="宋体"/>
          <w:kern w:val="1"/>
          <w:szCs w:val="21"/>
        </w:rPr>
        <w:t xml:space="preserve"> 住院号：</w:t>
      </w:r>
      <w:r>
        <w:rPr>
          <w:rFonts w:ascii="宋体" w:hAnsi="宋体" w:cs="宋体"/>
          <w:kern w:val="1"/>
          <w:szCs w:val="21"/>
          <w:u w:val="single"/>
        </w:rPr>
        <w:t xml:space="preserve">   </w:t>
      </w:r>
      <w:r>
        <w:rPr>
          <w:rFonts w:ascii="宋体" w:hAnsi="宋体" w:cs="宋体" w:hint="eastAsia"/>
          <w:kern w:val="1"/>
          <w:szCs w:val="21"/>
          <w:u w:val="single"/>
        </w:rPr>
        <w:t xml:space="preserve">   </w:t>
      </w:r>
      <w:r>
        <w:rPr>
          <w:rFonts w:ascii="宋体" w:hAnsi="宋体" w:cs="宋体"/>
          <w:kern w:val="1"/>
          <w:szCs w:val="21"/>
          <w:u w:val="single"/>
        </w:rPr>
        <w:t xml:space="preserve"> </w:t>
      </w:r>
      <w:r>
        <w:rPr>
          <w:rFonts w:ascii="宋体" w:hAnsi="宋体" w:cs="宋体"/>
          <w:kern w:val="1"/>
          <w:szCs w:val="21"/>
        </w:rPr>
        <w:t xml:space="preserve"> </w:t>
      </w:r>
    </w:p>
    <w:p w:rsidR="00C23B89" w:rsidRDefault="00C23B89" w:rsidP="00C23B89">
      <w:pPr>
        <w:spacing w:after="156"/>
        <w:rPr>
          <w:rFonts w:ascii="宋体" w:hAnsi="宋体" w:cs="宋体"/>
          <w:kern w:val="1"/>
          <w:szCs w:val="21"/>
        </w:rPr>
      </w:pPr>
      <w:r>
        <w:rPr>
          <w:rFonts w:ascii="宋体" w:hAnsi="宋体" w:cs="宋体"/>
          <w:kern w:val="1"/>
          <w:szCs w:val="21"/>
        </w:rPr>
        <w:t>住院日期：</w:t>
      </w:r>
      <w:r>
        <w:rPr>
          <w:rFonts w:ascii="宋体" w:hAnsi="宋体" w:cs="宋体"/>
          <w:kern w:val="1"/>
          <w:szCs w:val="21"/>
          <w:u w:val="single"/>
        </w:rPr>
        <w:t xml:space="preserve">    </w:t>
      </w:r>
      <w:r>
        <w:rPr>
          <w:rFonts w:ascii="宋体" w:hAnsi="宋体" w:cs="宋体"/>
          <w:kern w:val="1"/>
          <w:szCs w:val="21"/>
        </w:rPr>
        <w:t>年</w:t>
      </w:r>
      <w:r>
        <w:rPr>
          <w:rFonts w:ascii="宋体" w:hAnsi="宋体" w:cs="宋体"/>
          <w:kern w:val="1"/>
          <w:szCs w:val="21"/>
          <w:u w:val="single"/>
        </w:rPr>
        <w:t xml:space="preserve">  </w:t>
      </w:r>
      <w:r>
        <w:rPr>
          <w:rFonts w:ascii="宋体" w:hAnsi="宋体" w:cs="宋体"/>
          <w:kern w:val="1"/>
          <w:szCs w:val="21"/>
        </w:rPr>
        <w:t>月</w:t>
      </w:r>
      <w:r>
        <w:rPr>
          <w:rFonts w:ascii="宋体" w:hAnsi="宋体" w:cs="宋体"/>
          <w:kern w:val="1"/>
          <w:szCs w:val="21"/>
          <w:u w:val="single"/>
        </w:rPr>
        <w:t xml:space="preserve">  </w:t>
      </w:r>
      <w:r>
        <w:rPr>
          <w:rFonts w:ascii="宋体" w:hAnsi="宋体" w:cs="宋体"/>
          <w:kern w:val="1"/>
          <w:szCs w:val="21"/>
        </w:rPr>
        <w:t>日   出院日期：</w:t>
      </w:r>
      <w:r>
        <w:rPr>
          <w:rFonts w:ascii="宋体" w:hAnsi="宋体" w:cs="宋体"/>
          <w:kern w:val="1"/>
          <w:szCs w:val="21"/>
          <w:u w:val="single"/>
        </w:rPr>
        <w:t xml:space="preserve">     </w:t>
      </w:r>
      <w:r>
        <w:rPr>
          <w:rFonts w:ascii="宋体" w:hAnsi="宋体" w:cs="宋体"/>
          <w:kern w:val="1"/>
          <w:szCs w:val="21"/>
        </w:rPr>
        <w:t>年</w:t>
      </w:r>
      <w:r>
        <w:rPr>
          <w:rFonts w:ascii="宋体" w:hAnsi="宋体" w:cs="宋体"/>
          <w:kern w:val="1"/>
          <w:szCs w:val="21"/>
          <w:u w:val="single"/>
        </w:rPr>
        <w:t xml:space="preserve">   </w:t>
      </w:r>
      <w:r>
        <w:rPr>
          <w:rFonts w:ascii="宋体" w:hAnsi="宋体" w:cs="宋体"/>
          <w:kern w:val="1"/>
          <w:szCs w:val="21"/>
        </w:rPr>
        <w:t>月</w:t>
      </w:r>
      <w:r>
        <w:rPr>
          <w:rFonts w:ascii="宋体" w:hAnsi="宋体" w:cs="宋体"/>
          <w:kern w:val="1"/>
          <w:szCs w:val="21"/>
          <w:u w:val="single"/>
        </w:rPr>
        <w:t xml:space="preserve">   </w:t>
      </w:r>
      <w:r>
        <w:rPr>
          <w:rFonts w:ascii="宋体" w:hAnsi="宋体" w:cs="宋体"/>
          <w:kern w:val="1"/>
          <w:szCs w:val="21"/>
        </w:rPr>
        <w:t xml:space="preserve">日  </w:t>
      </w:r>
      <w:r w:rsidR="006113FC">
        <w:rPr>
          <w:rFonts w:ascii="宋体" w:hAnsi="宋体" w:cs="宋体" w:hint="eastAsia"/>
          <w:kern w:val="1"/>
          <w:szCs w:val="21"/>
        </w:rPr>
        <w:t xml:space="preserve"> </w:t>
      </w:r>
      <w:r>
        <w:rPr>
          <w:rFonts w:ascii="宋体" w:hAnsi="宋体" w:cs="宋体"/>
          <w:kern w:val="1"/>
          <w:szCs w:val="21"/>
        </w:rPr>
        <w:t xml:space="preserve"> 标准住院日</w:t>
      </w:r>
      <w:r>
        <w:rPr>
          <w:rFonts w:ascii="宋体" w:hAnsi="宋体" w:cs="宋体" w:hint="eastAsia"/>
          <w:kern w:val="1"/>
          <w:szCs w:val="21"/>
        </w:rPr>
        <w:t>：</w:t>
      </w:r>
      <w:r>
        <w:rPr>
          <w:rFonts w:ascii="宋体" w:hAnsi="宋体" w:cs="宋体"/>
          <w:kern w:val="1"/>
          <w:szCs w:val="21"/>
        </w:rPr>
        <w:t>7</w:t>
      </w:r>
      <w:r>
        <w:rPr>
          <w:rFonts w:ascii="宋体" w:hAnsi="宋体" w:cs="宋体" w:hint="eastAsia"/>
          <w:kern w:val="1"/>
          <w:szCs w:val="21"/>
        </w:rPr>
        <w:t>-</w:t>
      </w:r>
      <w:r>
        <w:rPr>
          <w:rFonts w:ascii="宋体" w:hAnsi="宋体" w:cs="宋体"/>
          <w:kern w:val="1"/>
          <w:szCs w:val="21"/>
        </w:rPr>
        <w:t>10天</w:t>
      </w:r>
    </w:p>
    <w:tbl>
      <w:tblPr>
        <w:tblW w:w="9849" w:type="dxa"/>
        <w:jc w:val="center"/>
        <w:tblLayout w:type="fixed"/>
        <w:tblLook w:val="0000" w:firstRow="0" w:lastRow="0" w:firstColumn="0" w:lastColumn="0" w:noHBand="0" w:noVBand="0"/>
      </w:tblPr>
      <w:tblGrid>
        <w:gridCol w:w="749"/>
        <w:gridCol w:w="4550"/>
        <w:gridCol w:w="4550"/>
      </w:tblGrid>
      <w:tr w:rsidR="00C23B89" w:rsidTr="007A7B97">
        <w:trPr>
          <w:trHeight w:val="458"/>
          <w:jc w:val="center"/>
        </w:trPr>
        <w:tc>
          <w:tcPr>
            <w:tcW w:w="749" w:type="dxa"/>
            <w:tcBorders>
              <w:top w:val="double" w:sz="4" w:space="0" w:color="000000"/>
              <w:left w:val="double" w:sz="4" w:space="0" w:color="000000"/>
              <w:bottom w:val="double" w:sz="4" w:space="0" w:color="000000"/>
              <w:right w:val="double" w:sz="4" w:space="0" w:color="000000"/>
            </w:tcBorders>
            <w:vAlign w:val="center"/>
          </w:tcPr>
          <w:p w:rsidR="00C23B89" w:rsidRPr="00984C9B" w:rsidRDefault="00C23B89" w:rsidP="00961CB4">
            <w:pPr>
              <w:jc w:val="center"/>
              <w:rPr>
                <w:rFonts w:ascii="黑体" w:eastAsia="黑体" w:hAnsi="黑体" w:cs="黑体"/>
                <w:kern w:val="1"/>
                <w:szCs w:val="21"/>
              </w:rPr>
            </w:pPr>
            <w:r w:rsidRPr="00984C9B">
              <w:rPr>
                <w:rFonts w:ascii="黑体" w:eastAsia="黑体" w:hAnsi="黑体" w:cs="黑体"/>
                <w:kern w:val="1"/>
                <w:szCs w:val="21"/>
              </w:rPr>
              <w:t>时间</w:t>
            </w:r>
          </w:p>
        </w:tc>
        <w:tc>
          <w:tcPr>
            <w:tcW w:w="4550" w:type="dxa"/>
            <w:tcBorders>
              <w:top w:val="double" w:sz="4" w:space="0" w:color="000000"/>
              <w:left w:val="double" w:sz="4" w:space="0" w:color="000000"/>
              <w:bottom w:val="double" w:sz="4" w:space="0" w:color="000000"/>
              <w:right w:val="double" w:sz="4" w:space="0" w:color="000000"/>
            </w:tcBorders>
            <w:vAlign w:val="center"/>
          </w:tcPr>
          <w:p w:rsidR="00C23B89" w:rsidRPr="00984C9B" w:rsidRDefault="00C23B89" w:rsidP="00961CB4">
            <w:pPr>
              <w:jc w:val="center"/>
              <w:rPr>
                <w:rFonts w:ascii="黑体" w:eastAsia="黑体" w:hAnsi="黑体" w:cs="黑体"/>
                <w:kern w:val="1"/>
                <w:szCs w:val="21"/>
              </w:rPr>
            </w:pPr>
            <w:r w:rsidRPr="00984C9B">
              <w:rPr>
                <w:rFonts w:ascii="黑体" w:eastAsia="黑体" w:hAnsi="黑体" w:cs="黑体"/>
                <w:kern w:val="1"/>
                <w:szCs w:val="21"/>
              </w:rPr>
              <w:t>住院第1天</w:t>
            </w:r>
          </w:p>
        </w:tc>
        <w:tc>
          <w:tcPr>
            <w:tcW w:w="4550" w:type="dxa"/>
            <w:tcBorders>
              <w:top w:val="double" w:sz="4" w:space="0" w:color="000000"/>
              <w:left w:val="double" w:sz="4" w:space="0" w:color="000000"/>
              <w:bottom w:val="double" w:sz="4" w:space="0" w:color="000000"/>
              <w:right w:val="double" w:sz="4" w:space="0" w:color="000000"/>
            </w:tcBorders>
            <w:vAlign w:val="center"/>
          </w:tcPr>
          <w:p w:rsidR="00C23B89" w:rsidRPr="00984C9B" w:rsidRDefault="00C23B89" w:rsidP="00961CB4">
            <w:pPr>
              <w:jc w:val="center"/>
              <w:rPr>
                <w:rFonts w:ascii="黑体" w:eastAsia="黑体" w:hAnsi="黑体" w:cs="黑体"/>
                <w:kern w:val="1"/>
                <w:szCs w:val="21"/>
              </w:rPr>
            </w:pPr>
            <w:r w:rsidRPr="00984C9B">
              <w:rPr>
                <w:rFonts w:ascii="黑体" w:eastAsia="黑体" w:hAnsi="黑体" w:cs="黑体"/>
                <w:kern w:val="1"/>
                <w:szCs w:val="21"/>
              </w:rPr>
              <w:t>住院第2-3天</w:t>
            </w:r>
          </w:p>
        </w:tc>
      </w:tr>
      <w:tr w:rsidR="00C23B89" w:rsidRPr="00C44DD3" w:rsidTr="007A7B97">
        <w:trPr>
          <w:trHeight w:val="1134"/>
          <w:jc w:val="center"/>
        </w:trPr>
        <w:tc>
          <w:tcPr>
            <w:tcW w:w="749" w:type="dxa"/>
            <w:tcBorders>
              <w:top w:val="double" w:sz="4" w:space="0" w:color="000000"/>
              <w:left w:val="single" w:sz="8" w:space="0" w:color="000000"/>
              <w:bottom w:val="single" w:sz="8" w:space="0" w:color="000000"/>
              <w:right w:val="single" w:sz="8" w:space="0" w:color="000000"/>
            </w:tcBorders>
          </w:tcPr>
          <w:p w:rsidR="00C23B89" w:rsidRPr="00984C9B" w:rsidRDefault="00C23B89" w:rsidP="00961CB4">
            <w:pPr>
              <w:jc w:val="center"/>
              <w:rPr>
                <w:rFonts w:ascii="黑体" w:eastAsia="黑体" w:hAnsi="黑体" w:cs="黑体"/>
                <w:kern w:val="1"/>
                <w:szCs w:val="21"/>
              </w:rPr>
            </w:pPr>
          </w:p>
          <w:p w:rsidR="00C23B89" w:rsidRPr="00984C9B" w:rsidRDefault="00C23B89" w:rsidP="00961CB4">
            <w:pPr>
              <w:jc w:val="center"/>
              <w:rPr>
                <w:rFonts w:ascii="黑体" w:eastAsia="黑体" w:hAnsi="黑体" w:cs="黑体"/>
                <w:kern w:val="1"/>
                <w:szCs w:val="21"/>
              </w:rPr>
            </w:pPr>
            <w:r w:rsidRPr="00984C9B">
              <w:rPr>
                <w:rFonts w:ascii="黑体" w:eastAsia="黑体" w:hAnsi="黑体" w:cs="黑体"/>
                <w:kern w:val="1"/>
                <w:szCs w:val="21"/>
              </w:rPr>
              <w:t>主</w:t>
            </w:r>
          </w:p>
          <w:p w:rsidR="00C23B89" w:rsidRPr="00984C9B" w:rsidRDefault="00C23B89" w:rsidP="00961CB4">
            <w:pPr>
              <w:jc w:val="center"/>
              <w:rPr>
                <w:rFonts w:ascii="黑体" w:eastAsia="黑体" w:hAnsi="黑体" w:cs="黑体"/>
                <w:kern w:val="1"/>
                <w:szCs w:val="21"/>
              </w:rPr>
            </w:pPr>
            <w:r w:rsidRPr="00984C9B">
              <w:rPr>
                <w:rFonts w:ascii="黑体" w:eastAsia="黑体" w:hAnsi="黑体" w:cs="黑体"/>
                <w:kern w:val="1"/>
                <w:szCs w:val="21"/>
              </w:rPr>
              <w:t>要</w:t>
            </w:r>
          </w:p>
          <w:p w:rsidR="00C23B89" w:rsidRPr="00984C9B" w:rsidRDefault="00C23B89" w:rsidP="00961CB4">
            <w:pPr>
              <w:jc w:val="center"/>
              <w:rPr>
                <w:rFonts w:ascii="黑体" w:eastAsia="黑体" w:hAnsi="黑体" w:cs="黑体"/>
                <w:kern w:val="1"/>
                <w:szCs w:val="21"/>
              </w:rPr>
            </w:pPr>
            <w:r w:rsidRPr="00984C9B">
              <w:rPr>
                <w:rFonts w:ascii="黑体" w:eastAsia="黑体" w:hAnsi="黑体" w:cs="黑体"/>
                <w:kern w:val="1"/>
                <w:szCs w:val="21"/>
              </w:rPr>
              <w:t>诊</w:t>
            </w:r>
          </w:p>
          <w:p w:rsidR="00C23B89" w:rsidRPr="00984C9B" w:rsidRDefault="00C23B89" w:rsidP="00961CB4">
            <w:pPr>
              <w:jc w:val="center"/>
              <w:rPr>
                <w:rFonts w:ascii="黑体" w:eastAsia="黑体" w:hAnsi="黑体" w:cs="黑体"/>
                <w:kern w:val="1"/>
                <w:szCs w:val="21"/>
              </w:rPr>
            </w:pPr>
            <w:r w:rsidRPr="00984C9B">
              <w:rPr>
                <w:rFonts w:ascii="黑体" w:eastAsia="黑体" w:hAnsi="黑体" w:cs="黑体"/>
                <w:kern w:val="1"/>
                <w:szCs w:val="21"/>
              </w:rPr>
              <w:t>疗</w:t>
            </w:r>
          </w:p>
          <w:p w:rsidR="00C23B89" w:rsidRPr="00984C9B" w:rsidRDefault="00C23B89" w:rsidP="00961CB4">
            <w:pPr>
              <w:jc w:val="center"/>
              <w:rPr>
                <w:rFonts w:ascii="黑体" w:eastAsia="黑体" w:hAnsi="黑体" w:cs="黑体"/>
                <w:kern w:val="1"/>
                <w:szCs w:val="21"/>
              </w:rPr>
            </w:pPr>
            <w:r w:rsidRPr="00984C9B">
              <w:rPr>
                <w:rFonts w:ascii="黑体" w:eastAsia="黑体" w:hAnsi="黑体" w:cs="黑体"/>
                <w:kern w:val="1"/>
                <w:szCs w:val="21"/>
              </w:rPr>
              <w:t>工</w:t>
            </w:r>
          </w:p>
          <w:p w:rsidR="00C23B89" w:rsidRPr="00984C9B" w:rsidRDefault="00C23B89" w:rsidP="00961CB4">
            <w:pPr>
              <w:jc w:val="center"/>
              <w:rPr>
                <w:rFonts w:ascii="黑体" w:eastAsia="黑体" w:hAnsi="黑体" w:cs="黑体"/>
                <w:kern w:val="1"/>
                <w:szCs w:val="21"/>
              </w:rPr>
            </w:pPr>
            <w:r w:rsidRPr="00984C9B">
              <w:rPr>
                <w:rFonts w:ascii="黑体" w:eastAsia="黑体" w:hAnsi="黑体" w:cs="黑体"/>
                <w:kern w:val="1"/>
                <w:szCs w:val="21"/>
              </w:rPr>
              <w:t>作</w:t>
            </w:r>
          </w:p>
        </w:tc>
        <w:tc>
          <w:tcPr>
            <w:tcW w:w="4550" w:type="dxa"/>
            <w:tcBorders>
              <w:top w:val="double" w:sz="4" w:space="0" w:color="000000"/>
              <w:left w:val="single" w:sz="8" w:space="0" w:color="000000"/>
              <w:bottom w:val="single" w:sz="8" w:space="0" w:color="000000"/>
              <w:right w:val="single" w:sz="8" w:space="0" w:color="000000"/>
            </w:tcBorders>
          </w:tcPr>
          <w:p w:rsidR="00C23B89" w:rsidRDefault="00C23B89" w:rsidP="00C23B89">
            <w:pPr>
              <w:pStyle w:val="a8"/>
              <w:numPr>
                <w:ilvl w:val="0"/>
                <w:numId w:val="1"/>
              </w:numPr>
              <w:spacing w:after="0"/>
              <w:ind w:leftChars="-19" w:left="177" w:hanging="217"/>
              <w:rPr>
                <w:szCs w:val="21"/>
              </w:rPr>
            </w:pPr>
            <w:r>
              <w:rPr>
                <w:szCs w:val="21"/>
              </w:rPr>
              <w:t>询问病史、体格检查</w:t>
            </w:r>
          </w:p>
          <w:p w:rsidR="00C23B89" w:rsidRDefault="00C23B89" w:rsidP="00C23B89">
            <w:pPr>
              <w:pStyle w:val="a8"/>
              <w:numPr>
                <w:ilvl w:val="0"/>
                <w:numId w:val="1"/>
              </w:numPr>
              <w:spacing w:after="0"/>
              <w:ind w:leftChars="-19" w:left="177" w:hanging="217"/>
              <w:rPr>
                <w:szCs w:val="21"/>
              </w:rPr>
            </w:pPr>
            <w:r>
              <w:rPr>
                <w:szCs w:val="21"/>
              </w:rPr>
              <w:t>病历书写</w:t>
            </w:r>
          </w:p>
          <w:p w:rsidR="00C23B89" w:rsidRDefault="00C23B89" w:rsidP="00C23B89">
            <w:pPr>
              <w:pStyle w:val="a8"/>
              <w:numPr>
                <w:ilvl w:val="0"/>
                <w:numId w:val="1"/>
              </w:numPr>
              <w:spacing w:after="0"/>
              <w:ind w:leftChars="-19" w:left="177" w:hanging="217"/>
              <w:rPr>
                <w:szCs w:val="21"/>
              </w:rPr>
            </w:pPr>
            <w:r>
              <w:rPr>
                <w:szCs w:val="21"/>
              </w:rPr>
              <w:t>开具化验和检查单</w:t>
            </w:r>
          </w:p>
          <w:p w:rsidR="00C23B89" w:rsidRDefault="00C23B89" w:rsidP="00C23B89">
            <w:pPr>
              <w:pStyle w:val="a8"/>
              <w:numPr>
                <w:ilvl w:val="0"/>
                <w:numId w:val="1"/>
              </w:numPr>
              <w:spacing w:after="0"/>
              <w:ind w:leftChars="-19" w:left="177" w:hanging="217"/>
              <w:rPr>
                <w:szCs w:val="21"/>
              </w:rPr>
            </w:pPr>
            <w:r>
              <w:rPr>
                <w:szCs w:val="21"/>
              </w:rPr>
              <w:t>上级医师查房及术前评估</w:t>
            </w:r>
          </w:p>
          <w:p w:rsidR="00C23B89" w:rsidRDefault="00C23B89" w:rsidP="00C23B89">
            <w:pPr>
              <w:pStyle w:val="a8"/>
              <w:numPr>
                <w:ilvl w:val="0"/>
                <w:numId w:val="1"/>
              </w:numPr>
              <w:spacing w:after="0"/>
              <w:ind w:leftChars="-19" w:left="177" w:hanging="217"/>
              <w:rPr>
                <w:szCs w:val="21"/>
              </w:rPr>
            </w:pPr>
            <w:r>
              <w:rPr>
                <w:szCs w:val="21"/>
              </w:rPr>
              <w:t>初步确定手术日期</w:t>
            </w:r>
          </w:p>
        </w:tc>
        <w:tc>
          <w:tcPr>
            <w:tcW w:w="4550" w:type="dxa"/>
            <w:tcBorders>
              <w:top w:val="double" w:sz="4" w:space="0" w:color="000000"/>
              <w:left w:val="single" w:sz="8" w:space="0" w:color="000000"/>
              <w:bottom w:val="single" w:sz="8" w:space="0" w:color="000000"/>
              <w:right w:val="single" w:sz="8" w:space="0" w:color="000000"/>
            </w:tcBorders>
          </w:tcPr>
          <w:p w:rsidR="00C23B89" w:rsidRDefault="00C23B89" w:rsidP="00C23B89">
            <w:pPr>
              <w:pStyle w:val="a8"/>
              <w:numPr>
                <w:ilvl w:val="0"/>
                <w:numId w:val="1"/>
              </w:numPr>
              <w:spacing w:after="0"/>
              <w:ind w:leftChars="-19" w:left="177" w:hanging="217"/>
              <w:rPr>
                <w:szCs w:val="21"/>
              </w:rPr>
            </w:pPr>
            <w:r>
              <w:rPr>
                <w:szCs w:val="21"/>
              </w:rPr>
              <w:t>上级医师查房</w:t>
            </w:r>
          </w:p>
          <w:p w:rsidR="00C23B89" w:rsidRDefault="00C23B89" w:rsidP="00C23B89">
            <w:pPr>
              <w:pStyle w:val="a8"/>
              <w:numPr>
                <w:ilvl w:val="0"/>
                <w:numId w:val="1"/>
              </w:numPr>
              <w:spacing w:after="0"/>
              <w:ind w:leftChars="-19" w:left="177" w:hanging="217"/>
              <w:rPr>
                <w:szCs w:val="21"/>
              </w:rPr>
            </w:pPr>
            <w:r>
              <w:rPr>
                <w:szCs w:val="21"/>
              </w:rPr>
              <w:t>完成术前准备及评估</w:t>
            </w:r>
          </w:p>
          <w:p w:rsidR="00C23B89" w:rsidRDefault="00C23B89" w:rsidP="00C23B89">
            <w:pPr>
              <w:pStyle w:val="a8"/>
              <w:numPr>
                <w:ilvl w:val="0"/>
                <w:numId w:val="1"/>
              </w:numPr>
              <w:spacing w:after="0"/>
              <w:ind w:leftChars="-19" w:left="177" w:hanging="217"/>
              <w:rPr>
                <w:szCs w:val="21"/>
              </w:rPr>
            </w:pPr>
            <w:r>
              <w:rPr>
                <w:szCs w:val="21"/>
              </w:rPr>
              <w:t>完成术前小结、上级医师查房记录等书写</w:t>
            </w:r>
          </w:p>
          <w:p w:rsidR="00C23B89" w:rsidRDefault="00C23B89" w:rsidP="00C23B89">
            <w:pPr>
              <w:pStyle w:val="a8"/>
              <w:numPr>
                <w:ilvl w:val="0"/>
                <w:numId w:val="1"/>
              </w:numPr>
              <w:spacing w:after="0"/>
              <w:ind w:leftChars="-19" w:left="177" w:hanging="217"/>
              <w:rPr>
                <w:szCs w:val="21"/>
              </w:rPr>
            </w:pPr>
            <w:r>
              <w:rPr>
                <w:szCs w:val="21"/>
              </w:rPr>
              <w:t>根据体检以及辅助检查结果讨论制</w:t>
            </w:r>
            <w:r>
              <w:rPr>
                <w:rFonts w:hint="eastAsia"/>
                <w:szCs w:val="21"/>
              </w:rPr>
              <w:t>订</w:t>
            </w:r>
            <w:r>
              <w:rPr>
                <w:szCs w:val="21"/>
              </w:rPr>
              <w:t>手术方案</w:t>
            </w:r>
          </w:p>
          <w:p w:rsidR="00C23B89" w:rsidRDefault="00C23B89" w:rsidP="00C23B89">
            <w:pPr>
              <w:pStyle w:val="a8"/>
              <w:numPr>
                <w:ilvl w:val="0"/>
                <w:numId w:val="1"/>
              </w:numPr>
              <w:spacing w:after="0"/>
              <w:ind w:leftChars="-19" w:left="177" w:hanging="217"/>
              <w:rPr>
                <w:szCs w:val="21"/>
              </w:rPr>
            </w:pPr>
            <w:r>
              <w:rPr>
                <w:szCs w:val="21"/>
              </w:rPr>
              <w:t>必要的相关科室会诊</w:t>
            </w:r>
          </w:p>
          <w:p w:rsidR="00C23B89" w:rsidRDefault="00C23B89" w:rsidP="00C23B89">
            <w:pPr>
              <w:pStyle w:val="a8"/>
              <w:numPr>
                <w:ilvl w:val="0"/>
                <w:numId w:val="1"/>
              </w:numPr>
              <w:spacing w:after="0"/>
              <w:ind w:leftChars="-19" w:left="177" w:hanging="217"/>
              <w:rPr>
                <w:szCs w:val="21"/>
              </w:rPr>
            </w:pPr>
            <w:r>
              <w:rPr>
                <w:szCs w:val="21"/>
              </w:rPr>
              <w:t>签署手术同意书、自费用品同意书、输血同意书等文件</w:t>
            </w:r>
          </w:p>
          <w:p w:rsidR="00C23B89" w:rsidRDefault="00C23B89" w:rsidP="00C23B89">
            <w:pPr>
              <w:pStyle w:val="a8"/>
              <w:numPr>
                <w:ilvl w:val="0"/>
                <w:numId w:val="1"/>
              </w:numPr>
              <w:spacing w:after="0"/>
              <w:ind w:leftChars="-19" w:left="177" w:hanging="217"/>
              <w:rPr>
                <w:szCs w:val="21"/>
              </w:rPr>
            </w:pPr>
            <w:r>
              <w:rPr>
                <w:szCs w:val="21"/>
              </w:rPr>
              <w:t>向患者及家属交代围手术期注意事项</w:t>
            </w:r>
          </w:p>
        </w:tc>
      </w:tr>
      <w:tr w:rsidR="00C23B89" w:rsidRPr="00C44DD3" w:rsidTr="007A7B97">
        <w:trPr>
          <w:trHeight w:val="1134"/>
          <w:jc w:val="center"/>
        </w:trPr>
        <w:tc>
          <w:tcPr>
            <w:tcW w:w="749" w:type="dxa"/>
            <w:tcBorders>
              <w:top w:val="single" w:sz="8" w:space="0" w:color="000000"/>
              <w:left w:val="single" w:sz="8" w:space="0" w:color="000000"/>
              <w:bottom w:val="single" w:sz="8" w:space="0" w:color="000000"/>
              <w:right w:val="single" w:sz="8" w:space="0" w:color="000000"/>
            </w:tcBorders>
          </w:tcPr>
          <w:p w:rsidR="00C23B89" w:rsidRPr="00984C9B" w:rsidRDefault="00C23B89" w:rsidP="00961CB4">
            <w:pPr>
              <w:jc w:val="center"/>
              <w:rPr>
                <w:rFonts w:ascii="黑体" w:eastAsia="黑体" w:hAnsi="黑体" w:cs="黑体"/>
                <w:kern w:val="1"/>
                <w:szCs w:val="21"/>
              </w:rPr>
            </w:pPr>
          </w:p>
          <w:p w:rsidR="00C23B89" w:rsidRPr="00984C9B" w:rsidRDefault="00C23B89" w:rsidP="00961CB4">
            <w:pPr>
              <w:jc w:val="center"/>
              <w:rPr>
                <w:rFonts w:ascii="黑体" w:eastAsia="黑体" w:hAnsi="黑体" w:cs="黑体"/>
                <w:kern w:val="1"/>
                <w:szCs w:val="21"/>
              </w:rPr>
            </w:pPr>
          </w:p>
          <w:p w:rsidR="00EA5D36" w:rsidRPr="00984C9B" w:rsidRDefault="00EA5D36" w:rsidP="00961CB4">
            <w:pPr>
              <w:jc w:val="center"/>
              <w:rPr>
                <w:rFonts w:ascii="黑体" w:eastAsia="黑体" w:hAnsi="黑体" w:cs="黑体"/>
                <w:kern w:val="1"/>
                <w:szCs w:val="21"/>
              </w:rPr>
            </w:pPr>
          </w:p>
          <w:p w:rsidR="00EA5D36" w:rsidRPr="00984C9B" w:rsidRDefault="00EA5D36" w:rsidP="00961CB4">
            <w:pPr>
              <w:jc w:val="center"/>
              <w:rPr>
                <w:rFonts w:ascii="黑体" w:eastAsia="黑体" w:hAnsi="黑体" w:cs="黑体"/>
                <w:kern w:val="1"/>
                <w:szCs w:val="21"/>
              </w:rPr>
            </w:pPr>
          </w:p>
          <w:p w:rsidR="00EA5D36" w:rsidRPr="00984C9B" w:rsidRDefault="00EA5D36" w:rsidP="00961CB4">
            <w:pPr>
              <w:jc w:val="center"/>
              <w:rPr>
                <w:rFonts w:ascii="黑体" w:eastAsia="黑体" w:hAnsi="黑体" w:cs="黑体"/>
                <w:kern w:val="1"/>
                <w:szCs w:val="21"/>
              </w:rPr>
            </w:pPr>
          </w:p>
          <w:p w:rsidR="00EA5D36" w:rsidRPr="00984C9B" w:rsidRDefault="00EA5D36" w:rsidP="00961CB4">
            <w:pPr>
              <w:jc w:val="center"/>
              <w:rPr>
                <w:rFonts w:ascii="黑体" w:eastAsia="黑体" w:hAnsi="黑体" w:cs="黑体"/>
                <w:kern w:val="1"/>
                <w:szCs w:val="21"/>
              </w:rPr>
            </w:pPr>
          </w:p>
          <w:p w:rsidR="00C23B89" w:rsidRPr="00984C9B" w:rsidRDefault="00C23B89" w:rsidP="00EA5D36">
            <w:pPr>
              <w:jc w:val="center"/>
              <w:rPr>
                <w:rFonts w:ascii="黑体" w:eastAsia="黑体" w:hAnsi="黑体" w:cs="黑体"/>
                <w:kern w:val="1"/>
                <w:szCs w:val="21"/>
              </w:rPr>
            </w:pPr>
            <w:r w:rsidRPr="00984C9B">
              <w:rPr>
                <w:rFonts w:ascii="黑体" w:eastAsia="黑体" w:hAnsi="黑体" w:cs="黑体"/>
                <w:kern w:val="1"/>
                <w:szCs w:val="21"/>
              </w:rPr>
              <w:t xml:space="preserve">重   </w:t>
            </w:r>
          </w:p>
          <w:p w:rsidR="00C23B89" w:rsidRPr="00984C9B" w:rsidRDefault="00C23B89" w:rsidP="00EA5D36">
            <w:pPr>
              <w:jc w:val="center"/>
              <w:rPr>
                <w:rFonts w:ascii="黑体" w:eastAsia="黑体" w:hAnsi="黑体" w:cs="黑体"/>
                <w:kern w:val="1"/>
                <w:szCs w:val="21"/>
              </w:rPr>
            </w:pPr>
            <w:r w:rsidRPr="00984C9B">
              <w:rPr>
                <w:rFonts w:ascii="黑体" w:eastAsia="黑体" w:hAnsi="黑体" w:cs="黑体"/>
                <w:kern w:val="1"/>
                <w:szCs w:val="21"/>
              </w:rPr>
              <w:t xml:space="preserve">点   </w:t>
            </w:r>
          </w:p>
          <w:p w:rsidR="00C23B89" w:rsidRPr="00984C9B" w:rsidRDefault="00C23B89" w:rsidP="00EA5D36">
            <w:pPr>
              <w:jc w:val="center"/>
              <w:rPr>
                <w:rFonts w:ascii="黑体" w:eastAsia="黑体" w:hAnsi="黑体" w:cs="黑体"/>
                <w:kern w:val="1"/>
                <w:szCs w:val="21"/>
              </w:rPr>
            </w:pPr>
            <w:r w:rsidRPr="00984C9B">
              <w:rPr>
                <w:rFonts w:ascii="黑体" w:eastAsia="黑体" w:hAnsi="黑体" w:cs="黑体"/>
                <w:kern w:val="1"/>
                <w:szCs w:val="21"/>
              </w:rPr>
              <w:t xml:space="preserve">医    </w:t>
            </w:r>
          </w:p>
          <w:p w:rsidR="00C23B89" w:rsidRPr="00984C9B" w:rsidRDefault="00C23B89" w:rsidP="00961CB4">
            <w:pPr>
              <w:jc w:val="center"/>
              <w:rPr>
                <w:rFonts w:ascii="黑体" w:eastAsia="黑体" w:hAnsi="黑体" w:cs="黑体"/>
                <w:kern w:val="1"/>
                <w:szCs w:val="21"/>
              </w:rPr>
            </w:pPr>
            <w:r w:rsidRPr="00984C9B">
              <w:rPr>
                <w:rFonts w:ascii="黑体" w:eastAsia="黑体" w:hAnsi="黑体" w:cs="黑体"/>
                <w:kern w:val="1"/>
                <w:szCs w:val="21"/>
              </w:rPr>
              <w:t>嘱</w:t>
            </w:r>
          </w:p>
        </w:tc>
        <w:tc>
          <w:tcPr>
            <w:tcW w:w="4550" w:type="dxa"/>
            <w:tcBorders>
              <w:top w:val="single" w:sz="8" w:space="0" w:color="000000"/>
              <w:left w:val="single" w:sz="8" w:space="0" w:color="000000"/>
              <w:bottom w:val="single" w:sz="8" w:space="0" w:color="000000"/>
              <w:right w:val="single" w:sz="8" w:space="0" w:color="000000"/>
            </w:tcBorders>
          </w:tcPr>
          <w:p w:rsidR="00C23B89" w:rsidRPr="00C44DD3" w:rsidRDefault="00C23B89" w:rsidP="00961CB4">
            <w:pPr>
              <w:rPr>
                <w:rFonts w:ascii="宋体" w:hAnsi="宋体" w:cs="宋体"/>
                <w:b/>
                <w:kern w:val="1"/>
                <w:szCs w:val="21"/>
              </w:rPr>
            </w:pPr>
            <w:r w:rsidRPr="00C44DD3">
              <w:rPr>
                <w:rFonts w:ascii="宋体" w:hAnsi="宋体" w:cs="宋体"/>
                <w:b/>
                <w:kern w:val="1"/>
                <w:szCs w:val="21"/>
              </w:rPr>
              <w:t>长期医嘱：</w:t>
            </w:r>
          </w:p>
          <w:p w:rsidR="00C23B89" w:rsidRDefault="00C23B89" w:rsidP="00C23B89">
            <w:pPr>
              <w:pStyle w:val="a8"/>
              <w:numPr>
                <w:ilvl w:val="0"/>
                <w:numId w:val="1"/>
              </w:numPr>
              <w:spacing w:after="0"/>
              <w:ind w:leftChars="-19" w:left="177" w:hanging="217"/>
              <w:rPr>
                <w:szCs w:val="21"/>
              </w:rPr>
            </w:pPr>
            <w:r>
              <w:rPr>
                <w:szCs w:val="21"/>
              </w:rPr>
              <w:t>外科疾病护理常规</w:t>
            </w:r>
          </w:p>
          <w:p w:rsidR="00C23B89" w:rsidRDefault="00C23B89" w:rsidP="00C23B89">
            <w:pPr>
              <w:pStyle w:val="a8"/>
              <w:numPr>
                <w:ilvl w:val="0"/>
                <w:numId w:val="1"/>
              </w:numPr>
              <w:spacing w:after="0"/>
              <w:ind w:leftChars="-19" w:left="177" w:hanging="217"/>
              <w:rPr>
                <w:szCs w:val="21"/>
              </w:rPr>
            </w:pPr>
            <w:r>
              <w:rPr>
                <w:rFonts w:hint="eastAsia"/>
                <w:szCs w:val="21"/>
              </w:rPr>
              <w:t>二</w:t>
            </w:r>
            <w:r>
              <w:rPr>
                <w:szCs w:val="21"/>
              </w:rPr>
              <w:t>级护理</w:t>
            </w:r>
          </w:p>
          <w:p w:rsidR="00C23B89" w:rsidRDefault="00C23B89" w:rsidP="00C23B89">
            <w:pPr>
              <w:pStyle w:val="a8"/>
              <w:numPr>
                <w:ilvl w:val="0"/>
                <w:numId w:val="1"/>
              </w:numPr>
              <w:spacing w:after="0"/>
              <w:ind w:leftChars="-19" w:left="177" w:hanging="217"/>
              <w:rPr>
                <w:szCs w:val="21"/>
              </w:rPr>
            </w:pPr>
            <w:r>
              <w:rPr>
                <w:szCs w:val="21"/>
              </w:rPr>
              <w:t>低盐、低脂、优质蛋白饮食</w:t>
            </w:r>
          </w:p>
          <w:p w:rsidR="00C23B89" w:rsidRDefault="00C23B89" w:rsidP="00C23B89">
            <w:pPr>
              <w:pStyle w:val="a8"/>
              <w:numPr>
                <w:ilvl w:val="0"/>
                <w:numId w:val="1"/>
              </w:numPr>
              <w:spacing w:after="0"/>
              <w:ind w:leftChars="-19" w:left="177" w:hanging="217"/>
              <w:rPr>
                <w:szCs w:val="21"/>
              </w:rPr>
            </w:pPr>
            <w:r>
              <w:rPr>
                <w:szCs w:val="21"/>
              </w:rPr>
              <w:t>严格戒烟</w:t>
            </w:r>
          </w:p>
          <w:p w:rsidR="00EA5D36" w:rsidRDefault="00EA5D36" w:rsidP="00EA5D36">
            <w:pPr>
              <w:pStyle w:val="a8"/>
              <w:spacing w:after="0"/>
              <w:ind w:leftChars="0" w:left="-40"/>
              <w:rPr>
                <w:b/>
                <w:szCs w:val="21"/>
              </w:rPr>
            </w:pPr>
          </w:p>
          <w:p w:rsidR="00C23B89" w:rsidRPr="00EA5D36" w:rsidRDefault="00C23B89" w:rsidP="00EA5D36">
            <w:pPr>
              <w:pStyle w:val="a8"/>
              <w:spacing w:after="0"/>
              <w:ind w:leftChars="0" w:left="-40"/>
              <w:rPr>
                <w:b/>
                <w:szCs w:val="21"/>
              </w:rPr>
            </w:pPr>
            <w:r w:rsidRPr="00EA5D36">
              <w:rPr>
                <w:b/>
                <w:szCs w:val="21"/>
              </w:rPr>
              <w:t>临时医嘱：</w:t>
            </w:r>
          </w:p>
          <w:p w:rsidR="00C23B89" w:rsidRDefault="00C23B89" w:rsidP="00C23B89">
            <w:pPr>
              <w:pStyle w:val="a8"/>
              <w:numPr>
                <w:ilvl w:val="0"/>
                <w:numId w:val="1"/>
              </w:numPr>
              <w:spacing w:after="0"/>
              <w:ind w:leftChars="-19" w:left="177" w:hanging="217"/>
              <w:rPr>
                <w:szCs w:val="21"/>
              </w:rPr>
            </w:pPr>
            <w:r>
              <w:rPr>
                <w:szCs w:val="21"/>
              </w:rPr>
              <w:t>血常规、尿常规、大便常规</w:t>
            </w:r>
          </w:p>
          <w:p w:rsidR="00C23B89" w:rsidRDefault="00C23B89" w:rsidP="00C23B89">
            <w:pPr>
              <w:pStyle w:val="a8"/>
              <w:numPr>
                <w:ilvl w:val="0"/>
                <w:numId w:val="1"/>
              </w:numPr>
              <w:spacing w:after="0"/>
              <w:ind w:leftChars="-19" w:left="177" w:hanging="217"/>
              <w:rPr>
                <w:szCs w:val="21"/>
              </w:rPr>
            </w:pPr>
            <w:r>
              <w:rPr>
                <w:szCs w:val="21"/>
              </w:rPr>
              <w:t>肝肾功能、电解质、血糖、血型、凝血功能、感染性疾病</w:t>
            </w:r>
          </w:p>
          <w:p w:rsidR="00C23B89" w:rsidRDefault="00C23B89" w:rsidP="00C23B89">
            <w:pPr>
              <w:pStyle w:val="a8"/>
              <w:numPr>
                <w:ilvl w:val="0"/>
                <w:numId w:val="1"/>
              </w:numPr>
              <w:spacing w:after="0"/>
              <w:ind w:leftChars="-19" w:left="177" w:hanging="217"/>
              <w:rPr>
                <w:szCs w:val="21"/>
              </w:rPr>
            </w:pPr>
            <w:r>
              <w:rPr>
                <w:szCs w:val="21"/>
              </w:rPr>
              <w:t>胸片、心电图、、下肢动静脉血管彩超、踝肱指数、下肢动脉血管</w:t>
            </w:r>
            <w:r>
              <w:rPr>
                <w:szCs w:val="21"/>
              </w:rPr>
              <w:t>CTA</w:t>
            </w:r>
          </w:p>
          <w:p w:rsidR="00C23B89" w:rsidRDefault="00C23B89" w:rsidP="00C23B89">
            <w:pPr>
              <w:pStyle w:val="a8"/>
              <w:numPr>
                <w:ilvl w:val="0"/>
                <w:numId w:val="1"/>
              </w:numPr>
              <w:spacing w:after="0"/>
              <w:ind w:leftChars="-19" w:left="177" w:hanging="217"/>
              <w:rPr>
                <w:szCs w:val="21"/>
              </w:rPr>
            </w:pPr>
            <w:r>
              <w:rPr>
                <w:rFonts w:hint="eastAsia"/>
                <w:szCs w:val="21"/>
              </w:rPr>
              <w:t>必要时查：</w:t>
            </w:r>
            <w:r>
              <w:rPr>
                <w:szCs w:val="21"/>
              </w:rPr>
              <w:t>血脂、血同型半胱氨酸、叶酸、维生素</w:t>
            </w:r>
            <w:r>
              <w:rPr>
                <w:szCs w:val="21"/>
              </w:rPr>
              <w:t>B12</w:t>
            </w:r>
            <w:r>
              <w:rPr>
                <w:rFonts w:hint="eastAsia"/>
                <w:szCs w:val="21"/>
              </w:rPr>
              <w:t>，</w:t>
            </w:r>
            <w:r>
              <w:rPr>
                <w:szCs w:val="21"/>
              </w:rPr>
              <w:t>心脏彩超、腹部肝胆脾胰双肾彩超</w:t>
            </w:r>
            <w:r>
              <w:rPr>
                <w:rFonts w:hint="eastAsia"/>
                <w:szCs w:val="21"/>
              </w:rPr>
              <w:t>，下肢血管造影、超声心动图和肺功能检查</w:t>
            </w:r>
          </w:p>
        </w:tc>
        <w:tc>
          <w:tcPr>
            <w:tcW w:w="4550" w:type="dxa"/>
            <w:tcBorders>
              <w:top w:val="single" w:sz="8" w:space="0" w:color="000000"/>
              <w:left w:val="single" w:sz="8" w:space="0" w:color="000000"/>
              <w:bottom w:val="single" w:sz="8" w:space="0" w:color="000000"/>
              <w:right w:val="single" w:sz="8" w:space="0" w:color="000000"/>
            </w:tcBorders>
          </w:tcPr>
          <w:p w:rsidR="00C23B89" w:rsidRPr="00C44DD3" w:rsidRDefault="00C23B89" w:rsidP="00961CB4">
            <w:pPr>
              <w:rPr>
                <w:rFonts w:ascii="宋体" w:hAnsi="宋体" w:cs="宋体"/>
                <w:b/>
                <w:kern w:val="1"/>
                <w:szCs w:val="21"/>
              </w:rPr>
            </w:pPr>
            <w:r w:rsidRPr="00C44DD3">
              <w:rPr>
                <w:rFonts w:ascii="宋体" w:hAnsi="宋体" w:cs="宋体"/>
                <w:b/>
                <w:kern w:val="1"/>
                <w:szCs w:val="21"/>
              </w:rPr>
              <w:t>长期医嘱：</w:t>
            </w:r>
          </w:p>
          <w:p w:rsidR="00C23B89" w:rsidRDefault="00C23B89" w:rsidP="00C23B89">
            <w:pPr>
              <w:pStyle w:val="a8"/>
              <w:numPr>
                <w:ilvl w:val="0"/>
                <w:numId w:val="1"/>
              </w:numPr>
              <w:spacing w:after="0"/>
              <w:ind w:leftChars="-19" w:left="177" w:hanging="217"/>
              <w:rPr>
                <w:szCs w:val="21"/>
              </w:rPr>
            </w:pPr>
            <w:r>
              <w:rPr>
                <w:szCs w:val="21"/>
              </w:rPr>
              <w:t>患者既往基础用药</w:t>
            </w:r>
          </w:p>
          <w:p w:rsidR="00EA5D36" w:rsidRDefault="00EA5D36" w:rsidP="00EA5D36">
            <w:pPr>
              <w:pStyle w:val="a8"/>
              <w:spacing w:after="0"/>
              <w:ind w:leftChars="0" w:left="-40"/>
              <w:rPr>
                <w:b/>
                <w:szCs w:val="21"/>
              </w:rPr>
            </w:pPr>
          </w:p>
          <w:p w:rsidR="00C23B89" w:rsidRPr="00EA5D36" w:rsidRDefault="00C23B89" w:rsidP="00EA5D36">
            <w:pPr>
              <w:pStyle w:val="a8"/>
              <w:spacing w:after="0"/>
              <w:ind w:leftChars="0" w:left="-40"/>
              <w:rPr>
                <w:b/>
                <w:szCs w:val="21"/>
              </w:rPr>
            </w:pPr>
            <w:r w:rsidRPr="00EA5D36">
              <w:rPr>
                <w:b/>
                <w:szCs w:val="21"/>
              </w:rPr>
              <w:t>临时医嘱：</w:t>
            </w:r>
          </w:p>
          <w:p w:rsidR="00C23B89" w:rsidRPr="007A6653" w:rsidRDefault="00C23B89" w:rsidP="007A6653">
            <w:pPr>
              <w:pStyle w:val="a8"/>
              <w:numPr>
                <w:ilvl w:val="0"/>
                <w:numId w:val="1"/>
              </w:numPr>
              <w:spacing w:after="0"/>
              <w:ind w:leftChars="-19" w:left="177" w:hanging="217"/>
              <w:rPr>
                <w:szCs w:val="21"/>
              </w:rPr>
            </w:pPr>
            <w:r>
              <w:rPr>
                <w:szCs w:val="21"/>
              </w:rPr>
              <w:t>必要的会诊意见及处理</w:t>
            </w:r>
          </w:p>
          <w:p w:rsidR="00C23B89" w:rsidRDefault="00C23B89" w:rsidP="00C23B89">
            <w:pPr>
              <w:pStyle w:val="a8"/>
              <w:numPr>
                <w:ilvl w:val="0"/>
                <w:numId w:val="1"/>
              </w:numPr>
              <w:spacing w:after="0"/>
              <w:ind w:leftChars="-19" w:left="177" w:hanging="217"/>
              <w:rPr>
                <w:szCs w:val="21"/>
              </w:rPr>
            </w:pPr>
            <w:r>
              <w:rPr>
                <w:szCs w:val="21"/>
              </w:rPr>
              <w:t>术前禁食水</w:t>
            </w:r>
          </w:p>
          <w:p w:rsidR="00C23B89" w:rsidRDefault="00C23B89" w:rsidP="00C23B89">
            <w:pPr>
              <w:pStyle w:val="a8"/>
              <w:numPr>
                <w:ilvl w:val="0"/>
                <w:numId w:val="1"/>
              </w:numPr>
              <w:spacing w:after="0"/>
              <w:ind w:leftChars="-19" w:left="177" w:hanging="217"/>
              <w:rPr>
                <w:szCs w:val="21"/>
              </w:rPr>
            </w:pPr>
            <w:r>
              <w:rPr>
                <w:szCs w:val="21"/>
              </w:rPr>
              <w:t>备皮</w:t>
            </w:r>
          </w:p>
          <w:p w:rsidR="00C23B89" w:rsidRDefault="00C23B89" w:rsidP="00C23B89">
            <w:pPr>
              <w:pStyle w:val="a8"/>
              <w:numPr>
                <w:ilvl w:val="0"/>
                <w:numId w:val="1"/>
              </w:numPr>
              <w:spacing w:after="0"/>
              <w:ind w:leftChars="-19" w:left="177" w:hanging="217"/>
              <w:rPr>
                <w:szCs w:val="21"/>
              </w:rPr>
            </w:pPr>
            <w:r>
              <w:rPr>
                <w:szCs w:val="21"/>
              </w:rPr>
              <w:t>术前</w:t>
            </w:r>
            <w:r>
              <w:rPr>
                <w:rFonts w:hint="eastAsia"/>
                <w:szCs w:val="21"/>
              </w:rPr>
              <w:t>用药</w:t>
            </w:r>
          </w:p>
          <w:p w:rsidR="00C23B89" w:rsidRDefault="00C23B89" w:rsidP="00C23B89">
            <w:pPr>
              <w:pStyle w:val="a8"/>
              <w:numPr>
                <w:ilvl w:val="0"/>
                <w:numId w:val="1"/>
              </w:numPr>
              <w:spacing w:after="0"/>
              <w:ind w:leftChars="-19" w:left="177" w:hanging="217"/>
              <w:rPr>
                <w:szCs w:val="21"/>
              </w:rPr>
            </w:pPr>
            <w:r>
              <w:rPr>
                <w:szCs w:val="21"/>
              </w:rPr>
              <w:t>预防用药抗菌药物</w:t>
            </w:r>
          </w:p>
          <w:p w:rsidR="00C23B89" w:rsidRDefault="00C23B89" w:rsidP="00C23B89">
            <w:pPr>
              <w:pStyle w:val="a8"/>
              <w:numPr>
                <w:ilvl w:val="0"/>
                <w:numId w:val="1"/>
              </w:numPr>
              <w:spacing w:after="0"/>
              <w:ind w:leftChars="-19" w:left="177" w:hanging="217"/>
              <w:rPr>
                <w:szCs w:val="21"/>
              </w:rPr>
            </w:pPr>
            <w:r>
              <w:rPr>
                <w:szCs w:val="21"/>
              </w:rPr>
              <w:t>一次性导尿包（必要时</w:t>
            </w:r>
            <w:r>
              <w:rPr>
                <w:rFonts w:hint="eastAsia"/>
                <w:szCs w:val="21"/>
              </w:rPr>
              <w:t>）</w:t>
            </w:r>
          </w:p>
        </w:tc>
      </w:tr>
      <w:tr w:rsidR="00C23B89" w:rsidRPr="00C44DD3" w:rsidTr="007A7B97">
        <w:trPr>
          <w:trHeight w:val="1134"/>
          <w:jc w:val="center"/>
        </w:trPr>
        <w:tc>
          <w:tcPr>
            <w:tcW w:w="749" w:type="dxa"/>
            <w:tcBorders>
              <w:top w:val="single" w:sz="8" w:space="0" w:color="000000"/>
              <w:left w:val="single" w:sz="8" w:space="0" w:color="000000"/>
              <w:bottom w:val="single" w:sz="8" w:space="0" w:color="000000"/>
              <w:right w:val="single" w:sz="8" w:space="0" w:color="000000"/>
            </w:tcBorders>
          </w:tcPr>
          <w:p w:rsidR="00C23B89" w:rsidRPr="00984C9B" w:rsidRDefault="00C23B89" w:rsidP="00961CB4">
            <w:pPr>
              <w:jc w:val="center"/>
              <w:rPr>
                <w:rFonts w:ascii="黑体" w:eastAsia="黑体" w:hAnsi="黑体" w:cs="黑体"/>
                <w:kern w:val="1"/>
                <w:szCs w:val="21"/>
              </w:rPr>
            </w:pPr>
            <w:r w:rsidRPr="00984C9B">
              <w:rPr>
                <w:rFonts w:ascii="黑体" w:eastAsia="黑体" w:hAnsi="黑体" w:cs="黑体"/>
                <w:kern w:val="1"/>
                <w:szCs w:val="21"/>
              </w:rPr>
              <w:t>主要护理工作</w:t>
            </w:r>
          </w:p>
        </w:tc>
        <w:tc>
          <w:tcPr>
            <w:tcW w:w="4550" w:type="dxa"/>
            <w:tcBorders>
              <w:top w:val="single" w:sz="8" w:space="0" w:color="000000"/>
              <w:left w:val="single" w:sz="8" w:space="0" w:color="000000"/>
              <w:bottom w:val="single" w:sz="8" w:space="0" w:color="000000"/>
              <w:right w:val="single" w:sz="8" w:space="0" w:color="000000"/>
            </w:tcBorders>
          </w:tcPr>
          <w:p w:rsidR="00C23B89" w:rsidRDefault="00C23B89" w:rsidP="00C23B89">
            <w:pPr>
              <w:pStyle w:val="a8"/>
              <w:numPr>
                <w:ilvl w:val="0"/>
                <w:numId w:val="1"/>
              </w:numPr>
              <w:spacing w:after="0"/>
              <w:ind w:leftChars="-19" w:left="177" w:hanging="217"/>
              <w:rPr>
                <w:szCs w:val="21"/>
              </w:rPr>
            </w:pPr>
            <w:r>
              <w:rPr>
                <w:szCs w:val="21"/>
              </w:rPr>
              <w:t>介绍病房环境及设施</w:t>
            </w:r>
          </w:p>
          <w:p w:rsidR="00C23B89" w:rsidRDefault="00C23B89" w:rsidP="00C23B89">
            <w:pPr>
              <w:pStyle w:val="a8"/>
              <w:numPr>
                <w:ilvl w:val="0"/>
                <w:numId w:val="1"/>
              </w:numPr>
              <w:spacing w:after="0"/>
              <w:ind w:leftChars="-19" w:left="177" w:hanging="217"/>
              <w:rPr>
                <w:szCs w:val="21"/>
              </w:rPr>
            </w:pPr>
            <w:r>
              <w:rPr>
                <w:szCs w:val="21"/>
              </w:rPr>
              <w:t>告知手术相关注意事项</w:t>
            </w:r>
          </w:p>
          <w:p w:rsidR="00C23B89" w:rsidRDefault="00C23B89" w:rsidP="00C23B89">
            <w:pPr>
              <w:pStyle w:val="a8"/>
              <w:numPr>
                <w:ilvl w:val="0"/>
                <w:numId w:val="1"/>
              </w:numPr>
              <w:spacing w:after="0"/>
              <w:ind w:leftChars="-19" w:left="177" w:hanging="217"/>
              <w:rPr>
                <w:szCs w:val="21"/>
              </w:rPr>
            </w:pPr>
            <w:r>
              <w:rPr>
                <w:szCs w:val="21"/>
              </w:rPr>
              <w:t>告知医院规章制度</w:t>
            </w:r>
          </w:p>
          <w:p w:rsidR="00C23B89" w:rsidRDefault="00C23B89" w:rsidP="00C23B89">
            <w:pPr>
              <w:pStyle w:val="a8"/>
              <w:numPr>
                <w:ilvl w:val="0"/>
                <w:numId w:val="1"/>
              </w:numPr>
              <w:spacing w:after="0"/>
              <w:ind w:leftChars="-19" w:left="177" w:hanging="217"/>
              <w:rPr>
                <w:szCs w:val="21"/>
              </w:rPr>
            </w:pPr>
            <w:r>
              <w:rPr>
                <w:szCs w:val="21"/>
              </w:rPr>
              <w:t>入院护理评估</w:t>
            </w:r>
          </w:p>
        </w:tc>
        <w:tc>
          <w:tcPr>
            <w:tcW w:w="4550" w:type="dxa"/>
            <w:tcBorders>
              <w:top w:val="single" w:sz="8" w:space="0" w:color="000000"/>
              <w:left w:val="single" w:sz="8" w:space="0" w:color="000000"/>
              <w:bottom w:val="single" w:sz="8" w:space="0" w:color="000000"/>
              <w:right w:val="single" w:sz="8" w:space="0" w:color="000000"/>
            </w:tcBorders>
          </w:tcPr>
          <w:p w:rsidR="00C23B89" w:rsidRDefault="00C23B89" w:rsidP="00C23B89">
            <w:pPr>
              <w:pStyle w:val="a8"/>
              <w:numPr>
                <w:ilvl w:val="0"/>
                <w:numId w:val="1"/>
              </w:numPr>
              <w:spacing w:after="0"/>
              <w:ind w:leftChars="-19" w:left="177" w:hanging="217"/>
              <w:rPr>
                <w:szCs w:val="21"/>
              </w:rPr>
            </w:pPr>
            <w:r>
              <w:rPr>
                <w:szCs w:val="21"/>
              </w:rPr>
              <w:t>宣传教育及心理护理</w:t>
            </w:r>
          </w:p>
          <w:p w:rsidR="00C23B89" w:rsidRDefault="00C23B89" w:rsidP="00C23B89">
            <w:pPr>
              <w:pStyle w:val="a8"/>
              <w:numPr>
                <w:ilvl w:val="0"/>
                <w:numId w:val="1"/>
              </w:numPr>
              <w:spacing w:after="0"/>
              <w:ind w:leftChars="-19" w:left="177" w:hanging="217"/>
              <w:rPr>
                <w:szCs w:val="21"/>
              </w:rPr>
            </w:pPr>
            <w:r>
              <w:rPr>
                <w:szCs w:val="21"/>
              </w:rPr>
              <w:t>执行术前医嘱</w:t>
            </w:r>
          </w:p>
          <w:p w:rsidR="00C23B89" w:rsidRDefault="00C23B89" w:rsidP="00C23B89">
            <w:pPr>
              <w:pStyle w:val="a8"/>
              <w:numPr>
                <w:ilvl w:val="0"/>
                <w:numId w:val="1"/>
              </w:numPr>
              <w:spacing w:after="0"/>
              <w:ind w:leftChars="-19" w:left="177" w:hanging="217"/>
              <w:rPr>
                <w:szCs w:val="21"/>
              </w:rPr>
            </w:pPr>
            <w:r>
              <w:rPr>
                <w:szCs w:val="21"/>
              </w:rPr>
              <w:t>心理护理</w:t>
            </w:r>
          </w:p>
        </w:tc>
      </w:tr>
      <w:tr w:rsidR="00C23B89" w:rsidRPr="00C44DD3" w:rsidTr="007A7B97">
        <w:trPr>
          <w:jc w:val="center"/>
        </w:trPr>
        <w:tc>
          <w:tcPr>
            <w:tcW w:w="749" w:type="dxa"/>
            <w:tcBorders>
              <w:top w:val="single" w:sz="8" w:space="0" w:color="000000"/>
              <w:left w:val="single" w:sz="8" w:space="0" w:color="000000"/>
              <w:bottom w:val="single" w:sz="8" w:space="0" w:color="000000"/>
              <w:right w:val="single" w:sz="8" w:space="0" w:color="000000"/>
            </w:tcBorders>
          </w:tcPr>
          <w:p w:rsidR="00C23B89" w:rsidRPr="00984C9B" w:rsidRDefault="00C23B89" w:rsidP="00961CB4">
            <w:pPr>
              <w:jc w:val="center"/>
              <w:rPr>
                <w:rFonts w:ascii="黑体" w:eastAsia="黑体" w:hAnsi="黑体" w:cs="黑体"/>
                <w:kern w:val="1"/>
                <w:szCs w:val="21"/>
              </w:rPr>
            </w:pPr>
            <w:r w:rsidRPr="00984C9B">
              <w:rPr>
                <w:rFonts w:ascii="黑体" w:eastAsia="黑体" w:hAnsi="黑体" w:cs="黑体"/>
                <w:kern w:val="1"/>
                <w:szCs w:val="21"/>
              </w:rPr>
              <w:t>病情变异</w:t>
            </w:r>
          </w:p>
          <w:p w:rsidR="00C23B89" w:rsidRPr="00984C9B" w:rsidRDefault="00C23B89" w:rsidP="00961CB4">
            <w:pPr>
              <w:jc w:val="center"/>
              <w:rPr>
                <w:rFonts w:ascii="黑体" w:eastAsia="黑体" w:hAnsi="黑体" w:cs="黑体"/>
                <w:kern w:val="1"/>
                <w:szCs w:val="21"/>
              </w:rPr>
            </w:pPr>
            <w:r w:rsidRPr="00984C9B">
              <w:rPr>
                <w:rFonts w:ascii="黑体" w:eastAsia="黑体" w:hAnsi="黑体" w:cs="黑体"/>
                <w:kern w:val="1"/>
                <w:szCs w:val="21"/>
              </w:rPr>
              <w:t>记录</w:t>
            </w:r>
          </w:p>
        </w:tc>
        <w:tc>
          <w:tcPr>
            <w:tcW w:w="4550" w:type="dxa"/>
            <w:tcBorders>
              <w:top w:val="single" w:sz="8" w:space="0" w:color="000000"/>
              <w:left w:val="single" w:sz="8" w:space="0" w:color="000000"/>
              <w:bottom w:val="single" w:sz="8" w:space="0" w:color="000000"/>
              <w:right w:val="single" w:sz="8" w:space="0" w:color="000000"/>
            </w:tcBorders>
          </w:tcPr>
          <w:p w:rsidR="00C23B89" w:rsidRPr="00C44DD3" w:rsidRDefault="00C23B89" w:rsidP="00961CB4">
            <w:pPr>
              <w:rPr>
                <w:rFonts w:ascii="宋体" w:hAnsi="宋体" w:cs="宋体"/>
                <w:kern w:val="1"/>
                <w:szCs w:val="21"/>
              </w:rPr>
            </w:pPr>
            <w:r w:rsidRPr="00C44DD3">
              <w:rPr>
                <w:rFonts w:ascii="宋体" w:hAnsi="宋体" w:cs="宋体"/>
                <w:kern w:val="1"/>
                <w:szCs w:val="21"/>
              </w:rPr>
              <w:t>□无  □有，原因：</w:t>
            </w:r>
          </w:p>
          <w:p w:rsidR="00C23B89" w:rsidRPr="00C44DD3" w:rsidRDefault="00C23B89" w:rsidP="00961CB4">
            <w:pPr>
              <w:rPr>
                <w:rFonts w:ascii="宋体" w:hAnsi="宋体" w:cs="宋体"/>
                <w:kern w:val="1"/>
                <w:szCs w:val="21"/>
              </w:rPr>
            </w:pPr>
            <w:r w:rsidRPr="00C44DD3">
              <w:rPr>
                <w:rFonts w:ascii="宋体" w:hAnsi="宋体" w:cs="宋体"/>
                <w:kern w:val="1"/>
                <w:szCs w:val="21"/>
              </w:rPr>
              <w:t>1.</w:t>
            </w:r>
          </w:p>
          <w:p w:rsidR="00C23B89" w:rsidRPr="00C44DD3" w:rsidRDefault="00C23B89" w:rsidP="00961CB4">
            <w:pPr>
              <w:rPr>
                <w:rFonts w:cs="宋体"/>
                <w:kern w:val="1"/>
                <w:szCs w:val="21"/>
              </w:rPr>
            </w:pPr>
            <w:r w:rsidRPr="00C44DD3">
              <w:rPr>
                <w:rFonts w:ascii="宋体" w:hAnsi="宋体" w:cs="宋体"/>
                <w:kern w:val="1"/>
                <w:szCs w:val="21"/>
              </w:rPr>
              <w:t>2.</w:t>
            </w:r>
          </w:p>
        </w:tc>
        <w:tc>
          <w:tcPr>
            <w:tcW w:w="4550" w:type="dxa"/>
            <w:tcBorders>
              <w:top w:val="single" w:sz="8" w:space="0" w:color="000000"/>
              <w:left w:val="single" w:sz="8" w:space="0" w:color="000000"/>
              <w:bottom w:val="single" w:sz="8" w:space="0" w:color="000000"/>
              <w:right w:val="single" w:sz="8" w:space="0" w:color="000000"/>
            </w:tcBorders>
          </w:tcPr>
          <w:p w:rsidR="00C23B89" w:rsidRPr="00C44DD3" w:rsidRDefault="00C23B89" w:rsidP="00961CB4">
            <w:pPr>
              <w:rPr>
                <w:rFonts w:ascii="宋体" w:hAnsi="宋体" w:cs="宋体"/>
                <w:kern w:val="1"/>
                <w:szCs w:val="21"/>
              </w:rPr>
            </w:pPr>
            <w:r w:rsidRPr="00C44DD3">
              <w:rPr>
                <w:rFonts w:ascii="宋体" w:hAnsi="宋体" w:cs="宋体"/>
                <w:kern w:val="1"/>
                <w:szCs w:val="21"/>
              </w:rPr>
              <w:t>□无  □有，原因：</w:t>
            </w:r>
          </w:p>
          <w:p w:rsidR="00C23B89" w:rsidRPr="00C44DD3" w:rsidRDefault="00C23B89" w:rsidP="00961CB4">
            <w:pPr>
              <w:rPr>
                <w:rFonts w:ascii="宋体" w:hAnsi="宋体" w:cs="宋体"/>
                <w:kern w:val="1"/>
                <w:szCs w:val="21"/>
              </w:rPr>
            </w:pPr>
            <w:r w:rsidRPr="00C44DD3">
              <w:rPr>
                <w:rFonts w:ascii="宋体" w:hAnsi="宋体" w:cs="宋体"/>
                <w:kern w:val="1"/>
                <w:szCs w:val="21"/>
              </w:rPr>
              <w:t>1.</w:t>
            </w:r>
          </w:p>
          <w:p w:rsidR="00C23B89" w:rsidRPr="00C44DD3" w:rsidRDefault="00C23B89" w:rsidP="00961CB4">
            <w:pPr>
              <w:rPr>
                <w:kern w:val="1"/>
                <w:szCs w:val="21"/>
              </w:rPr>
            </w:pPr>
            <w:r w:rsidRPr="00C44DD3">
              <w:rPr>
                <w:rFonts w:ascii="宋体" w:hAnsi="宋体" w:cs="宋体"/>
                <w:kern w:val="1"/>
                <w:szCs w:val="21"/>
              </w:rPr>
              <w:t>2.</w:t>
            </w:r>
          </w:p>
        </w:tc>
      </w:tr>
      <w:tr w:rsidR="00C23B89" w:rsidRPr="00C44DD3" w:rsidTr="007A7B97">
        <w:trPr>
          <w:trHeight w:val="640"/>
          <w:jc w:val="center"/>
        </w:trPr>
        <w:tc>
          <w:tcPr>
            <w:tcW w:w="749" w:type="dxa"/>
            <w:tcBorders>
              <w:top w:val="single" w:sz="8" w:space="0" w:color="000000"/>
              <w:left w:val="single" w:sz="8" w:space="0" w:color="000000"/>
              <w:bottom w:val="single" w:sz="8" w:space="0" w:color="000000"/>
              <w:right w:val="single" w:sz="8" w:space="0" w:color="000000"/>
            </w:tcBorders>
          </w:tcPr>
          <w:p w:rsidR="00C23B89" w:rsidRPr="00984C9B" w:rsidRDefault="00C23B89" w:rsidP="00961CB4">
            <w:pPr>
              <w:jc w:val="center"/>
              <w:rPr>
                <w:rFonts w:ascii="黑体" w:eastAsia="黑体" w:hAnsi="黑体" w:cs="黑体"/>
                <w:kern w:val="1"/>
                <w:szCs w:val="21"/>
              </w:rPr>
            </w:pPr>
            <w:r w:rsidRPr="00984C9B">
              <w:rPr>
                <w:rFonts w:ascii="黑体" w:eastAsia="黑体" w:hAnsi="黑体" w:cs="黑体"/>
                <w:kern w:val="1"/>
                <w:szCs w:val="21"/>
              </w:rPr>
              <w:t>护士签名</w:t>
            </w:r>
          </w:p>
        </w:tc>
        <w:tc>
          <w:tcPr>
            <w:tcW w:w="4550" w:type="dxa"/>
            <w:tcBorders>
              <w:top w:val="single" w:sz="8" w:space="0" w:color="000000"/>
              <w:left w:val="single" w:sz="8" w:space="0" w:color="000000"/>
              <w:bottom w:val="single" w:sz="8" w:space="0" w:color="000000"/>
              <w:right w:val="single" w:sz="8" w:space="0" w:color="000000"/>
            </w:tcBorders>
          </w:tcPr>
          <w:p w:rsidR="00C23B89" w:rsidRPr="00C44DD3" w:rsidRDefault="00C23B89" w:rsidP="00961CB4">
            <w:pPr>
              <w:jc w:val="center"/>
              <w:rPr>
                <w:kern w:val="1"/>
                <w:szCs w:val="21"/>
              </w:rPr>
            </w:pPr>
          </w:p>
        </w:tc>
        <w:tc>
          <w:tcPr>
            <w:tcW w:w="4550" w:type="dxa"/>
            <w:tcBorders>
              <w:top w:val="single" w:sz="8" w:space="0" w:color="000000"/>
              <w:left w:val="single" w:sz="8" w:space="0" w:color="000000"/>
              <w:bottom w:val="single" w:sz="8" w:space="0" w:color="000000"/>
              <w:right w:val="single" w:sz="8" w:space="0" w:color="000000"/>
            </w:tcBorders>
          </w:tcPr>
          <w:p w:rsidR="00C23B89" w:rsidRPr="00C44DD3" w:rsidRDefault="00C23B89" w:rsidP="00961CB4">
            <w:pPr>
              <w:jc w:val="center"/>
              <w:rPr>
                <w:kern w:val="1"/>
                <w:szCs w:val="21"/>
              </w:rPr>
            </w:pPr>
          </w:p>
        </w:tc>
      </w:tr>
      <w:tr w:rsidR="00C23B89" w:rsidRPr="00C44DD3" w:rsidTr="007A7B97">
        <w:trPr>
          <w:jc w:val="center"/>
        </w:trPr>
        <w:tc>
          <w:tcPr>
            <w:tcW w:w="749" w:type="dxa"/>
            <w:tcBorders>
              <w:top w:val="single" w:sz="8" w:space="0" w:color="000000"/>
              <w:left w:val="single" w:sz="8" w:space="0" w:color="000000"/>
              <w:bottom w:val="single" w:sz="4" w:space="0" w:color="auto"/>
              <w:right w:val="single" w:sz="8" w:space="0" w:color="000000"/>
            </w:tcBorders>
          </w:tcPr>
          <w:p w:rsidR="00C23B89" w:rsidRPr="00984C9B" w:rsidRDefault="00C23B89" w:rsidP="00961CB4">
            <w:pPr>
              <w:jc w:val="center"/>
              <w:rPr>
                <w:rFonts w:ascii="黑体" w:eastAsia="黑体" w:hAnsi="黑体" w:cs="黑体"/>
                <w:kern w:val="1"/>
                <w:szCs w:val="21"/>
              </w:rPr>
            </w:pPr>
            <w:r w:rsidRPr="00984C9B">
              <w:rPr>
                <w:rFonts w:ascii="黑体" w:eastAsia="黑体" w:hAnsi="黑体" w:cs="黑体"/>
                <w:kern w:val="1"/>
                <w:szCs w:val="21"/>
              </w:rPr>
              <w:lastRenderedPageBreak/>
              <w:t>医师签名</w:t>
            </w:r>
          </w:p>
        </w:tc>
        <w:tc>
          <w:tcPr>
            <w:tcW w:w="4550" w:type="dxa"/>
            <w:tcBorders>
              <w:top w:val="single" w:sz="8" w:space="0" w:color="000000"/>
              <w:left w:val="single" w:sz="8" w:space="0" w:color="000000"/>
              <w:bottom w:val="single" w:sz="4" w:space="0" w:color="auto"/>
              <w:right w:val="single" w:sz="8" w:space="0" w:color="000000"/>
            </w:tcBorders>
          </w:tcPr>
          <w:p w:rsidR="00C23B89" w:rsidRPr="00C44DD3" w:rsidRDefault="00C23B89" w:rsidP="00961CB4">
            <w:pPr>
              <w:rPr>
                <w:kern w:val="1"/>
                <w:szCs w:val="21"/>
              </w:rPr>
            </w:pPr>
          </w:p>
        </w:tc>
        <w:tc>
          <w:tcPr>
            <w:tcW w:w="4550" w:type="dxa"/>
            <w:tcBorders>
              <w:top w:val="single" w:sz="8" w:space="0" w:color="000000"/>
              <w:left w:val="single" w:sz="8" w:space="0" w:color="000000"/>
              <w:bottom w:val="single" w:sz="4" w:space="0" w:color="auto"/>
              <w:right w:val="single" w:sz="8" w:space="0" w:color="000000"/>
            </w:tcBorders>
          </w:tcPr>
          <w:p w:rsidR="00C23B89" w:rsidRPr="00C44DD3" w:rsidRDefault="00C23B89" w:rsidP="00961CB4">
            <w:pPr>
              <w:rPr>
                <w:kern w:val="1"/>
                <w:szCs w:val="21"/>
              </w:rPr>
            </w:pPr>
          </w:p>
        </w:tc>
      </w:tr>
      <w:tr w:rsidR="00C23B89" w:rsidTr="007A7B97">
        <w:trPr>
          <w:trHeight w:val="640"/>
          <w:jc w:val="center"/>
        </w:trPr>
        <w:tc>
          <w:tcPr>
            <w:tcW w:w="749" w:type="dxa"/>
            <w:tcBorders>
              <w:top w:val="double" w:sz="4" w:space="0" w:color="auto"/>
              <w:left w:val="double" w:sz="4" w:space="0" w:color="000000"/>
              <w:bottom w:val="double" w:sz="4" w:space="0" w:color="000000"/>
              <w:right w:val="double" w:sz="4" w:space="0" w:color="000000"/>
            </w:tcBorders>
            <w:vAlign w:val="center"/>
          </w:tcPr>
          <w:p w:rsidR="00C23B89" w:rsidRPr="00984C9B" w:rsidRDefault="00C23B89" w:rsidP="00961CB4">
            <w:pPr>
              <w:jc w:val="center"/>
              <w:rPr>
                <w:rFonts w:ascii="黑体" w:eastAsia="黑体" w:hAnsi="黑体" w:cs="黑体"/>
                <w:kern w:val="1"/>
                <w:szCs w:val="21"/>
              </w:rPr>
            </w:pPr>
            <w:r w:rsidRPr="00984C9B">
              <w:rPr>
                <w:rFonts w:ascii="黑体" w:eastAsia="黑体" w:hAnsi="黑体" w:cs="黑体"/>
                <w:kern w:val="1"/>
                <w:szCs w:val="21"/>
              </w:rPr>
              <w:t>时间</w:t>
            </w:r>
          </w:p>
        </w:tc>
        <w:tc>
          <w:tcPr>
            <w:tcW w:w="4550" w:type="dxa"/>
            <w:tcBorders>
              <w:top w:val="double" w:sz="4" w:space="0" w:color="auto"/>
              <w:left w:val="double" w:sz="4" w:space="0" w:color="000000"/>
              <w:bottom w:val="double" w:sz="4" w:space="0" w:color="000000"/>
              <w:right w:val="double" w:sz="4" w:space="0" w:color="000000"/>
            </w:tcBorders>
            <w:vAlign w:val="center"/>
          </w:tcPr>
          <w:p w:rsidR="00C23B89" w:rsidRPr="00984C9B" w:rsidRDefault="00C23B89" w:rsidP="00961CB4">
            <w:pPr>
              <w:jc w:val="center"/>
              <w:rPr>
                <w:rFonts w:ascii="黑体" w:eastAsia="黑体" w:hAnsi="黑体" w:cs="黑体"/>
                <w:kern w:val="1"/>
                <w:szCs w:val="21"/>
              </w:rPr>
            </w:pPr>
            <w:r w:rsidRPr="00984C9B">
              <w:rPr>
                <w:rFonts w:ascii="黑体" w:eastAsia="黑体" w:hAnsi="黑体" w:cs="黑体"/>
                <w:kern w:val="1"/>
                <w:szCs w:val="21"/>
              </w:rPr>
              <w:t>住院第3-5天</w:t>
            </w:r>
          </w:p>
          <w:p w:rsidR="00C23B89" w:rsidRPr="00984C9B" w:rsidRDefault="00C23B89" w:rsidP="00961CB4">
            <w:pPr>
              <w:jc w:val="center"/>
              <w:rPr>
                <w:rFonts w:ascii="黑体" w:eastAsia="黑体" w:hAnsi="黑体" w:cs="黑体"/>
                <w:kern w:val="1"/>
                <w:szCs w:val="21"/>
              </w:rPr>
            </w:pPr>
            <w:r w:rsidRPr="00984C9B">
              <w:rPr>
                <w:rFonts w:ascii="黑体" w:eastAsia="黑体" w:hAnsi="黑体" w:cs="黑体"/>
                <w:kern w:val="1"/>
                <w:szCs w:val="21"/>
              </w:rPr>
              <w:t>（手术日）</w:t>
            </w:r>
          </w:p>
        </w:tc>
        <w:tc>
          <w:tcPr>
            <w:tcW w:w="4550" w:type="dxa"/>
            <w:tcBorders>
              <w:top w:val="double" w:sz="4" w:space="0" w:color="auto"/>
              <w:left w:val="double" w:sz="4" w:space="0" w:color="000000"/>
              <w:bottom w:val="double" w:sz="4" w:space="0" w:color="000000"/>
              <w:right w:val="double" w:sz="4" w:space="0" w:color="000000"/>
            </w:tcBorders>
            <w:vAlign w:val="center"/>
          </w:tcPr>
          <w:p w:rsidR="00C23B89" w:rsidRPr="00984C9B" w:rsidRDefault="00C23B89" w:rsidP="00961CB4">
            <w:pPr>
              <w:jc w:val="center"/>
              <w:rPr>
                <w:rFonts w:ascii="黑体" w:eastAsia="黑体" w:hAnsi="黑体" w:cs="黑体"/>
                <w:kern w:val="1"/>
                <w:szCs w:val="21"/>
              </w:rPr>
            </w:pPr>
            <w:r w:rsidRPr="00984C9B">
              <w:rPr>
                <w:rFonts w:ascii="黑体" w:eastAsia="黑体" w:hAnsi="黑体" w:cs="黑体"/>
                <w:kern w:val="1"/>
                <w:szCs w:val="21"/>
              </w:rPr>
              <w:t>住院第4-6天</w:t>
            </w:r>
          </w:p>
          <w:p w:rsidR="00C23B89" w:rsidRPr="00984C9B" w:rsidRDefault="00C23B89" w:rsidP="00961CB4">
            <w:pPr>
              <w:jc w:val="center"/>
              <w:rPr>
                <w:rFonts w:ascii="黑体" w:eastAsia="黑体" w:hAnsi="黑体" w:cs="黑体"/>
                <w:kern w:val="1"/>
                <w:szCs w:val="21"/>
              </w:rPr>
            </w:pPr>
            <w:r w:rsidRPr="00984C9B">
              <w:rPr>
                <w:rFonts w:ascii="黑体" w:eastAsia="黑体" w:hAnsi="黑体" w:cs="黑体"/>
                <w:kern w:val="1"/>
                <w:szCs w:val="21"/>
              </w:rPr>
              <w:t>（术后第1天）</w:t>
            </w:r>
          </w:p>
        </w:tc>
      </w:tr>
      <w:tr w:rsidR="00C23B89" w:rsidRPr="00C44DD3" w:rsidTr="007A7B97">
        <w:trPr>
          <w:trHeight w:val="1134"/>
          <w:jc w:val="center"/>
        </w:trPr>
        <w:tc>
          <w:tcPr>
            <w:tcW w:w="749" w:type="dxa"/>
            <w:tcBorders>
              <w:top w:val="double" w:sz="4" w:space="0" w:color="000000"/>
              <w:left w:val="single" w:sz="8" w:space="0" w:color="000000"/>
              <w:bottom w:val="single" w:sz="8" w:space="0" w:color="000000"/>
              <w:right w:val="single" w:sz="8" w:space="0" w:color="000000"/>
            </w:tcBorders>
          </w:tcPr>
          <w:p w:rsidR="00C23B89" w:rsidRPr="00984C9B" w:rsidRDefault="00C23B89" w:rsidP="00961CB4">
            <w:pPr>
              <w:jc w:val="center"/>
              <w:rPr>
                <w:rFonts w:ascii="黑体" w:eastAsia="黑体" w:hAnsi="黑体"/>
                <w:kern w:val="1"/>
                <w:szCs w:val="21"/>
              </w:rPr>
            </w:pPr>
          </w:p>
          <w:p w:rsidR="00C23B89" w:rsidRPr="00984C9B" w:rsidRDefault="00C23B89" w:rsidP="00961CB4">
            <w:pPr>
              <w:jc w:val="center"/>
              <w:rPr>
                <w:rFonts w:ascii="黑体" w:eastAsia="黑体" w:hAnsi="黑体"/>
                <w:kern w:val="1"/>
                <w:szCs w:val="21"/>
              </w:rPr>
            </w:pPr>
            <w:r w:rsidRPr="00984C9B">
              <w:rPr>
                <w:rFonts w:ascii="黑体" w:eastAsia="黑体" w:hAnsi="黑体" w:hint="eastAsia"/>
                <w:kern w:val="1"/>
                <w:szCs w:val="21"/>
              </w:rPr>
              <w:t>主要</w:t>
            </w:r>
            <w:r w:rsidRPr="00984C9B">
              <w:rPr>
                <w:rFonts w:ascii="黑体" w:eastAsia="黑体" w:hAnsi="黑体"/>
                <w:kern w:val="1"/>
                <w:szCs w:val="21"/>
              </w:rPr>
              <w:t>诊疗工作</w:t>
            </w:r>
          </w:p>
        </w:tc>
        <w:tc>
          <w:tcPr>
            <w:tcW w:w="4550" w:type="dxa"/>
            <w:tcBorders>
              <w:top w:val="double" w:sz="4" w:space="0" w:color="000000"/>
              <w:left w:val="single" w:sz="8" w:space="0" w:color="000000"/>
              <w:bottom w:val="single" w:sz="8" w:space="0" w:color="000000"/>
              <w:right w:val="single" w:sz="8" w:space="0" w:color="000000"/>
            </w:tcBorders>
          </w:tcPr>
          <w:p w:rsidR="00C23B89" w:rsidRDefault="00C23B89" w:rsidP="00C23B89">
            <w:pPr>
              <w:pStyle w:val="a8"/>
              <w:numPr>
                <w:ilvl w:val="0"/>
                <w:numId w:val="1"/>
              </w:numPr>
              <w:ind w:leftChars="-19" w:left="177" w:hanging="217"/>
              <w:rPr>
                <w:szCs w:val="21"/>
              </w:rPr>
            </w:pPr>
            <w:r>
              <w:rPr>
                <w:szCs w:val="21"/>
              </w:rPr>
              <w:t>手术</w:t>
            </w:r>
          </w:p>
          <w:p w:rsidR="00C23B89" w:rsidRDefault="00C23B89" w:rsidP="00C23B89">
            <w:pPr>
              <w:pStyle w:val="a8"/>
              <w:numPr>
                <w:ilvl w:val="0"/>
                <w:numId w:val="1"/>
              </w:numPr>
              <w:ind w:leftChars="-19" w:left="177" w:hanging="217"/>
              <w:rPr>
                <w:szCs w:val="21"/>
              </w:rPr>
            </w:pPr>
            <w:r>
              <w:rPr>
                <w:szCs w:val="21"/>
              </w:rPr>
              <w:t>完成手术记录书写</w:t>
            </w:r>
          </w:p>
          <w:p w:rsidR="00C23B89" w:rsidRDefault="00C23B89" w:rsidP="00C23B89">
            <w:pPr>
              <w:pStyle w:val="a8"/>
              <w:numPr>
                <w:ilvl w:val="0"/>
                <w:numId w:val="1"/>
              </w:numPr>
              <w:ind w:leftChars="-19" w:left="177" w:hanging="217"/>
              <w:rPr>
                <w:szCs w:val="21"/>
              </w:rPr>
            </w:pPr>
            <w:r>
              <w:rPr>
                <w:szCs w:val="21"/>
              </w:rPr>
              <w:t>术后病程记录书写</w:t>
            </w:r>
          </w:p>
          <w:p w:rsidR="00C23B89" w:rsidRDefault="00C23B89" w:rsidP="00C23B89">
            <w:pPr>
              <w:pStyle w:val="a8"/>
              <w:numPr>
                <w:ilvl w:val="0"/>
                <w:numId w:val="1"/>
              </w:numPr>
              <w:ind w:leftChars="-19" w:left="177" w:hanging="217"/>
              <w:rPr>
                <w:szCs w:val="21"/>
              </w:rPr>
            </w:pPr>
            <w:r>
              <w:rPr>
                <w:szCs w:val="21"/>
              </w:rPr>
              <w:t>上级医师查房</w:t>
            </w:r>
          </w:p>
          <w:p w:rsidR="00C23B89" w:rsidRDefault="00C23B89" w:rsidP="00C23B89">
            <w:pPr>
              <w:pStyle w:val="a8"/>
              <w:numPr>
                <w:ilvl w:val="0"/>
                <w:numId w:val="1"/>
              </w:numPr>
              <w:ind w:leftChars="-19" w:left="177" w:hanging="217"/>
              <w:rPr>
                <w:szCs w:val="21"/>
              </w:rPr>
            </w:pPr>
            <w:r>
              <w:rPr>
                <w:szCs w:val="21"/>
              </w:rPr>
              <w:t>向患者及家属交代术后注意事项</w:t>
            </w:r>
          </w:p>
        </w:tc>
        <w:tc>
          <w:tcPr>
            <w:tcW w:w="4550" w:type="dxa"/>
            <w:tcBorders>
              <w:top w:val="double" w:sz="4" w:space="0" w:color="000000"/>
              <w:left w:val="single" w:sz="8" w:space="0" w:color="000000"/>
              <w:bottom w:val="single" w:sz="8" w:space="0" w:color="000000"/>
              <w:right w:val="single" w:sz="8" w:space="0" w:color="000000"/>
            </w:tcBorders>
          </w:tcPr>
          <w:p w:rsidR="00C23B89" w:rsidRDefault="00C23B89" w:rsidP="00C23B89">
            <w:pPr>
              <w:pStyle w:val="a8"/>
              <w:numPr>
                <w:ilvl w:val="0"/>
                <w:numId w:val="1"/>
              </w:numPr>
              <w:ind w:leftChars="-19" w:left="177" w:hanging="217"/>
              <w:rPr>
                <w:szCs w:val="21"/>
              </w:rPr>
            </w:pPr>
            <w:r>
              <w:rPr>
                <w:szCs w:val="21"/>
              </w:rPr>
              <w:t>上级医师查房</w:t>
            </w:r>
          </w:p>
          <w:p w:rsidR="00C23B89" w:rsidRDefault="00C23B89" w:rsidP="00C23B89">
            <w:pPr>
              <w:pStyle w:val="a8"/>
              <w:numPr>
                <w:ilvl w:val="0"/>
                <w:numId w:val="1"/>
              </w:numPr>
              <w:ind w:leftChars="-19" w:left="177" w:hanging="217"/>
              <w:rPr>
                <w:szCs w:val="21"/>
              </w:rPr>
            </w:pPr>
            <w:r>
              <w:rPr>
                <w:szCs w:val="21"/>
              </w:rPr>
              <w:t>术后病程记录书写</w:t>
            </w:r>
          </w:p>
          <w:p w:rsidR="00C23B89" w:rsidRDefault="00C23B89" w:rsidP="00C23B89">
            <w:pPr>
              <w:pStyle w:val="a8"/>
              <w:numPr>
                <w:ilvl w:val="0"/>
                <w:numId w:val="1"/>
              </w:numPr>
              <w:ind w:leftChars="-19" w:left="177" w:hanging="217"/>
              <w:rPr>
                <w:szCs w:val="21"/>
              </w:rPr>
            </w:pPr>
            <w:r>
              <w:rPr>
                <w:szCs w:val="21"/>
              </w:rPr>
              <w:t>查看患肢情况及伤口</w:t>
            </w:r>
          </w:p>
          <w:p w:rsidR="00C23B89" w:rsidRDefault="00C23B89" w:rsidP="00C23B89">
            <w:pPr>
              <w:pStyle w:val="a8"/>
              <w:numPr>
                <w:ilvl w:val="0"/>
                <w:numId w:val="1"/>
              </w:numPr>
              <w:ind w:leftChars="-19" w:left="177" w:hanging="217"/>
              <w:rPr>
                <w:szCs w:val="21"/>
              </w:rPr>
            </w:pPr>
            <w:r>
              <w:rPr>
                <w:szCs w:val="21"/>
              </w:rPr>
              <w:t>观察生命体征变化</w:t>
            </w:r>
          </w:p>
        </w:tc>
      </w:tr>
      <w:tr w:rsidR="00C23B89" w:rsidRPr="00C44DD3" w:rsidTr="007A7B97">
        <w:trPr>
          <w:trHeight w:val="1134"/>
          <w:jc w:val="center"/>
        </w:trPr>
        <w:tc>
          <w:tcPr>
            <w:tcW w:w="749" w:type="dxa"/>
            <w:tcBorders>
              <w:top w:val="single" w:sz="8" w:space="0" w:color="000000"/>
              <w:left w:val="single" w:sz="8" w:space="0" w:color="000000"/>
              <w:bottom w:val="single" w:sz="8" w:space="0" w:color="000000"/>
              <w:right w:val="single" w:sz="8" w:space="0" w:color="000000"/>
            </w:tcBorders>
          </w:tcPr>
          <w:p w:rsidR="00C23B89" w:rsidRPr="00984C9B" w:rsidRDefault="00C23B89" w:rsidP="00961CB4">
            <w:pPr>
              <w:jc w:val="center"/>
              <w:rPr>
                <w:rFonts w:ascii="黑体" w:eastAsia="黑体" w:hAnsi="黑体"/>
                <w:kern w:val="1"/>
                <w:szCs w:val="21"/>
              </w:rPr>
            </w:pPr>
          </w:p>
          <w:p w:rsidR="00C23B89" w:rsidRPr="00984C9B" w:rsidRDefault="00C23B89" w:rsidP="00961CB4">
            <w:pPr>
              <w:jc w:val="center"/>
              <w:rPr>
                <w:rFonts w:ascii="黑体" w:eastAsia="黑体" w:hAnsi="黑体"/>
                <w:kern w:val="1"/>
                <w:szCs w:val="21"/>
              </w:rPr>
            </w:pPr>
          </w:p>
          <w:p w:rsidR="00C23B89" w:rsidRPr="00984C9B" w:rsidRDefault="00C23B89" w:rsidP="00961CB4">
            <w:pPr>
              <w:jc w:val="center"/>
              <w:rPr>
                <w:rFonts w:ascii="黑体" w:eastAsia="黑体" w:hAnsi="黑体"/>
                <w:kern w:val="1"/>
                <w:szCs w:val="21"/>
              </w:rPr>
            </w:pPr>
          </w:p>
          <w:p w:rsidR="00C23B89" w:rsidRPr="00984C9B" w:rsidRDefault="00C23B89" w:rsidP="00EA5D36">
            <w:pPr>
              <w:jc w:val="center"/>
              <w:rPr>
                <w:rFonts w:ascii="黑体" w:eastAsia="黑体" w:hAnsi="黑体"/>
                <w:kern w:val="1"/>
                <w:szCs w:val="21"/>
              </w:rPr>
            </w:pPr>
            <w:r w:rsidRPr="00984C9B">
              <w:rPr>
                <w:rFonts w:ascii="黑体" w:eastAsia="黑体" w:hAnsi="黑体"/>
                <w:kern w:val="1"/>
                <w:szCs w:val="21"/>
              </w:rPr>
              <w:t xml:space="preserve">重   </w:t>
            </w:r>
          </w:p>
          <w:p w:rsidR="00C23B89" w:rsidRPr="00984C9B" w:rsidRDefault="00C23B89" w:rsidP="00EA5D36">
            <w:pPr>
              <w:jc w:val="center"/>
              <w:rPr>
                <w:rFonts w:ascii="黑体" w:eastAsia="黑体" w:hAnsi="黑体"/>
                <w:kern w:val="1"/>
                <w:szCs w:val="21"/>
              </w:rPr>
            </w:pPr>
            <w:r w:rsidRPr="00984C9B">
              <w:rPr>
                <w:rFonts w:ascii="黑体" w:eastAsia="黑体" w:hAnsi="黑体"/>
                <w:kern w:val="1"/>
                <w:szCs w:val="21"/>
              </w:rPr>
              <w:t xml:space="preserve">点   </w:t>
            </w:r>
          </w:p>
          <w:p w:rsidR="00C23B89" w:rsidRPr="00984C9B" w:rsidRDefault="00C23B89" w:rsidP="00EA5D36">
            <w:pPr>
              <w:jc w:val="center"/>
              <w:rPr>
                <w:rFonts w:ascii="黑体" w:eastAsia="黑体" w:hAnsi="黑体"/>
                <w:kern w:val="1"/>
                <w:szCs w:val="21"/>
              </w:rPr>
            </w:pPr>
            <w:r w:rsidRPr="00984C9B">
              <w:rPr>
                <w:rFonts w:ascii="黑体" w:eastAsia="黑体" w:hAnsi="黑体"/>
                <w:kern w:val="1"/>
                <w:szCs w:val="21"/>
              </w:rPr>
              <w:t xml:space="preserve">医   </w:t>
            </w:r>
          </w:p>
          <w:p w:rsidR="00C23B89" w:rsidRPr="00984C9B" w:rsidRDefault="00C23B89" w:rsidP="00961CB4">
            <w:pPr>
              <w:jc w:val="center"/>
              <w:rPr>
                <w:rFonts w:ascii="黑体" w:eastAsia="黑体" w:hAnsi="黑体"/>
                <w:kern w:val="1"/>
                <w:szCs w:val="21"/>
              </w:rPr>
            </w:pPr>
            <w:r w:rsidRPr="00984C9B">
              <w:rPr>
                <w:rFonts w:ascii="黑体" w:eastAsia="黑体" w:hAnsi="黑体"/>
                <w:kern w:val="1"/>
                <w:szCs w:val="21"/>
              </w:rPr>
              <w:t>嘱</w:t>
            </w:r>
          </w:p>
        </w:tc>
        <w:tc>
          <w:tcPr>
            <w:tcW w:w="4550" w:type="dxa"/>
            <w:tcBorders>
              <w:top w:val="single" w:sz="8" w:space="0" w:color="000000"/>
              <w:left w:val="single" w:sz="8" w:space="0" w:color="000000"/>
              <w:bottom w:val="single" w:sz="8" w:space="0" w:color="000000"/>
              <w:right w:val="single" w:sz="8" w:space="0" w:color="000000"/>
            </w:tcBorders>
          </w:tcPr>
          <w:p w:rsidR="00C23B89" w:rsidRPr="00EA5D36" w:rsidRDefault="00C23B89" w:rsidP="00EA5D36">
            <w:pPr>
              <w:pStyle w:val="a8"/>
              <w:ind w:leftChars="0" w:left="0"/>
              <w:rPr>
                <w:rFonts w:asciiTheme="minorEastAsia" w:eastAsiaTheme="minorEastAsia" w:hAnsiTheme="minorEastAsia"/>
                <w:b/>
                <w:szCs w:val="21"/>
              </w:rPr>
            </w:pPr>
            <w:r w:rsidRPr="00EA5D36">
              <w:rPr>
                <w:rFonts w:asciiTheme="minorEastAsia" w:eastAsiaTheme="minorEastAsia" w:hAnsiTheme="minorEastAsia"/>
                <w:b/>
                <w:szCs w:val="21"/>
              </w:rPr>
              <w:t>长期医嘱:</w:t>
            </w:r>
          </w:p>
          <w:p w:rsidR="00C23B89" w:rsidRDefault="00C23B89" w:rsidP="00C23B89">
            <w:pPr>
              <w:pStyle w:val="a8"/>
              <w:numPr>
                <w:ilvl w:val="0"/>
                <w:numId w:val="1"/>
              </w:numPr>
              <w:ind w:leftChars="-19" w:left="177" w:hanging="217"/>
              <w:rPr>
                <w:szCs w:val="21"/>
              </w:rPr>
            </w:pPr>
            <w:r>
              <w:rPr>
                <w:rFonts w:hint="eastAsia"/>
                <w:szCs w:val="21"/>
              </w:rPr>
              <w:t>今</w:t>
            </w:r>
            <w:r>
              <w:rPr>
                <w:szCs w:val="21"/>
              </w:rPr>
              <w:t>日</w:t>
            </w:r>
            <w:r>
              <w:rPr>
                <w:rFonts w:hint="eastAsia"/>
                <w:szCs w:val="21"/>
              </w:rPr>
              <w:t>在全麻、</w:t>
            </w:r>
            <w:r>
              <w:rPr>
                <w:szCs w:val="21"/>
              </w:rPr>
              <w:t>硬膜外麻醉</w:t>
            </w:r>
            <w:r>
              <w:rPr>
                <w:szCs w:val="21"/>
              </w:rPr>
              <w:t>/</w:t>
            </w:r>
            <w:r>
              <w:rPr>
                <w:szCs w:val="21"/>
              </w:rPr>
              <w:t>腰硬联合麻醉下行</w:t>
            </w:r>
            <w:r>
              <w:rPr>
                <w:rFonts w:hint="eastAsia"/>
                <w:szCs w:val="21"/>
              </w:rPr>
              <w:t>◎腰交感神经切除术◎动脉血栓切除术◎大网膜移植术◎戒肢术◎分期动静脉转流术</w:t>
            </w:r>
            <w:r>
              <w:rPr>
                <w:szCs w:val="21"/>
              </w:rPr>
              <w:t>治疗</w:t>
            </w:r>
          </w:p>
          <w:p w:rsidR="00C23B89" w:rsidRDefault="00C23B89" w:rsidP="00C23B89">
            <w:pPr>
              <w:pStyle w:val="a8"/>
              <w:numPr>
                <w:ilvl w:val="0"/>
                <w:numId w:val="1"/>
              </w:numPr>
              <w:ind w:leftChars="-19" w:left="177" w:hanging="217"/>
              <w:rPr>
                <w:szCs w:val="21"/>
              </w:rPr>
            </w:pPr>
            <w:r>
              <w:rPr>
                <w:rFonts w:hint="eastAsia"/>
                <w:szCs w:val="21"/>
              </w:rPr>
              <w:t>血栓闭塞性脉管炎</w:t>
            </w:r>
            <w:r>
              <w:rPr>
                <w:szCs w:val="21"/>
              </w:rPr>
              <w:t>术后护理常</w:t>
            </w:r>
            <w:r>
              <w:rPr>
                <w:rFonts w:hint="eastAsia"/>
                <w:szCs w:val="21"/>
              </w:rPr>
              <w:t>规</w:t>
            </w:r>
          </w:p>
          <w:p w:rsidR="00C23B89" w:rsidRDefault="00C23B89" w:rsidP="00C23B89">
            <w:pPr>
              <w:pStyle w:val="a8"/>
              <w:numPr>
                <w:ilvl w:val="0"/>
                <w:numId w:val="1"/>
              </w:numPr>
              <w:ind w:leftChars="-19" w:left="177" w:hanging="217"/>
              <w:rPr>
                <w:szCs w:val="21"/>
              </w:rPr>
            </w:pPr>
            <w:r>
              <w:rPr>
                <w:rFonts w:hint="eastAsia"/>
                <w:szCs w:val="21"/>
              </w:rPr>
              <w:t>一</w:t>
            </w:r>
            <w:r>
              <w:rPr>
                <w:szCs w:val="21"/>
              </w:rPr>
              <w:t>级护理</w:t>
            </w:r>
          </w:p>
          <w:p w:rsidR="00C23B89" w:rsidRDefault="00C23B89" w:rsidP="00C23B89">
            <w:pPr>
              <w:pStyle w:val="a8"/>
              <w:numPr>
                <w:ilvl w:val="0"/>
                <w:numId w:val="1"/>
              </w:numPr>
              <w:ind w:leftChars="-19" w:left="177" w:hanging="217"/>
              <w:rPr>
                <w:szCs w:val="21"/>
              </w:rPr>
            </w:pPr>
            <w:r>
              <w:rPr>
                <w:szCs w:val="21"/>
              </w:rPr>
              <w:t>6</w:t>
            </w:r>
            <w:r>
              <w:rPr>
                <w:szCs w:val="21"/>
              </w:rPr>
              <w:t>小时后低盐、低脂、优质蛋白饮食</w:t>
            </w:r>
          </w:p>
          <w:p w:rsidR="00C23B89" w:rsidRDefault="00C23B89" w:rsidP="00C23B89">
            <w:pPr>
              <w:pStyle w:val="a8"/>
              <w:numPr>
                <w:ilvl w:val="0"/>
                <w:numId w:val="1"/>
              </w:numPr>
              <w:ind w:leftChars="-19" w:left="177" w:hanging="217"/>
              <w:rPr>
                <w:szCs w:val="21"/>
              </w:rPr>
            </w:pPr>
            <w:r>
              <w:rPr>
                <w:szCs w:val="21"/>
              </w:rPr>
              <w:t>抬高患肢</w:t>
            </w:r>
            <w:r>
              <w:rPr>
                <w:rFonts w:hint="eastAsia"/>
                <w:szCs w:val="21"/>
              </w:rPr>
              <w:t>30</w:t>
            </w:r>
            <w:r>
              <w:rPr>
                <w:rFonts w:hint="eastAsia"/>
                <w:szCs w:val="21"/>
              </w:rPr>
              <w:t>度</w:t>
            </w:r>
          </w:p>
          <w:p w:rsidR="00C23B89" w:rsidRDefault="00C23B89" w:rsidP="00C23B89">
            <w:pPr>
              <w:pStyle w:val="a8"/>
              <w:numPr>
                <w:ilvl w:val="0"/>
                <w:numId w:val="1"/>
              </w:numPr>
              <w:ind w:leftChars="-19" w:left="177" w:hanging="217"/>
              <w:rPr>
                <w:szCs w:val="21"/>
              </w:rPr>
            </w:pPr>
            <w:r>
              <w:rPr>
                <w:rFonts w:hint="eastAsia"/>
                <w:szCs w:val="21"/>
              </w:rPr>
              <w:t>口服波利维、吲哚布芬、贝前列腺素钠</w:t>
            </w:r>
          </w:p>
          <w:p w:rsidR="00C23B89" w:rsidRDefault="00C23B89" w:rsidP="00C23B89">
            <w:pPr>
              <w:pStyle w:val="a8"/>
              <w:numPr>
                <w:ilvl w:val="0"/>
                <w:numId w:val="1"/>
              </w:numPr>
              <w:ind w:leftChars="-19" w:left="177" w:hanging="217"/>
              <w:rPr>
                <w:szCs w:val="21"/>
              </w:rPr>
            </w:pPr>
            <w:r>
              <w:rPr>
                <w:szCs w:val="21"/>
              </w:rPr>
              <w:t>观察患肢血运</w:t>
            </w:r>
          </w:p>
          <w:p w:rsidR="00EA5D36" w:rsidRDefault="00EA5D36" w:rsidP="00EA5D36">
            <w:pPr>
              <w:pStyle w:val="a8"/>
              <w:ind w:leftChars="0" w:left="-40"/>
              <w:rPr>
                <w:szCs w:val="21"/>
              </w:rPr>
            </w:pPr>
          </w:p>
          <w:p w:rsidR="00C23B89" w:rsidRPr="00EA5D36" w:rsidRDefault="00C23B89" w:rsidP="00EA5D36">
            <w:pPr>
              <w:pStyle w:val="a8"/>
              <w:ind w:leftChars="0" w:left="-40"/>
              <w:rPr>
                <w:b/>
                <w:szCs w:val="21"/>
              </w:rPr>
            </w:pPr>
            <w:r w:rsidRPr="00EA5D36">
              <w:rPr>
                <w:b/>
                <w:szCs w:val="21"/>
              </w:rPr>
              <w:t>临时医嘱</w:t>
            </w:r>
            <w:r w:rsidRPr="00EA5D36">
              <w:rPr>
                <w:b/>
                <w:szCs w:val="21"/>
              </w:rPr>
              <w:t>:</w:t>
            </w:r>
          </w:p>
          <w:p w:rsidR="00C23B89" w:rsidRDefault="00C23B89" w:rsidP="00C23B89">
            <w:pPr>
              <w:pStyle w:val="a8"/>
              <w:numPr>
                <w:ilvl w:val="0"/>
                <w:numId w:val="1"/>
              </w:numPr>
              <w:ind w:leftChars="-19" w:left="177" w:hanging="217"/>
              <w:rPr>
                <w:szCs w:val="21"/>
              </w:rPr>
            </w:pPr>
            <w:r>
              <w:rPr>
                <w:szCs w:val="21"/>
              </w:rPr>
              <w:t>吸氧</w:t>
            </w:r>
          </w:p>
          <w:p w:rsidR="00C23B89" w:rsidRDefault="00C23B89" w:rsidP="00C23B89">
            <w:pPr>
              <w:pStyle w:val="a8"/>
              <w:numPr>
                <w:ilvl w:val="0"/>
                <w:numId w:val="1"/>
              </w:numPr>
              <w:ind w:leftChars="-19" w:left="177" w:hanging="217"/>
              <w:rPr>
                <w:szCs w:val="21"/>
              </w:rPr>
            </w:pPr>
            <w:r>
              <w:rPr>
                <w:szCs w:val="21"/>
              </w:rPr>
              <w:t>补液（视情况而定）</w:t>
            </w:r>
          </w:p>
          <w:p w:rsidR="00C23B89" w:rsidRDefault="00C23B89" w:rsidP="00C23B89">
            <w:pPr>
              <w:pStyle w:val="a8"/>
              <w:numPr>
                <w:ilvl w:val="0"/>
                <w:numId w:val="1"/>
              </w:numPr>
              <w:ind w:leftChars="-19" w:left="177" w:hanging="217"/>
              <w:rPr>
                <w:szCs w:val="21"/>
              </w:rPr>
            </w:pPr>
            <w:r>
              <w:rPr>
                <w:rFonts w:hint="eastAsia"/>
                <w:szCs w:val="21"/>
              </w:rPr>
              <w:t>抗菌药物</w:t>
            </w:r>
          </w:p>
        </w:tc>
        <w:tc>
          <w:tcPr>
            <w:tcW w:w="4550" w:type="dxa"/>
            <w:tcBorders>
              <w:top w:val="single" w:sz="8" w:space="0" w:color="000000"/>
              <w:left w:val="single" w:sz="8" w:space="0" w:color="000000"/>
              <w:bottom w:val="single" w:sz="8" w:space="0" w:color="000000"/>
              <w:right w:val="single" w:sz="8" w:space="0" w:color="000000"/>
            </w:tcBorders>
          </w:tcPr>
          <w:p w:rsidR="00C23B89" w:rsidRPr="00EA5D36" w:rsidRDefault="00C23B89" w:rsidP="00EA5D36">
            <w:pPr>
              <w:pStyle w:val="a8"/>
              <w:ind w:leftChars="0" w:left="-40"/>
              <w:rPr>
                <w:b/>
                <w:szCs w:val="21"/>
              </w:rPr>
            </w:pPr>
            <w:r w:rsidRPr="00EA5D36">
              <w:rPr>
                <w:b/>
                <w:szCs w:val="21"/>
              </w:rPr>
              <w:t>长期医嘱</w:t>
            </w:r>
            <w:r w:rsidRPr="00EA5D36">
              <w:rPr>
                <w:b/>
                <w:szCs w:val="21"/>
              </w:rPr>
              <w:t>:</w:t>
            </w:r>
          </w:p>
          <w:p w:rsidR="00C23B89" w:rsidRDefault="00C23B89" w:rsidP="00C23B89">
            <w:pPr>
              <w:pStyle w:val="a8"/>
              <w:numPr>
                <w:ilvl w:val="0"/>
                <w:numId w:val="1"/>
              </w:numPr>
              <w:ind w:leftChars="-19" w:left="177" w:hanging="217"/>
              <w:rPr>
                <w:szCs w:val="21"/>
              </w:rPr>
            </w:pPr>
            <w:r>
              <w:rPr>
                <w:szCs w:val="21"/>
              </w:rPr>
              <w:t>低盐、低脂、优质蛋白饮食</w:t>
            </w:r>
          </w:p>
          <w:p w:rsidR="00C23B89" w:rsidRDefault="00C23B89" w:rsidP="00C23B89">
            <w:pPr>
              <w:pStyle w:val="a8"/>
              <w:numPr>
                <w:ilvl w:val="0"/>
                <w:numId w:val="1"/>
              </w:numPr>
              <w:ind w:leftChars="-19" w:left="177" w:hanging="217"/>
              <w:rPr>
                <w:szCs w:val="21"/>
              </w:rPr>
            </w:pPr>
            <w:r>
              <w:rPr>
                <w:rFonts w:hint="eastAsia"/>
                <w:szCs w:val="21"/>
              </w:rPr>
              <w:t>二</w:t>
            </w:r>
            <w:r>
              <w:rPr>
                <w:szCs w:val="21"/>
              </w:rPr>
              <w:t>级护理</w:t>
            </w:r>
          </w:p>
          <w:p w:rsidR="00EA5D36" w:rsidRDefault="00EA5D36" w:rsidP="00EA5D36">
            <w:pPr>
              <w:pStyle w:val="a8"/>
              <w:ind w:leftChars="0" w:left="-40"/>
              <w:rPr>
                <w:b/>
                <w:szCs w:val="21"/>
              </w:rPr>
            </w:pPr>
          </w:p>
          <w:p w:rsidR="00C23B89" w:rsidRPr="00EA5D36" w:rsidRDefault="00C23B89" w:rsidP="00EA5D36">
            <w:pPr>
              <w:pStyle w:val="a8"/>
              <w:ind w:leftChars="0" w:left="-40"/>
              <w:rPr>
                <w:b/>
                <w:szCs w:val="21"/>
              </w:rPr>
            </w:pPr>
            <w:r w:rsidRPr="00EA5D36">
              <w:rPr>
                <w:b/>
                <w:szCs w:val="21"/>
              </w:rPr>
              <w:t>临时医嘱</w:t>
            </w:r>
            <w:r w:rsidRPr="00EA5D36">
              <w:rPr>
                <w:b/>
                <w:szCs w:val="21"/>
              </w:rPr>
              <w:t>:</w:t>
            </w:r>
          </w:p>
          <w:p w:rsidR="00C23B89" w:rsidRDefault="00C23B89" w:rsidP="00C23B89">
            <w:pPr>
              <w:pStyle w:val="a8"/>
              <w:numPr>
                <w:ilvl w:val="0"/>
                <w:numId w:val="1"/>
              </w:numPr>
              <w:ind w:leftChars="-19" w:left="177" w:hanging="217"/>
              <w:rPr>
                <w:szCs w:val="21"/>
              </w:rPr>
            </w:pPr>
            <w:r>
              <w:rPr>
                <w:szCs w:val="21"/>
              </w:rPr>
              <w:t>止呕、止痛药物</w:t>
            </w:r>
          </w:p>
          <w:p w:rsidR="00C23B89" w:rsidRDefault="00C23B89" w:rsidP="00C23B89">
            <w:pPr>
              <w:pStyle w:val="a8"/>
              <w:numPr>
                <w:ilvl w:val="0"/>
                <w:numId w:val="1"/>
              </w:numPr>
              <w:ind w:leftChars="-19" w:left="177" w:hanging="217"/>
              <w:rPr>
                <w:szCs w:val="21"/>
              </w:rPr>
            </w:pPr>
            <w:r>
              <w:rPr>
                <w:szCs w:val="21"/>
              </w:rPr>
              <w:t>根据情况决定是否补液</w:t>
            </w:r>
          </w:p>
        </w:tc>
      </w:tr>
      <w:tr w:rsidR="00C23B89" w:rsidRPr="00C44DD3" w:rsidTr="007A7B97">
        <w:trPr>
          <w:trHeight w:val="1134"/>
          <w:jc w:val="center"/>
        </w:trPr>
        <w:tc>
          <w:tcPr>
            <w:tcW w:w="749" w:type="dxa"/>
            <w:tcBorders>
              <w:top w:val="single" w:sz="8" w:space="0" w:color="000000"/>
              <w:left w:val="single" w:sz="8" w:space="0" w:color="000000"/>
              <w:bottom w:val="single" w:sz="8" w:space="0" w:color="000000"/>
              <w:right w:val="single" w:sz="8" w:space="0" w:color="000000"/>
            </w:tcBorders>
          </w:tcPr>
          <w:p w:rsidR="00C23B89" w:rsidRPr="00984C9B" w:rsidRDefault="00C23B89" w:rsidP="00961CB4">
            <w:pPr>
              <w:jc w:val="center"/>
              <w:rPr>
                <w:rFonts w:ascii="黑体" w:eastAsia="黑体" w:hAnsi="黑体"/>
                <w:kern w:val="1"/>
                <w:szCs w:val="21"/>
              </w:rPr>
            </w:pPr>
          </w:p>
          <w:p w:rsidR="00C23B89" w:rsidRPr="00984C9B" w:rsidRDefault="00C23B89" w:rsidP="00961CB4">
            <w:pPr>
              <w:jc w:val="center"/>
              <w:rPr>
                <w:rFonts w:ascii="黑体" w:eastAsia="黑体" w:hAnsi="黑体"/>
                <w:kern w:val="1"/>
                <w:szCs w:val="21"/>
              </w:rPr>
            </w:pPr>
            <w:r w:rsidRPr="00984C9B">
              <w:rPr>
                <w:rFonts w:ascii="黑体" w:eastAsia="黑体" w:hAnsi="黑体" w:hint="eastAsia"/>
                <w:kern w:val="1"/>
                <w:szCs w:val="21"/>
              </w:rPr>
              <w:t>主要</w:t>
            </w:r>
            <w:r w:rsidRPr="00984C9B">
              <w:rPr>
                <w:rFonts w:ascii="黑体" w:eastAsia="黑体" w:hAnsi="黑体"/>
                <w:kern w:val="1"/>
                <w:szCs w:val="21"/>
              </w:rPr>
              <w:t>护理工作</w:t>
            </w:r>
          </w:p>
        </w:tc>
        <w:tc>
          <w:tcPr>
            <w:tcW w:w="4550" w:type="dxa"/>
            <w:tcBorders>
              <w:top w:val="single" w:sz="8" w:space="0" w:color="000000"/>
              <w:left w:val="single" w:sz="8" w:space="0" w:color="000000"/>
              <w:bottom w:val="single" w:sz="8" w:space="0" w:color="000000"/>
              <w:right w:val="single" w:sz="8" w:space="0" w:color="000000"/>
            </w:tcBorders>
          </w:tcPr>
          <w:p w:rsidR="00C23B89" w:rsidRDefault="00C23B89" w:rsidP="00C23B89">
            <w:pPr>
              <w:pStyle w:val="a8"/>
              <w:numPr>
                <w:ilvl w:val="0"/>
                <w:numId w:val="1"/>
              </w:numPr>
              <w:ind w:leftChars="-19" w:left="177" w:hanging="217"/>
              <w:rPr>
                <w:szCs w:val="21"/>
              </w:rPr>
            </w:pPr>
            <w:r>
              <w:rPr>
                <w:szCs w:val="21"/>
              </w:rPr>
              <w:t>观察生命体征、胃肠道反应及麻醉副作用</w:t>
            </w:r>
          </w:p>
          <w:p w:rsidR="00C23B89" w:rsidRDefault="00C23B89" w:rsidP="00C23B89">
            <w:pPr>
              <w:pStyle w:val="a8"/>
              <w:numPr>
                <w:ilvl w:val="0"/>
                <w:numId w:val="1"/>
              </w:numPr>
              <w:ind w:leftChars="-19" w:left="177" w:hanging="217"/>
              <w:rPr>
                <w:szCs w:val="21"/>
              </w:rPr>
            </w:pPr>
            <w:r>
              <w:rPr>
                <w:szCs w:val="21"/>
              </w:rPr>
              <w:t>观察患肢情况</w:t>
            </w:r>
          </w:p>
          <w:p w:rsidR="00C23B89" w:rsidRDefault="00C23B89" w:rsidP="00C23B89">
            <w:pPr>
              <w:pStyle w:val="a8"/>
              <w:numPr>
                <w:ilvl w:val="0"/>
                <w:numId w:val="1"/>
              </w:numPr>
              <w:ind w:leftChars="-19" w:left="177" w:hanging="217"/>
              <w:rPr>
                <w:szCs w:val="21"/>
              </w:rPr>
            </w:pPr>
            <w:r>
              <w:rPr>
                <w:szCs w:val="21"/>
              </w:rPr>
              <w:t>伤口渗出情况</w:t>
            </w:r>
          </w:p>
          <w:p w:rsidR="00C23B89" w:rsidRDefault="00C23B89" w:rsidP="00C23B89">
            <w:pPr>
              <w:pStyle w:val="a8"/>
              <w:numPr>
                <w:ilvl w:val="0"/>
                <w:numId w:val="1"/>
              </w:numPr>
              <w:ind w:leftChars="-19" w:left="177" w:hanging="217"/>
              <w:rPr>
                <w:szCs w:val="21"/>
              </w:rPr>
            </w:pPr>
            <w:r>
              <w:rPr>
                <w:szCs w:val="21"/>
              </w:rPr>
              <w:t>心理和生活护理</w:t>
            </w:r>
          </w:p>
        </w:tc>
        <w:tc>
          <w:tcPr>
            <w:tcW w:w="4550" w:type="dxa"/>
            <w:tcBorders>
              <w:top w:val="single" w:sz="8" w:space="0" w:color="000000"/>
              <w:left w:val="single" w:sz="8" w:space="0" w:color="000000"/>
              <w:bottom w:val="single" w:sz="8" w:space="0" w:color="000000"/>
              <w:right w:val="single" w:sz="8" w:space="0" w:color="000000"/>
            </w:tcBorders>
          </w:tcPr>
          <w:p w:rsidR="00C23B89" w:rsidRDefault="00C23B89" w:rsidP="00C23B89">
            <w:pPr>
              <w:pStyle w:val="a8"/>
              <w:numPr>
                <w:ilvl w:val="0"/>
                <w:numId w:val="1"/>
              </w:numPr>
              <w:ind w:leftChars="-19" w:left="177" w:hanging="217"/>
              <w:rPr>
                <w:szCs w:val="21"/>
              </w:rPr>
            </w:pPr>
            <w:r>
              <w:rPr>
                <w:szCs w:val="21"/>
              </w:rPr>
              <w:t>指导患者术后功能锻炼</w:t>
            </w:r>
          </w:p>
          <w:p w:rsidR="00C23B89" w:rsidRDefault="00C23B89" w:rsidP="00C23B89">
            <w:pPr>
              <w:pStyle w:val="a8"/>
              <w:numPr>
                <w:ilvl w:val="0"/>
                <w:numId w:val="1"/>
              </w:numPr>
              <w:ind w:leftChars="-19" w:left="177" w:hanging="217"/>
              <w:rPr>
                <w:szCs w:val="21"/>
              </w:rPr>
            </w:pPr>
            <w:r>
              <w:rPr>
                <w:szCs w:val="21"/>
              </w:rPr>
              <w:t>观察患肢情况</w:t>
            </w:r>
          </w:p>
          <w:p w:rsidR="00C23B89" w:rsidRDefault="00C23B89" w:rsidP="00C23B89">
            <w:pPr>
              <w:pStyle w:val="a8"/>
              <w:numPr>
                <w:ilvl w:val="0"/>
                <w:numId w:val="1"/>
              </w:numPr>
              <w:ind w:leftChars="-19" w:left="177" w:hanging="217"/>
              <w:rPr>
                <w:szCs w:val="21"/>
              </w:rPr>
            </w:pPr>
            <w:r>
              <w:rPr>
                <w:szCs w:val="21"/>
              </w:rPr>
              <w:t>伤口渗出情况</w:t>
            </w:r>
          </w:p>
          <w:p w:rsidR="00C23B89" w:rsidRDefault="00C23B89" w:rsidP="00C23B89">
            <w:pPr>
              <w:pStyle w:val="a8"/>
              <w:numPr>
                <w:ilvl w:val="0"/>
                <w:numId w:val="1"/>
              </w:numPr>
              <w:ind w:leftChars="-19" w:left="177" w:hanging="217"/>
              <w:rPr>
                <w:szCs w:val="21"/>
              </w:rPr>
            </w:pPr>
            <w:r>
              <w:rPr>
                <w:szCs w:val="21"/>
              </w:rPr>
              <w:t>心理和生活护理</w:t>
            </w:r>
          </w:p>
        </w:tc>
      </w:tr>
      <w:tr w:rsidR="00C23B89" w:rsidRPr="00C44DD3" w:rsidTr="007A7B97">
        <w:trPr>
          <w:jc w:val="center"/>
        </w:trPr>
        <w:tc>
          <w:tcPr>
            <w:tcW w:w="749" w:type="dxa"/>
            <w:tcBorders>
              <w:top w:val="single" w:sz="8" w:space="0" w:color="000000"/>
              <w:left w:val="single" w:sz="8" w:space="0" w:color="000000"/>
              <w:bottom w:val="single" w:sz="8" w:space="0" w:color="000000"/>
              <w:right w:val="single" w:sz="8" w:space="0" w:color="000000"/>
            </w:tcBorders>
          </w:tcPr>
          <w:p w:rsidR="00C23B89" w:rsidRPr="00984C9B" w:rsidRDefault="00C23B89" w:rsidP="00961CB4">
            <w:pPr>
              <w:jc w:val="center"/>
              <w:rPr>
                <w:rFonts w:ascii="黑体" w:eastAsia="黑体" w:hAnsi="黑体"/>
                <w:kern w:val="1"/>
                <w:szCs w:val="21"/>
              </w:rPr>
            </w:pPr>
            <w:r w:rsidRPr="00984C9B">
              <w:rPr>
                <w:rFonts w:ascii="黑体" w:eastAsia="黑体" w:hAnsi="黑体"/>
                <w:kern w:val="1"/>
                <w:szCs w:val="21"/>
              </w:rPr>
              <w:t>病情变异</w:t>
            </w:r>
          </w:p>
          <w:p w:rsidR="00C23B89" w:rsidRPr="00984C9B" w:rsidRDefault="00C23B89" w:rsidP="00961CB4">
            <w:pPr>
              <w:jc w:val="center"/>
              <w:rPr>
                <w:rFonts w:ascii="黑体" w:eastAsia="黑体" w:hAnsi="黑体"/>
                <w:kern w:val="1"/>
                <w:szCs w:val="21"/>
              </w:rPr>
            </w:pPr>
            <w:r w:rsidRPr="00984C9B">
              <w:rPr>
                <w:rFonts w:ascii="黑体" w:eastAsia="黑体" w:hAnsi="黑体"/>
                <w:kern w:val="1"/>
                <w:szCs w:val="21"/>
              </w:rPr>
              <w:t>记录</w:t>
            </w:r>
          </w:p>
        </w:tc>
        <w:tc>
          <w:tcPr>
            <w:tcW w:w="4550" w:type="dxa"/>
            <w:tcBorders>
              <w:top w:val="single" w:sz="8" w:space="0" w:color="000000"/>
              <w:left w:val="single" w:sz="8" w:space="0" w:color="000000"/>
              <w:bottom w:val="single" w:sz="8" w:space="0" w:color="000000"/>
              <w:right w:val="single" w:sz="8" w:space="0" w:color="000000"/>
            </w:tcBorders>
          </w:tcPr>
          <w:p w:rsidR="00C23B89" w:rsidRPr="00C44DD3" w:rsidRDefault="00C23B89" w:rsidP="00961CB4">
            <w:pPr>
              <w:rPr>
                <w:rFonts w:ascii="宋体" w:hAnsi="宋体" w:cs="宋体"/>
                <w:kern w:val="1"/>
                <w:szCs w:val="21"/>
              </w:rPr>
            </w:pPr>
            <w:r w:rsidRPr="00C44DD3">
              <w:rPr>
                <w:rFonts w:ascii="宋体" w:hAnsi="宋体" w:cs="宋体"/>
                <w:kern w:val="1"/>
                <w:szCs w:val="21"/>
              </w:rPr>
              <w:t>□无  □有，原因：</w:t>
            </w:r>
          </w:p>
          <w:p w:rsidR="00C23B89" w:rsidRPr="00C44DD3" w:rsidRDefault="00C23B89" w:rsidP="00961CB4">
            <w:pPr>
              <w:rPr>
                <w:rFonts w:ascii="宋体" w:hAnsi="宋体" w:cs="宋体"/>
                <w:kern w:val="1"/>
                <w:szCs w:val="21"/>
              </w:rPr>
            </w:pPr>
            <w:r w:rsidRPr="00C44DD3">
              <w:rPr>
                <w:rFonts w:ascii="宋体" w:hAnsi="宋体" w:cs="宋体"/>
                <w:kern w:val="1"/>
                <w:szCs w:val="21"/>
              </w:rPr>
              <w:t>1.</w:t>
            </w:r>
          </w:p>
          <w:p w:rsidR="00C23B89" w:rsidRPr="00C44DD3" w:rsidRDefault="00C23B89" w:rsidP="00961CB4">
            <w:pPr>
              <w:rPr>
                <w:kern w:val="1"/>
                <w:szCs w:val="21"/>
              </w:rPr>
            </w:pPr>
            <w:r w:rsidRPr="00C44DD3">
              <w:rPr>
                <w:rFonts w:ascii="宋体" w:hAnsi="宋体" w:cs="宋体"/>
                <w:kern w:val="1"/>
                <w:szCs w:val="21"/>
              </w:rPr>
              <w:t>2.</w:t>
            </w:r>
          </w:p>
        </w:tc>
        <w:tc>
          <w:tcPr>
            <w:tcW w:w="4550" w:type="dxa"/>
            <w:tcBorders>
              <w:top w:val="single" w:sz="8" w:space="0" w:color="000000"/>
              <w:left w:val="single" w:sz="8" w:space="0" w:color="000000"/>
              <w:bottom w:val="single" w:sz="8" w:space="0" w:color="000000"/>
              <w:right w:val="single" w:sz="8" w:space="0" w:color="000000"/>
            </w:tcBorders>
          </w:tcPr>
          <w:p w:rsidR="00C23B89" w:rsidRPr="00C44DD3" w:rsidRDefault="00C23B89" w:rsidP="00961CB4">
            <w:pPr>
              <w:rPr>
                <w:rFonts w:ascii="宋体" w:hAnsi="宋体" w:cs="宋体"/>
                <w:kern w:val="1"/>
                <w:szCs w:val="21"/>
              </w:rPr>
            </w:pPr>
            <w:r w:rsidRPr="00C44DD3">
              <w:rPr>
                <w:rFonts w:ascii="宋体" w:hAnsi="宋体" w:cs="宋体"/>
                <w:kern w:val="1"/>
                <w:szCs w:val="21"/>
              </w:rPr>
              <w:t>□无  □有，原因：</w:t>
            </w:r>
          </w:p>
          <w:p w:rsidR="00C23B89" w:rsidRPr="00C44DD3" w:rsidRDefault="00C23B89" w:rsidP="00961CB4">
            <w:pPr>
              <w:rPr>
                <w:rFonts w:ascii="宋体" w:hAnsi="宋体" w:cs="宋体"/>
                <w:kern w:val="1"/>
                <w:szCs w:val="21"/>
              </w:rPr>
            </w:pPr>
            <w:r w:rsidRPr="00C44DD3">
              <w:rPr>
                <w:rFonts w:ascii="宋体" w:hAnsi="宋体" w:cs="宋体"/>
                <w:kern w:val="1"/>
                <w:szCs w:val="21"/>
              </w:rPr>
              <w:t>1.</w:t>
            </w:r>
          </w:p>
          <w:p w:rsidR="00C23B89" w:rsidRPr="00C44DD3" w:rsidRDefault="00C23B89" w:rsidP="00961CB4">
            <w:pPr>
              <w:rPr>
                <w:kern w:val="1"/>
                <w:szCs w:val="21"/>
              </w:rPr>
            </w:pPr>
            <w:r w:rsidRPr="00C44DD3">
              <w:rPr>
                <w:rFonts w:ascii="宋体" w:hAnsi="宋体" w:cs="宋体" w:hint="eastAsia"/>
                <w:kern w:val="1"/>
                <w:szCs w:val="21"/>
              </w:rPr>
              <w:t>2.</w:t>
            </w:r>
          </w:p>
        </w:tc>
      </w:tr>
      <w:tr w:rsidR="00C23B89" w:rsidRPr="00C44DD3" w:rsidTr="007A7B97">
        <w:trPr>
          <w:trHeight w:val="682"/>
          <w:jc w:val="center"/>
        </w:trPr>
        <w:tc>
          <w:tcPr>
            <w:tcW w:w="749" w:type="dxa"/>
            <w:tcBorders>
              <w:top w:val="single" w:sz="8" w:space="0" w:color="000000"/>
              <w:left w:val="single" w:sz="8" w:space="0" w:color="000000"/>
              <w:bottom w:val="single" w:sz="8" w:space="0" w:color="000000"/>
              <w:right w:val="single" w:sz="8" w:space="0" w:color="000000"/>
            </w:tcBorders>
          </w:tcPr>
          <w:p w:rsidR="00C23B89" w:rsidRPr="00984C9B" w:rsidRDefault="00C23B89" w:rsidP="00961CB4">
            <w:pPr>
              <w:jc w:val="center"/>
              <w:rPr>
                <w:rFonts w:ascii="黑体" w:eastAsia="黑体" w:hAnsi="黑体"/>
                <w:kern w:val="1"/>
                <w:szCs w:val="21"/>
              </w:rPr>
            </w:pPr>
            <w:r w:rsidRPr="00984C9B">
              <w:rPr>
                <w:rFonts w:ascii="黑体" w:eastAsia="黑体" w:hAnsi="黑体"/>
                <w:kern w:val="1"/>
                <w:szCs w:val="21"/>
              </w:rPr>
              <w:t>护士签名</w:t>
            </w:r>
          </w:p>
        </w:tc>
        <w:tc>
          <w:tcPr>
            <w:tcW w:w="4550" w:type="dxa"/>
            <w:tcBorders>
              <w:top w:val="single" w:sz="8" w:space="0" w:color="000000"/>
              <w:left w:val="single" w:sz="8" w:space="0" w:color="000000"/>
              <w:bottom w:val="single" w:sz="8" w:space="0" w:color="000000"/>
              <w:right w:val="single" w:sz="8" w:space="0" w:color="000000"/>
            </w:tcBorders>
          </w:tcPr>
          <w:p w:rsidR="00C23B89" w:rsidRPr="00C44DD3" w:rsidRDefault="00C23B89" w:rsidP="00961CB4">
            <w:pPr>
              <w:rPr>
                <w:kern w:val="1"/>
                <w:szCs w:val="21"/>
              </w:rPr>
            </w:pPr>
          </w:p>
        </w:tc>
        <w:tc>
          <w:tcPr>
            <w:tcW w:w="4550" w:type="dxa"/>
            <w:tcBorders>
              <w:top w:val="single" w:sz="8" w:space="0" w:color="000000"/>
              <w:left w:val="single" w:sz="8" w:space="0" w:color="000000"/>
              <w:bottom w:val="single" w:sz="8" w:space="0" w:color="000000"/>
              <w:right w:val="single" w:sz="8" w:space="0" w:color="000000"/>
            </w:tcBorders>
          </w:tcPr>
          <w:p w:rsidR="00C23B89" w:rsidRPr="00C44DD3" w:rsidRDefault="00C23B89" w:rsidP="00961CB4">
            <w:pPr>
              <w:ind w:left="-330" w:right="-107"/>
              <w:rPr>
                <w:kern w:val="1"/>
                <w:szCs w:val="21"/>
              </w:rPr>
            </w:pPr>
          </w:p>
        </w:tc>
      </w:tr>
      <w:tr w:rsidR="00C23B89" w:rsidRPr="00C44DD3" w:rsidTr="007A7B97">
        <w:trPr>
          <w:jc w:val="center"/>
        </w:trPr>
        <w:tc>
          <w:tcPr>
            <w:tcW w:w="749" w:type="dxa"/>
            <w:tcBorders>
              <w:top w:val="single" w:sz="8" w:space="0" w:color="000000"/>
              <w:left w:val="single" w:sz="8" w:space="0" w:color="000000"/>
              <w:bottom w:val="single" w:sz="8" w:space="0" w:color="000000"/>
              <w:right w:val="single" w:sz="8" w:space="0" w:color="000000"/>
            </w:tcBorders>
          </w:tcPr>
          <w:p w:rsidR="00C23B89" w:rsidRPr="00984C9B" w:rsidRDefault="00C23B89" w:rsidP="00961CB4">
            <w:pPr>
              <w:jc w:val="center"/>
              <w:rPr>
                <w:rFonts w:ascii="黑体" w:eastAsia="黑体" w:hAnsi="黑体"/>
                <w:kern w:val="1"/>
                <w:szCs w:val="21"/>
              </w:rPr>
            </w:pPr>
            <w:r w:rsidRPr="00984C9B">
              <w:rPr>
                <w:rFonts w:ascii="黑体" w:eastAsia="黑体" w:hAnsi="黑体"/>
                <w:kern w:val="1"/>
                <w:szCs w:val="21"/>
              </w:rPr>
              <w:t>医师签名</w:t>
            </w:r>
          </w:p>
        </w:tc>
        <w:tc>
          <w:tcPr>
            <w:tcW w:w="4550" w:type="dxa"/>
            <w:tcBorders>
              <w:top w:val="single" w:sz="8" w:space="0" w:color="000000"/>
              <w:left w:val="single" w:sz="8" w:space="0" w:color="000000"/>
              <w:bottom w:val="single" w:sz="8" w:space="0" w:color="000000"/>
              <w:right w:val="single" w:sz="8" w:space="0" w:color="000000"/>
            </w:tcBorders>
          </w:tcPr>
          <w:p w:rsidR="00C23B89" w:rsidRPr="00C44DD3" w:rsidRDefault="00C23B89" w:rsidP="00961CB4">
            <w:pPr>
              <w:rPr>
                <w:kern w:val="1"/>
                <w:szCs w:val="21"/>
              </w:rPr>
            </w:pPr>
          </w:p>
        </w:tc>
        <w:tc>
          <w:tcPr>
            <w:tcW w:w="4550" w:type="dxa"/>
            <w:tcBorders>
              <w:top w:val="single" w:sz="8" w:space="0" w:color="000000"/>
              <w:left w:val="single" w:sz="8" w:space="0" w:color="000000"/>
              <w:bottom w:val="single" w:sz="8" w:space="0" w:color="000000"/>
              <w:right w:val="single" w:sz="8" w:space="0" w:color="000000"/>
            </w:tcBorders>
          </w:tcPr>
          <w:p w:rsidR="00C23B89" w:rsidRPr="00C44DD3" w:rsidRDefault="00C23B89" w:rsidP="00961CB4">
            <w:pPr>
              <w:rPr>
                <w:kern w:val="1"/>
                <w:szCs w:val="21"/>
              </w:rPr>
            </w:pPr>
          </w:p>
        </w:tc>
      </w:tr>
    </w:tbl>
    <w:p w:rsidR="00C23B89" w:rsidRDefault="00C23B89" w:rsidP="00C23B89">
      <w:pPr>
        <w:rPr>
          <w:kern w:val="1"/>
        </w:rPr>
      </w:pPr>
    </w:p>
    <w:p w:rsidR="00C23B89" w:rsidRDefault="00C23B89" w:rsidP="00C23B89">
      <w:pPr>
        <w:rPr>
          <w:kern w:val="1"/>
        </w:rPr>
      </w:pPr>
    </w:p>
    <w:tbl>
      <w:tblPr>
        <w:tblW w:w="9849" w:type="dxa"/>
        <w:jc w:val="center"/>
        <w:tblLayout w:type="fixed"/>
        <w:tblLook w:val="0000" w:firstRow="0" w:lastRow="0" w:firstColumn="0" w:lastColumn="0" w:noHBand="0" w:noVBand="0"/>
      </w:tblPr>
      <w:tblGrid>
        <w:gridCol w:w="729"/>
        <w:gridCol w:w="3043"/>
        <w:gridCol w:w="3040"/>
        <w:gridCol w:w="3037"/>
      </w:tblGrid>
      <w:tr w:rsidR="00C23B89" w:rsidTr="006113FC">
        <w:trPr>
          <w:jc w:val="center"/>
        </w:trPr>
        <w:tc>
          <w:tcPr>
            <w:tcW w:w="648" w:type="dxa"/>
            <w:tcBorders>
              <w:top w:val="double" w:sz="4" w:space="0" w:color="000000"/>
              <w:left w:val="double" w:sz="4" w:space="0" w:color="000000"/>
              <w:bottom w:val="double" w:sz="4" w:space="0" w:color="000000"/>
              <w:right w:val="double" w:sz="4" w:space="0" w:color="000000"/>
            </w:tcBorders>
            <w:vAlign w:val="center"/>
          </w:tcPr>
          <w:p w:rsidR="00C23B89" w:rsidRPr="00984C9B" w:rsidRDefault="00C23B89" w:rsidP="00961CB4">
            <w:pPr>
              <w:jc w:val="center"/>
              <w:rPr>
                <w:rFonts w:ascii="黑体" w:eastAsia="黑体" w:hAnsi="黑体" w:cs="黑体"/>
                <w:kern w:val="1"/>
                <w:szCs w:val="21"/>
              </w:rPr>
            </w:pPr>
            <w:bookmarkStart w:id="1" w:name="_GoBack" w:colFirst="0" w:colLast="0"/>
            <w:r w:rsidRPr="00984C9B">
              <w:rPr>
                <w:rFonts w:ascii="黑体" w:eastAsia="黑体" w:hAnsi="黑体" w:cs="黑体"/>
                <w:kern w:val="1"/>
                <w:szCs w:val="21"/>
              </w:rPr>
              <w:t>时间</w:t>
            </w:r>
          </w:p>
        </w:tc>
        <w:tc>
          <w:tcPr>
            <w:tcW w:w="2705" w:type="dxa"/>
            <w:tcBorders>
              <w:top w:val="double" w:sz="4" w:space="0" w:color="000000"/>
              <w:left w:val="double" w:sz="4" w:space="0" w:color="000000"/>
              <w:bottom w:val="double" w:sz="4" w:space="0" w:color="000000"/>
              <w:right w:val="double" w:sz="4" w:space="0" w:color="000000"/>
            </w:tcBorders>
            <w:vAlign w:val="center"/>
          </w:tcPr>
          <w:p w:rsidR="00C23B89" w:rsidRPr="00984C9B" w:rsidRDefault="00C23B89" w:rsidP="00961CB4">
            <w:pPr>
              <w:jc w:val="center"/>
              <w:rPr>
                <w:rFonts w:ascii="黑体" w:eastAsia="黑体" w:hAnsi="黑体" w:cs="黑体"/>
                <w:kern w:val="1"/>
                <w:szCs w:val="21"/>
              </w:rPr>
            </w:pPr>
            <w:r w:rsidRPr="00984C9B">
              <w:rPr>
                <w:rFonts w:ascii="黑体" w:eastAsia="黑体" w:hAnsi="黑体" w:cs="黑体"/>
                <w:kern w:val="1"/>
                <w:szCs w:val="21"/>
              </w:rPr>
              <w:t>住院第5-7天</w:t>
            </w:r>
          </w:p>
          <w:p w:rsidR="00C23B89" w:rsidRPr="00984C9B" w:rsidRDefault="00C23B89" w:rsidP="00961CB4">
            <w:pPr>
              <w:jc w:val="center"/>
              <w:rPr>
                <w:rFonts w:ascii="黑体" w:eastAsia="黑体" w:hAnsi="黑体" w:cs="黑体"/>
                <w:kern w:val="1"/>
                <w:szCs w:val="21"/>
              </w:rPr>
            </w:pPr>
            <w:r w:rsidRPr="00984C9B">
              <w:rPr>
                <w:rFonts w:ascii="黑体" w:eastAsia="黑体" w:hAnsi="黑体" w:cs="黑体"/>
                <w:kern w:val="1"/>
                <w:szCs w:val="21"/>
              </w:rPr>
              <w:t>（术后第2天）</w:t>
            </w:r>
          </w:p>
        </w:tc>
        <w:tc>
          <w:tcPr>
            <w:tcW w:w="2702" w:type="dxa"/>
            <w:tcBorders>
              <w:top w:val="double" w:sz="4" w:space="0" w:color="000000"/>
              <w:left w:val="double" w:sz="4" w:space="0" w:color="000000"/>
              <w:bottom w:val="double" w:sz="4" w:space="0" w:color="000000"/>
              <w:right w:val="double" w:sz="4" w:space="0" w:color="000000"/>
            </w:tcBorders>
            <w:vAlign w:val="center"/>
          </w:tcPr>
          <w:p w:rsidR="00C23B89" w:rsidRPr="00984C9B" w:rsidRDefault="00C23B89" w:rsidP="00961CB4">
            <w:pPr>
              <w:jc w:val="center"/>
              <w:rPr>
                <w:rFonts w:ascii="黑体" w:eastAsia="黑体" w:hAnsi="黑体" w:cs="黑体"/>
                <w:kern w:val="1"/>
                <w:szCs w:val="21"/>
              </w:rPr>
            </w:pPr>
            <w:r w:rsidRPr="00984C9B">
              <w:rPr>
                <w:rFonts w:ascii="黑体" w:eastAsia="黑体" w:hAnsi="黑体" w:cs="黑体"/>
                <w:kern w:val="1"/>
                <w:szCs w:val="21"/>
              </w:rPr>
              <w:t>住院第6-8天</w:t>
            </w:r>
          </w:p>
          <w:p w:rsidR="00C23B89" w:rsidRPr="00984C9B" w:rsidRDefault="00C23B89" w:rsidP="00961CB4">
            <w:pPr>
              <w:jc w:val="center"/>
              <w:rPr>
                <w:rFonts w:ascii="黑体" w:eastAsia="黑体" w:hAnsi="黑体" w:cs="黑体"/>
                <w:kern w:val="1"/>
                <w:szCs w:val="21"/>
              </w:rPr>
            </w:pPr>
            <w:r w:rsidRPr="00984C9B">
              <w:rPr>
                <w:rFonts w:ascii="黑体" w:eastAsia="黑体" w:hAnsi="黑体" w:cs="黑体"/>
                <w:kern w:val="1"/>
                <w:szCs w:val="21"/>
              </w:rPr>
              <w:t>（术后第3天）</w:t>
            </w:r>
          </w:p>
        </w:tc>
        <w:tc>
          <w:tcPr>
            <w:tcW w:w="2700" w:type="dxa"/>
            <w:tcBorders>
              <w:top w:val="double" w:sz="4" w:space="0" w:color="000000"/>
              <w:left w:val="double" w:sz="4" w:space="0" w:color="000000"/>
              <w:bottom w:val="double" w:sz="4" w:space="0" w:color="000000"/>
              <w:right w:val="double" w:sz="4" w:space="0" w:color="000000"/>
            </w:tcBorders>
            <w:vAlign w:val="center"/>
          </w:tcPr>
          <w:p w:rsidR="00C23B89" w:rsidRPr="00984C9B" w:rsidRDefault="00C23B89" w:rsidP="00961CB4">
            <w:pPr>
              <w:jc w:val="center"/>
              <w:rPr>
                <w:rFonts w:ascii="黑体" w:eastAsia="黑体" w:hAnsi="黑体" w:cs="黑体"/>
                <w:kern w:val="1"/>
                <w:szCs w:val="21"/>
              </w:rPr>
            </w:pPr>
            <w:r w:rsidRPr="00984C9B">
              <w:rPr>
                <w:rFonts w:ascii="黑体" w:eastAsia="黑体" w:hAnsi="黑体" w:cs="黑体"/>
                <w:kern w:val="1"/>
                <w:szCs w:val="21"/>
              </w:rPr>
              <w:t>住院第7—10天</w:t>
            </w:r>
          </w:p>
          <w:p w:rsidR="00C23B89" w:rsidRPr="00984C9B" w:rsidRDefault="00C23B89" w:rsidP="00961CB4">
            <w:pPr>
              <w:jc w:val="center"/>
              <w:rPr>
                <w:rFonts w:ascii="黑体" w:eastAsia="黑体" w:hAnsi="黑体" w:cs="黑体"/>
                <w:kern w:val="1"/>
                <w:szCs w:val="21"/>
              </w:rPr>
            </w:pPr>
            <w:r w:rsidRPr="00984C9B">
              <w:rPr>
                <w:rFonts w:ascii="黑体" w:eastAsia="黑体" w:hAnsi="黑体" w:cs="黑体"/>
                <w:kern w:val="1"/>
                <w:szCs w:val="21"/>
              </w:rPr>
              <w:t>（出院日）</w:t>
            </w:r>
          </w:p>
        </w:tc>
      </w:tr>
      <w:tr w:rsidR="00C23B89" w:rsidRPr="00C44DD3" w:rsidTr="006113FC">
        <w:trPr>
          <w:trHeight w:val="1134"/>
          <w:jc w:val="center"/>
        </w:trPr>
        <w:tc>
          <w:tcPr>
            <w:tcW w:w="648" w:type="dxa"/>
            <w:tcBorders>
              <w:top w:val="double" w:sz="4" w:space="0" w:color="000000"/>
              <w:left w:val="single" w:sz="8" w:space="0" w:color="000000"/>
              <w:bottom w:val="single" w:sz="8" w:space="0" w:color="000000"/>
              <w:right w:val="single" w:sz="8" w:space="0" w:color="000000"/>
            </w:tcBorders>
            <w:vAlign w:val="center"/>
          </w:tcPr>
          <w:p w:rsidR="00C23B89" w:rsidRPr="00984C9B" w:rsidRDefault="00C23B89" w:rsidP="00961CB4">
            <w:pPr>
              <w:jc w:val="center"/>
              <w:rPr>
                <w:rFonts w:ascii="黑体" w:eastAsia="黑体" w:hAnsi="黑体"/>
                <w:kern w:val="1"/>
                <w:szCs w:val="21"/>
              </w:rPr>
            </w:pPr>
          </w:p>
          <w:p w:rsidR="00C23B89" w:rsidRPr="00984C9B" w:rsidRDefault="00C23B89" w:rsidP="00961CB4">
            <w:pPr>
              <w:jc w:val="center"/>
              <w:rPr>
                <w:rFonts w:ascii="黑体" w:eastAsia="黑体" w:hAnsi="黑体"/>
                <w:kern w:val="1"/>
                <w:szCs w:val="21"/>
              </w:rPr>
            </w:pPr>
            <w:r w:rsidRPr="00984C9B">
              <w:rPr>
                <w:rFonts w:ascii="黑体" w:eastAsia="黑体" w:hAnsi="黑体" w:hint="eastAsia"/>
                <w:kern w:val="1"/>
                <w:szCs w:val="21"/>
              </w:rPr>
              <w:t>主要</w:t>
            </w:r>
            <w:r w:rsidRPr="00984C9B">
              <w:rPr>
                <w:rFonts w:ascii="黑体" w:eastAsia="黑体" w:hAnsi="黑体"/>
                <w:kern w:val="1"/>
                <w:szCs w:val="21"/>
              </w:rPr>
              <w:t>诊疗工作</w:t>
            </w:r>
          </w:p>
        </w:tc>
        <w:tc>
          <w:tcPr>
            <w:tcW w:w="2705" w:type="dxa"/>
            <w:tcBorders>
              <w:top w:val="double" w:sz="4" w:space="0" w:color="000000"/>
              <w:left w:val="single" w:sz="8" w:space="0" w:color="000000"/>
              <w:bottom w:val="single" w:sz="8" w:space="0" w:color="000000"/>
              <w:right w:val="single" w:sz="8" w:space="0" w:color="000000"/>
            </w:tcBorders>
          </w:tcPr>
          <w:p w:rsidR="00C23B89" w:rsidRPr="00760ED1" w:rsidRDefault="00C23B89" w:rsidP="00C23B89">
            <w:pPr>
              <w:pStyle w:val="a8"/>
              <w:numPr>
                <w:ilvl w:val="0"/>
                <w:numId w:val="1"/>
              </w:numPr>
              <w:ind w:leftChars="-19" w:left="177" w:hanging="217"/>
              <w:rPr>
                <w:szCs w:val="21"/>
              </w:rPr>
            </w:pPr>
            <w:r w:rsidRPr="00760ED1">
              <w:rPr>
                <w:szCs w:val="21"/>
              </w:rPr>
              <w:t>上级医师查房</w:t>
            </w:r>
          </w:p>
          <w:p w:rsidR="00C23B89" w:rsidRPr="00760ED1" w:rsidRDefault="00C23B89" w:rsidP="00C23B89">
            <w:pPr>
              <w:pStyle w:val="a8"/>
              <w:numPr>
                <w:ilvl w:val="0"/>
                <w:numId w:val="1"/>
              </w:numPr>
              <w:ind w:leftChars="-19" w:left="177" w:hanging="217"/>
              <w:rPr>
                <w:szCs w:val="21"/>
              </w:rPr>
            </w:pPr>
            <w:r w:rsidRPr="00760ED1">
              <w:rPr>
                <w:szCs w:val="21"/>
              </w:rPr>
              <w:t>术后病程记录书写</w:t>
            </w:r>
          </w:p>
          <w:p w:rsidR="00C23B89" w:rsidRPr="00760ED1" w:rsidRDefault="00C23B89" w:rsidP="00C23B89">
            <w:pPr>
              <w:pStyle w:val="a8"/>
              <w:numPr>
                <w:ilvl w:val="0"/>
                <w:numId w:val="1"/>
              </w:numPr>
              <w:ind w:leftChars="-19" w:left="177" w:hanging="217"/>
              <w:rPr>
                <w:szCs w:val="21"/>
              </w:rPr>
            </w:pPr>
            <w:r w:rsidRPr="00760ED1">
              <w:rPr>
                <w:szCs w:val="21"/>
              </w:rPr>
              <w:t>查看患肢情况及伤口</w:t>
            </w:r>
          </w:p>
          <w:p w:rsidR="00C23B89" w:rsidRPr="00760ED1" w:rsidRDefault="00C23B89" w:rsidP="00C23B89">
            <w:pPr>
              <w:pStyle w:val="a8"/>
              <w:numPr>
                <w:ilvl w:val="0"/>
                <w:numId w:val="1"/>
              </w:numPr>
              <w:ind w:leftChars="-19" w:left="177" w:hanging="217"/>
              <w:rPr>
                <w:szCs w:val="21"/>
              </w:rPr>
            </w:pPr>
            <w:r w:rsidRPr="00760ED1">
              <w:rPr>
                <w:szCs w:val="21"/>
              </w:rPr>
              <w:t>观察生命体征变化</w:t>
            </w:r>
          </w:p>
        </w:tc>
        <w:tc>
          <w:tcPr>
            <w:tcW w:w="2702" w:type="dxa"/>
            <w:tcBorders>
              <w:top w:val="double" w:sz="4" w:space="0" w:color="000000"/>
              <w:left w:val="single" w:sz="8" w:space="0" w:color="000000"/>
              <w:bottom w:val="single" w:sz="8" w:space="0" w:color="000000"/>
              <w:right w:val="single" w:sz="8" w:space="0" w:color="000000"/>
            </w:tcBorders>
          </w:tcPr>
          <w:p w:rsidR="00C23B89" w:rsidRPr="00760ED1" w:rsidRDefault="00C23B89" w:rsidP="00C23B89">
            <w:pPr>
              <w:pStyle w:val="a8"/>
              <w:numPr>
                <w:ilvl w:val="0"/>
                <w:numId w:val="1"/>
              </w:numPr>
              <w:ind w:leftChars="-19" w:left="177" w:hanging="217"/>
              <w:rPr>
                <w:szCs w:val="21"/>
              </w:rPr>
            </w:pPr>
            <w:r w:rsidRPr="00760ED1">
              <w:rPr>
                <w:szCs w:val="21"/>
              </w:rPr>
              <w:t>上级医师查房</w:t>
            </w:r>
          </w:p>
          <w:p w:rsidR="00C23B89" w:rsidRPr="00760ED1" w:rsidRDefault="00C23B89" w:rsidP="00C23B89">
            <w:pPr>
              <w:pStyle w:val="a8"/>
              <w:numPr>
                <w:ilvl w:val="0"/>
                <w:numId w:val="1"/>
              </w:numPr>
              <w:ind w:leftChars="-19" w:left="177" w:hanging="217"/>
              <w:rPr>
                <w:szCs w:val="21"/>
              </w:rPr>
            </w:pPr>
            <w:r w:rsidRPr="00760ED1">
              <w:rPr>
                <w:szCs w:val="21"/>
              </w:rPr>
              <w:t>术后病程记录书写</w:t>
            </w:r>
          </w:p>
          <w:p w:rsidR="00C23B89" w:rsidRPr="00760ED1" w:rsidRDefault="00C23B89" w:rsidP="00C23B89">
            <w:pPr>
              <w:pStyle w:val="a8"/>
              <w:numPr>
                <w:ilvl w:val="0"/>
                <w:numId w:val="1"/>
              </w:numPr>
              <w:ind w:leftChars="-19" w:left="177" w:hanging="217"/>
              <w:rPr>
                <w:szCs w:val="21"/>
              </w:rPr>
            </w:pPr>
            <w:r w:rsidRPr="00760ED1">
              <w:rPr>
                <w:szCs w:val="21"/>
              </w:rPr>
              <w:t>查看患肢情况及伤口</w:t>
            </w:r>
          </w:p>
          <w:p w:rsidR="00C23B89" w:rsidRPr="00760ED1" w:rsidRDefault="00C23B89" w:rsidP="00C23B89">
            <w:pPr>
              <w:pStyle w:val="a8"/>
              <w:numPr>
                <w:ilvl w:val="0"/>
                <w:numId w:val="1"/>
              </w:numPr>
              <w:ind w:leftChars="-19" w:left="177" w:hanging="217"/>
              <w:rPr>
                <w:szCs w:val="21"/>
              </w:rPr>
            </w:pPr>
            <w:r w:rsidRPr="00760ED1">
              <w:rPr>
                <w:szCs w:val="21"/>
              </w:rPr>
              <w:t>观察生命体征变化</w:t>
            </w:r>
          </w:p>
        </w:tc>
        <w:tc>
          <w:tcPr>
            <w:tcW w:w="2700" w:type="dxa"/>
            <w:tcBorders>
              <w:top w:val="double" w:sz="4" w:space="0" w:color="000000"/>
              <w:left w:val="single" w:sz="8" w:space="0" w:color="000000"/>
              <w:bottom w:val="single" w:sz="8" w:space="0" w:color="000000"/>
              <w:right w:val="single" w:sz="8" w:space="0" w:color="000000"/>
            </w:tcBorders>
          </w:tcPr>
          <w:p w:rsidR="00C23B89" w:rsidRPr="00760ED1" w:rsidRDefault="00C23B89" w:rsidP="00C23B89">
            <w:pPr>
              <w:pStyle w:val="a8"/>
              <w:numPr>
                <w:ilvl w:val="0"/>
                <w:numId w:val="1"/>
              </w:numPr>
              <w:ind w:leftChars="-19" w:left="177" w:hanging="217"/>
              <w:rPr>
                <w:szCs w:val="21"/>
              </w:rPr>
            </w:pPr>
            <w:r w:rsidRPr="00760ED1">
              <w:rPr>
                <w:szCs w:val="21"/>
              </w:rPr>
              <w:t>上级医师查房，进行伤口评估，决定是否可以出院</w:t>
            </w:r>
          </w:p>
          <w:p w:rsidR="00C23B89" w:rsidRPr="00760ED1" w:rsidRDefault="00C23B89" w:rsidP="00C23B89">
            <w:pPr>
              <w:pStyle w:val="a8"/>
              <w:numPr>
                <w:ilvl w:val="0"/>
                <w:numId w:val="1"/>
              </w:numPr>
              <w:ind w:leftChars="-19" w:left="177" w:hanging="217"/>
              <w:rPr>
                <w:szCs w:val="21"/>
              </w:rPr>
            </w:pPr>
            <w:r w:rsidRPr="00760ED1">
              <w:rPr>
                <w:szCs w:val="21"/>
              </w:rPr>
              <w:t>完成出院记录、病案首页、出院证明等文件</w:t>
            </w:r>
          </w:p>
          <w:p w:rsidR="00C23B89" w:rsidRPr="00760ED1" w:rsidRDefault="00C23B89" w:rsidP="00C23B89">
            <w:pPr>
              <w:pStyle w:val="a8"/>
              <w:numPr>
                <w:ilvl w:val="0"/>
                <w:numId w:val="1"/>
              </w:numPr>
              <w:ind w:leftChars="-19" w:left="177" w:hanging="217"/>
              <w:rPr>
                <w:szCs w:val="21"/>
              </w:rPr>
            </w:pPr>
            <w:r w:rsidRPr="00760ED1">
              <w:rPr>
                <w:szCs w:val="21"/>
              </w:rPr>
              <w:t>交代出院后注意事项如复查时间、出现手术相关意外情况时的处理等</w:t>
            </w:r>
          </w:p>
        </w:tc>
      </w:tr>
      <w:tr w:rsidR="00C23B89" w:rsidRPr="00C44DD3" w:rsidTr="006113FC">
        <w:trPr>
          <w:trHeight w:val="1134"/>
          <w:jc w:val="center"/>
        </w:trPr>
        <w:tc>
          <w:tcPr>
            <w:tcW w:w="648" w:type="dxa"/>
            <w:tcBorders>
              <w:top w:val="single" w:sz="8" w:space="0" w:color="000000"/>
              <w:left w:val="single" w:sz="8" w:space="0" w:color="000000"/>
              <w:bottom w:val="single" w:sz="8" w:space="0" w:color="000000"/>
              <w:right w:val="single" w:sz="8" w:space="0" w:color="000000"/>
            </w:tcBorders>
            <w:vAlign w:val="center"/>
          </w:tcPr>
          <w:p w:rsidR="00C23B89" w:rsidRPr="00984C9B" w:rsidRDefault="00C23B89" w:rsidP="00961CB4">
            <w:pPr>
              <w:jc w:val="center"/>
              <w:rPr>
                <w:rFonts w:ascii="黑体" w:eastAsia="黑体" w:hAnsi="黑体"/>
                <w:kern w:val="1"/>
                <w:szCs w:val="21"/>
              </w:rPr>
            </w:pPr>
            <w:r w:rsidRPr="00984C9B">
              <w:rPr>
                <w:rFonts w:ascii="黑体" w:eastAsia="黑体" w:hAnsi="黑体"/>
                <w:kern w:val="1"/>
                <w:szCs w:val="21"/>
              </w:rPr>
              <w:t>重</w:t>
            </w:r>
          </w:p>
          <w:p w:rsidR="00C23B89" w:rsidRPr="00984C9B" w:rsidRDefault="00C23B89" w:rsidP="00961CB4">
            <w:pPr>
              <w:jc w:val="center"/>
              <w:rPr>
                <w:rFonts w:ascii="黑体" w:eastAsia="黑体" w:hAnsi="黑体"/>
                <w:kern w:val="1"/>
                <w:szCs w:val="21"/>
              </w:rPr>
            </w:pPr>
            <w:r w:rsidRPr="00984C9B">
              <w:rPr>
                <w:rFonts w:ascii="黑体" w:eastAsia="黑体" w:hAnsi="黑体"/>
                <w:kern w:val="1"/>
                <w:szCs w:val="21"/>
              </w:rPr>
              <w:t>点</w:t>
            </w:r>
          </w:p>
          <w:p w:rsidR="00C23B89" w:rsidRPr="00984C9B" w:rsidRDefault="00C23B89" w:rsidP="00961CB4">
            <w:pPr>
              <w:jc w:val="center"/>
              <w:rPr>
                <w:rFonts w:ascii="黑体" w:eastAsia="黑体" w:hAnsi="黑体"/>
                <w:kern w:val="1"/>
                <w:szCs w:val="21"/>
              </w:rPr>
            </w:pPr>
            <w:r w:rsidRPr="00984C9B">
              <w:rPr>
                <w:rFonts w:ascii="黑体" w:eastAsia="黑体" w:hAnsi="黑体"/>
                <w:kern w:val="1"/>
                <w:szCs w:val="21"/>
              </w:rPr>
              <w:t>医</w:t>
            </w:r>
          </w:p>
          <w:p w:rsidR="00C23B89" w:rsidRPr="00984C9B" w:rsidRDefault="00C23B89" w:rsidP="00961CB4">
            <w:pPr>
              <w:jc w:val="center"/>
              <w:rPr>
                <w:rFonts w:ascii="黑体" w:eastAsia="黑体" w:hAnsi="黑体"/>
                <w:kern w:val="1"/>
                <w:szCs w:val="21"/>
              </w:rPr>
            </w:pPr>
            <w:r w:rsidRPr="00984C9B">
              <w:rPr>
                <w:rFonts w:ascii="黑体" w:eastAsia="黑体" w:hAnsi="黑体"/>
                <w:kern w:val="1"/>
                <w:szCs w:val="21"/>
              </w:rPr>
              <w:t>嘱</w:t>
            </w:r>
          </w:p>
        </w:tc>
        <w:tc>
          <w:tcPr>
            <w:tcW w:w="2705" w:type="dxa"/>
            <w:tcBorders>
              <w:top w:val="single" w:sz="8" w:space="0" w:color="000000"/>
              <w:left w:val="single" w:sz="8" w:space="0" w:color="000000"/>
              <w:bottom w:val="single" w:sz="8" w:space="0" w:color="000000"/>
              <w:right w:val="single" w:sz="8" w:space="0" w:color="000000"/>
            </w:tcBorders>
          </w:tcPr>
          <w:p w:rsidR="00C23B89" w:rsidRPr="00842411" w:rsidRDefault="00C23B89" w:rsidP="00842411">
            <w:pPr>
              <w:pStyle w:val="a8"/>
              <w:ind w:leftChars="0" w:left="0"/>
              <w:rPr>
                <w:b/>
                <w:szCs w:val="21"/>
              </w:rPr>
            </w:pPr>
            <w:r w:rsidRPr="00842411">
              <w:rPr>
                <w:b/>
                <w:szCs w:val="21"/>
              </w:rPr>
              <w:t>长期医嘱</w:t>
            </w:r>
            <w:r w:rsidRPr="00842411">
              <w:rPr>
                <w:rFonts w:hint="eastAsia"/>
                <w:b/>
                <w:szCs w:val="21"/>
              </w:rPr>
              <w:t>：</w:t>
            </w:r>
          </w:p>
          <w:p w:rsidR="00C23B89" w:rsidRPr="00760ED1" w:rsidRDefault="00C23B89" w:rsidP="00C23B89">
            <w:pPr>
              <w:pStyle w:val="a8"/>
              <w:numPr>
                <w:ilvl w:val="0"/>
                <w:numId w:val="1"/>
              </w:numPr>
              <w:ind w:leftChars="-19" w:left="177" w:hanging="217"/>
              <w:rPr>
                <w:szCs w:val="21"/>
              </w:rPr>
            </w:pPr>
            <w:r w:rsidRPr="00760ED1">
              <w:rPr>
                <w:rFonts w:hint="eastAsia"/>
                <w:szCs w:val="21"/>
              </w:rPr>
              <w:t>二</w:t>
            </w:r>
            <w:r w:rsidRPr="00760ED1">
              <w:rPr>
                <w:szCs w:val="21"/>
              </w:rPr>
              <w:t>级护理</w:t>
            </w:r>
          </w:p>
          <w:p w:rsidR="00C23B89" w:rsidRDefault="00C23B89" w:rsidP="00C23B89">
            <w:pPr>
              <w:pStyle w:val="a8"/>
              <w:numPr>
                <w:ilvl w:val="0"/>
                <w:numId w:val="1"/>
              </w:numPr>
              <w:ind w:leftChars="-19" w:left="177" w:hanging="217"/>
              <w:rPr>
                <w:szCs w:val="21"/>
              </w:rPr>
            </w:pPr>
            <w:r>
              <w:rPr>
                <w:szCs w:val="21"/>
              </w:rPr>
              <w:t>低盐、低脂、优质蛋白饮食</w:t>
            </w:r>
          </w:p>
          <w:p w:rsidR="00842411" w:rsidRDefault="00842411" w:rsidP="00842411">
            <w:pPr>
              <w:pStyle w:val="a8"/>
              <w:ind w:leftChars="0" w:left="-40"/>
              <w:rPr>
                <w:b/>
                <w:szCs w:val="21"/>
              </w:rPr>
            </w:pPr>
          </w:p>
          <w:p w:rsidR="00C23B89" w:rsidRPr="00842411" w:rsidRDefault="00C23B89" w:rsidP="00842411">
            <w:pPr>
              <w:pStyle w:val="a8"/>
              <w:ind w:leftChars="0" w:left="-40"/>
              <w:rPr>
                <w:b/>
                <w:szCs w:val="21"/>
              </w:rPr>
            </w:pPr>
            <w:r w:rsidRPr="00842411">
              <w:rPr>
                <w:b/>
                <w:szCs w:val="21"/>
              </w:rPr>
              <w:t>临时医嘱</w:t>
            </w:r>
            <w:r w:rsidRPr="00842411">
              <w:rPr>
                <w:rFonts w:hint="eastAsia"/>
                <w:b/>
                <w:szCs w:val="21"/>
              </w:rPr>
              <w:t>：</w:t>
            </w:r>
          </w:p>
          <w:p w:rsidR="00C23B89" w:rsidRPr="00760ED1" w:rsidRDefault="00C23B89" w:rsidP="00C23B89">
            <w:pPr>
              <w:pStyle w:val="a8"/>
              <w:numPr>
                <w:ilvl w:val="0"/>
                <w:numId w:val="1"/>
              </w:numPr>
              <w:ind w:leftChars="-19" w:left="177" w:hanging="217"/>
              <w:rPr>
                <w:szCs w:val="21"/>
              </w:rPr>
            </w:pPr>
            <w:r w:rsidRPr="00760ED1">
              <w:rPr>
                <w:szCs w:val="21"/>
              </w:rPr>
              <w:t>伤口换药</w:t>
            </w:r>
          </w:p>
        </w:tc>
        <w:tc>
          <w:tcPr>
            <w:tcW w:w="2702" w:type="dxa"/>
            <w:tcBorders>
              <w:top w:val="single" w:sz="8" w:space="0" w:color="000000"/>
              <w:left w:val="single" w:sz="8" w:space="0" w:color="000000"/>
              <w:bottom w:val="single" w:sz="8" w:space="0" w:color="000000"/>
              <w:right w:val="single" w:sz="8" w:space="0" w:color="000000"/>
            </w:tcBorders>
          </w:tcPr>
          <w:p w:rsidR="00C23B89" w:rsidRPr="00842411" w:rsidRDefault="00C23B89" w:rsidP="00842411">
            <w:pPr>
              <w:pStyle w:val="a8"/>
              <w:ind w:leftChars="0" w:left="-40"/>
              <w:rPr>
                <w:b/>
                <w:szCs w:val="21"/>
              </w:rPr>
            </w:pPr>
            <w:r w:rsidRPr="00842411">
              <w:rPr>
                <w:b/>
                <w:szCs w:val="21"/>
              </w:rPr>
              <w:t>长期医嘱</w:t>
            </w:r>
            <w:r w:rsidRPr="00842411">
              <w:rPr>
                <w:rFonts w:hint="eastAsia"/>
                <w:b/>
                <w:szCs w:val="21"/>
              </w:rPr>
              <w:t>：</w:t>
            </w:r>
          </w:p>
          <w:p w:rsidR="00C23B89" w:rsidRPr="00760ED1" w:rsidRDefault="00C23B89" w:rsidP="00C23B89">
            <w:pPr>
              <w:pStyle w:val="a8"/>
              <w:numPr>
                <w:ilvl w:val="0"/>
                <w:numId w:val="1"/>
              </w:numPr>
              <w:ind w:leftChars="-19" w:left="177" w:hanging="217"/>
              <w:rPr>
                <w:szCs w:val="21"/>
              </w:rPr>
            </w:pPr>
            <w:r w:rsidRPr="00760ED1">
              <w:rPr>
                <w:rFonts w:hint="eastAsia"/>
                <w:szCs w:val="21"/>
              </w:rPr>
              <w:t>二</w:t>
            </w:r>
            <w:r w:rsidRPr="00760ED1">
              <w:rPr>
                <w:rFonts w:hint="eastAsia"/>
                <w:szCs w:val="21"/>
              </w:rPr>
              <w:t>/</w:t>
            </w:r>
            <w:r w:rsidRPr="00760ED1">
              <w:rPr>
                <w:rFonts w:hint="eastAsia"/>
                <w:szCs w:val="21"/>
              </w:rPr>
              <w:t>三</w:t>
            </w:r>
            <w:r w:rsidRPr="00760ED1">
              <w:rPr>
                <w:szCs w:val="21"/>
              </w:rPr>
              <w:t>级护理</w:t>
            </w:r>
          </w:p>
          <w:p w:rsidR="00C23B89" w:rsidRPr="00760ED1" w:rsidRDefault="00C23B89" w:rsidP="00C23B89">
            <w:pPr>
              <w:pStyle w:val="a8"/>
              <w:numPr>
                <w:ilvl w:val="0"/>
                <w:numId w:val="1"/>
              </w:numPr>
              <w:ind w:leftChars="-19" w:left="177" w:hanging="217"/>
              <w:rPr>
                <w:szCs w:val="21"/>
              </w:rPr>
            </w:pPr>
            <w:r w:rsidRPr="00760ED1">
              <w:rPr>
                <w:szCs w:val="21"/>
              </w:rPr>
              <w:t>无特殊</w:t>
            </w:r>
          </w:p>
          <w:p w:rsidR="00842411" w:rsidRDefault="00842411" w:rsidP="00842411">
            <w:pPr>
              <w:pStyle w:val="a8"/>
              <w:ind w:leftChars="0" w:left="-40"/>
              <w:rPr>
                <w:b/>
                <w:szCs w:val="21"/>
              </w:rPr>
            </w:pPr>
          </w:p>
          <w:p w:rsidR="00C23B89" w:rsidRPr="00842411" w:rsidRDefault="00C23B89" w:rsidP="00842411">
            <w:pPr>
              <w:pStyle w:val="a8"/>
              <w:ind w:leftChars="0" w:left="-40"/>
              <w:rPr>
                <w:b/>
                <w:szCs w:val="21"/>
              </w:rPr>
            </w:pPr>
            <w:r w:rsidRPr="00842411">
              <w:rPr>
                <w:b/>
                <w:szCs w:val="21"/>
              </w:rPr>
              <w:t>临时医嘱</w:t>
            </w:r>
            <w:r w:rsidRPr="00842411">
              <w:rPr>
                <w:rFonts w:hint="eastAsia"/>
                <w:b/>
                <w:szCs w:val="21"/>
              </w:rPr>
              <w:t>：</w:t>
            </w:r>
          </w:p>
          <w:p w:rsidR="00C23B89" w:rsidRPr="00760ED1" w:rsidRDefault="00C23B89" w:rsidP="00C23B89">
            <w:pPr>
              <w:pStyle w:val="a8"/>
              <w:numPr>
                <w:ilvl w:val="0"/>
                <w:numId w:val="1"/>
              </w:numPr>
              <w:ind w:leftChars="-19" w:left="177" w:hanging="217"/>
              <w:rPr>
                <w:szCs w:val="21"/>
              </w:rPr>
            </w:pPr>
            <w:r w:rsidRPr="00760ED1">
              <w:rPr>
                <w:szCs w:val="21"/>
              </w:rPr>
              <w:t>视具体情况而定</w:t>
            </w:r>
          </w:p>
        </w:tc>
        <w:tc>
          <w:tcPr>
            <w:tcW w:w="2700" w:type="dxa"/>
            <w:tcBorders>
              <w:top w:val="single" w:sz="8" w:space="0" w:color="000000"/>
              <w:left w:val="single" w:sz="8" w:space="0" w:color="000000"/>
              <w:bottom w:val="single" w:sz="8" w:space="0" w:color="000000"/>
              <w:right w:val="single" w:sz="8" w:space="0" w:color="000000"/>
            </w:tcBorders>
          </w:tcPr>
          <w:p w:rsidR="00C23B89" w:rsidRPr="00842411" w:rsidRDefault="00C23B89" w:rsidP="00842411">
            <w:pPr>
              <w:pStyle w:val="a8"/>
              <w:ind w:leftChars="0" w:left="-40"/>
              <w:rPr>
                <w:b/>
                <w:szCs w:val="21"/>
              </w:rPr>
            </w:pPr>
            <w:r w:rsidRPr="00842411">
              <w:rPr>
                <w:b/>
                <w:szCs w:val="21"/>
              </w:rPr>
              <w:t>临时医嘱：</w:t>
            </w:r>
          </w:p>
          <w:p w:rsidR="00C23B89" w:rsidRPr="00760ED1" w:rsidRDefault="00C23B89" w:rsidP="00C23B89">
            <w:pPr>
              <w:pStyle w:val="a8"/>
              <w:numPr>
                <w:ilvl w:val="0"/>
                <w:numId w:val="1"/>
              </w:numPr>
              <w:ind w:leftChars="-19" w:left="177" w:hanging="217"/>
              <w:rPr>
                <w:szCs w:val="21"/>
              </w:rPr>
            </w:pPr>
            <w:r w:rsidRPr="00760ED1">
              <w:rPr>
                <w:szCs w:val="21"/>
              </w:rPr>
              <w:t>拆线、换药</w:t>
            </w:r>
          </w:p>
          <w:p w:rsidR="00C23B89" w:rsidRPr="00760ED1" w:rsidRDefault="00C23B89" w:rsidP="00C23B89">
            <w:pPr>
              <w:pStyle w:val="a8"/>
              <w:numPr>
                <w:ilvl w:val="0"/>
                <w:numId w:val="1"/>
              </w:numPr>
              <w:ind w:leftChars="-19" w:left="177" w:hanging="217"/>
              <w:rPr>
                <w:szCs w:val="21"/>
              </w:rPr>
            </w:pPr>
            <w:r w:rsidRPr="00760ED1">
              <w:rPr>
                <w:szCs w:val="21"/>
              </w:rPr>
              <w:t>复查：血常规、肝肾功能、电解质、血脂、凝血功能，下肢动脉血管</w:t>
            </w:r>
            <w:r w:rsidRPr="00760ED1">
              <w:rPr>
                <w:szCs w:val="21"/>
              </w:rPr>
              <w:t>CTA</w:t>
            </w:r>
          </w:p>
          <w:p w:rsidR="00C23B89" w:rsidRPr="00760ED1" w:rsidRDefault="00C23B89" w:rsidP="00C23B89">
            <w:pPr>
              <w:pStyle w:val="a8"/>
              <w:numPr>
                <w:ilvl w:val="0"/>
                <w:numId w:val="1"/>
              </w:numPr>
              <w:ind w:leftChars="-19" w:left="177" w:hanging="217"/>
              <w:rPr>
                <w:szCs w:val="21"/>
              </w:rPr>
            </w:pPr>
            <w:r w:rsidRPr="00760ED1">
              <w:rPr>
                <w:szCs w:val="21"/>
              </w:rPr>
              <w:t>出院带药</w:t>
            </w:r>
          </w:p>
        </w:tc>
      </w:tr>
      <w:tr w:rsidR="00C23B89" w:rsidRPr="00C44DD3" w:rsidTr="006113FC">
        <w:trPr>
          <w:trHeight w:val="1526"/>
          <w:jc w:val="center"/>
        </w:trPr>
        <w:tc>
          <w:tcPr>
            <w:tcW w:w="648" w:type="dxa"/>
            <w:tcBorders>
              <w:top w:val="single" w:sz="8" w:space="0" w:color="000000"/>
              <w:left w:val="single" w:sz="8" w:space="0" w:color="000000"/>
              <w:bottom w:val="single" w:sz="8" w:space="0" w:color="000000"/>
              <w:right w:val="single" w:sz="8" w:space="0" w:color="000000"/>
            </w:tcBorders>
            <w:vAlign w:val="center"/>
          </w:tcPr>
          <w:p w:rsidR="00C23B89" w:rsidRPr="00984C9B" w:rsidRDefault="00C23B89" w:rsidP="00961CB4">
            <w:pPr>
              <w:jc w:val="center"/>
              <w:rPr>
                <w:rFonts w:ascii="黑体" w:eastAsia="黑体" w:hAnsi="黑体"/>
                <w:kern w:val="1"/>
                <w:szCs w:val="21"/>
              </w:rPr>
            </w:pPr>
          </w:p>
          <w:p w:rsidR="00C23B89" w:rsidRPr="00984C9B" w:rsidRDefault="00C23B89" w:rsidP="00961CB4">
            <w:pPr>
              <w:jc w:val="center"/>
              <w:rPr>
                <w:rFonts w:ascii="黑体" w:eastAsia="黑体" w:hAnsi="黑体"/>
                <w:kern w:val="1"/>
                <w:szCs w:val="21"/>
              </w:rPr>
            </w:pPr>
            <w:r w:rsidRPr="00984C9B">
              <w:rPr>
                <w:rFonts w:ascii="黑体" w:eastAsia="黑体" w:hAnsi="黑体" w:hint="eastAsia"/>
                <w:kern w:val="1"/>
                <w:szCs w:val="21"/>
              </w:rPr>
              <w:t>主要</w:t>
            </w:r>
            <w:r w:rsidRPr="00984C9B">
              <w:rPr>
                <w:rFonts w:ascii="黑体" w:eastAsia="黑体" w:hAnsi="黑体"/>
                <w:kern w:val="1"/>
                <w:szCs w:val="21"/>
              </w:rPr>
              <w:t>护理工作</w:t>
            </w:r>
          </w:p>
        </w:tc>
        <w:tc>
          <w:tcPr>
            <w:tcW w:w="2705" w:type="dxa"/>
            <w:tcBorders>
              <w:top w:val="single" w:sz="8" w:space="0" w:color="000000"/>
              <w:left w:val="single" w:sz="8" w:space="0" w:color="000000"/>
              <w:bottom w:val="single" w:sz="8" w:space="0" w:color="000000"/>
              <w:right w:val="single" w:sz="8" w:space="0" w:color="000000"/>
            </w:tcBorders>
          </w:tcPr>
          <w:p w:rsidR="00C23B89" w:rsidRPr="00760ED1" w:rsidRDefault="00C23B89" w:rsidP="00C23B89">
            <w:pPr>
              <w:pStyle w:val="a8"/>
              <w:numPr>
                <w:ilvl w:val="0"/>
                <w:numId w:val="1"/>
              </w:numPr>
              <w:ind w:leftChars="-19" w:left="177" w:hanging="217"/>
              <w:rPr>
                <w:szCs w:val="21"/>
              </w:rPr>
            </w:pPr>
            <w:r w:rsidRPr="00760ED1">
              <w:rPr>
                <w:szCs w:val="21"/>
              </w:rPr>
              <w:t>指导患者术后功能锻炼</w:t>
            </w:r>
          </w:p>
          <w:p w:rsidR="00C23B89" w:rsidRPr="00760ED1" w:rsidRDefault="00C23B89" w:rsidP="00C23B89">
            <w:pPr>
              <w:pStyle w:val="a8"/>
              <w:numPr>
                <w:ilvl w:val="0"/>
                <w:numId w:val="1"/>
              </w:numPr>
              <w:ind w:leftChars="-19" w:left="177" w:hanging="217"/>
              <w:rPr>
                <w:szCs w:val="21"/>
              </w:rPr>
            </w:pPr>
            <w:r w:rsidRPr="00760ED1">
              <w:rPr>
                <w:szCs w:val="21"/>
              </w:rPr>
              <w:t>观察患肢情况</w:t>
            </w:r>
          </w:p>
          <w:p w:rsidR="00C23B89" w:rsidRPr="00760ED1" w:rsidRDefault="00C23B89" w:rsidP="00C23B89">
            <w:pPr>
              <w:pStyle w:val="a8"/>
              <w:numPr>
                <w:ilvl w:val="0"/>
                <w:numId w:val="1"/>
              </w:numPr>
              <w:ind w:leftChars="-19" w:left="177" w:hanging="217"/>
              <w:rPr>
                <w:szCs w:val="21"/>
              </w:rPr>
            </w:pPr>
            <w:r w:rsidRPr="00760ED1">
              <w:rPr>
                <w:szCs w:val="21"/>
              </w:rPr>
              <w:t>伤口渗出情况</w:t>
            </w:r>
          </w:p>
          <w:p w:rsidR="00C23B89" w:rsidRPr="00760ED1" w:rsidRDefault="00C23B89" w:rsidP="00C23B89">
            <w:pPr>
              <w:pStyle w:val="a8"/>
              <w:numPr>
                <w:ilvl w:val="0"/>
                <w:numId w:val="1"/>
              </w:numPr>
              <w:ind w:leftChars="-19" w:left="177" w:hanging="217"/>
              <w:rPr>
                <w:szCs w:val="21"/>
              </w:rPr>
            </w:pPr>
            <w:r w:rsidRPr="00760ED1">
              <w:rPr>
                <w:szCs w:val="21"/>
              </w:rPr>
              <w:t>心理和生活护理</w:t>
            </w:r>
          </w:p>
        </w:tc>
        <w:tc>
          <w:tcPr>
            <w:tcW w:w="2702" w:type="dxa"/>
            <w:tcBorders>
              <w:top w:val="single" w:sz="8" w:space="0" w:color="000000"/>
              <w:left w:val="single" w:sz="8" w:space="0" w:color="000000"/>
              <w:bottom w:val="single" w:sz="8" w:space="0" w:color="000000"/>
              <w:right w:val="single" w:sz="8" w:space="0" w:color="000000"/>
            </w:tcBorders>
          </w:tcPr>
          <w:p w:rsidR="00C23B89" w:rsidRPr="00760ED1" w:rsidRDefault="00C23B89" w:rsidP="00C23B89">
            <w:pPr>
              <w:pStyle w:val="a8"/>
              <w:numPr>
                <w:ilvl w:val="0"/>
                <w:numId w:val="1"/>
              </w:numPr>
              <w:ind w:leftChars="-19" w:left="177" w:hanging="217"/>
              <w:rPr>
                <w:szCs w:val="21"/>
              </w:rPr>
            </w:pPr>
            <w:r w:rsidRPr="00760ED1">
              <w:rPr>
                <w:szCs w:val="21"/>
              </w:rPr>
              <w:t>指导患者术后功能锻炼</w:t>
            </w:r>
          </w:p>
          <w:p w:rsidR="00C23B89" w:rsidRPr="00760ED1" w:rsidRDefault="00C23B89" w:rsidP="00C23B89">
            <w:pPr>
              <w:pStyle w:val="a8"/>
              <w:numPr>
                <w:ilvl w:val="0"/>
                <w:numId w:val="1"/>
              </w:numPr>
              <w:ind w:leftChars="-19" w:left="177" w:hanging="217"/>
              <w:rPr>
                <w:szCs w:val="21"/>
              </w:rPr>
            </w:pPr>
            <w:r w:rsidRPr="00760ED1">
              <w:rPr>
                <w:szCs w:val="21"/>
              </w:rPr>
              <w:t>观察患肢情况</w:t>
            </w:r>
          </w:p>
          <w:p w:rsidR="00C23B89" w:rsidRPr="00760ED1" w:rsidRDefault="00C23B89" w:rsidP="00C23B89">
            <w:pPr>
              <w:pStyle w:val="a8"/>
              <w:numPr>
                <w:ilvl w:val="0"/>
                <w:numId w:val="1"/>
              </w:numPr>
              <w:ind w:leftChars="-19" w:left="177" w:hanging="217"/>
              <w:rPr>
                <w:szCs w:val="21"/>
              </w:rPr>
            </w:pPr>
            <w:r w:rsidRPr="00760ED1">
              <w:rPr>
                <w:szCs w:val="21"/>
              </w:rPr>
              <w:t>伤口渗出情况</w:t>
            </w:r>
          </w:p>
          <w:p w:rsidR="00C23B89" w:rsidRPr="00760ED1" w:rsidRDefault="00C23B89" w:rsidP="00C23B89">
            <w:pPr>
              <w:pStyle w:val="a8"/>
              <w:numPr>
                <w:ilvl w:val="0"/>
                <w:numId w:val="1"/>
              </w:numPr>
              <w:ind w:leftChars="-19" w:left="177" w:hanging="217"/>
              <w:rPr>
                <w:szCs w:val="21"/>
              </w:rPr>
            </w:pPr>
            <w:r w:rsidRPr="00760ED1">
              <w:rPr>
                <w:szCs w:val="21"/>
              </w:rPr>
              <w:t>心理和生活护理</w:t>
            </w:r>
          </w:p>
        </w:tc>
        <w:tc>
          <w:tcPr>
            <w:tcW w:w="2700" w:type="dxa"/>
            <w:tcBorders>
              <w:top w:val="single" w:sz="8" w:space="0" w:color="000000"/>
              <w:left w:val="single" w:sz="8" w:space="0" w:color="000000"/>
              <w:bottom w:val="single" w:sz="8" w:space="0" w:color="000000"/>
              <w:right w:val="single" w:sz="8" w:space="0" w:color="000000"/>
            </w:tcBorders>
          </w:tcPr>
          <w:p w:rsidR="00C23B89" w:rsidRPr="00760ED1" w:rsidRDefault="00C23B89" w:rsidP="00C23B89">
            <w:pPr>
              <w:pStyle w:val="a8"/>
              <w:numPr>
                <w:ilvl w:val="0"/>
                <w:numId w:val="1"/>
              </w:numPr>
              <w:ind w:leftChars="-19" w:left="177" w:hanging="217"/>
              <w:rPr>
                <w:szCs w:val="21"/>
              </w:rPr>
            </w:pPr>
            <w:r w:rsidRPr="00760ED1">
              <w:rPr>
                <w:szCs w:val="21"/>
              </w:rPr>
              <w:t>指导办理出院手续</w:t>
            </w:r>
          </w:p>
        </w:tc>
      </w:tr>
      <w:tr w:rsidR="00C23B89" w:rsidRPr="00C44DD3" w:rsidTr="006113FC">
        <w:trPr>
          <w:jc w:val="center"/>
        </w:trPr>
        <w:tc>
          <w:tcPr>
            <w:tcW w:w="648" w:type="dxa"/>
            <w:tcBorders>
              <w:top w:val="single" w:sz="8" w:space="0" w:color="000000"/>
              <w:left w:val="single" w:sz="8" w:space="0" w:color="000000"/>
              <w:bottom w:val="single" w:sz="8" w:space="0" w:color="000000"/>
              <w:right w:val="single" w:sz="8" w:space="0" w:color="000000"/>
            </w:tcBorders>
            <w:vAlign w:val="center"/>
          </w:tcPr>
          <w:p w:rsidR="00C23B89" w:rsidRPr="00984C9B" w:rsidRDefault="00C23B89" w:rsidP="00961CB4">
            <w:pPr>
              <w:jc w:val="center"/>
              <w:rPr>
                <w:rFonts w:ascii="黑体" w:eastAsia="黑体" w:hAnsi="黑体"/>
                <w:kern w:val="1"/>
                <w:szCs w:val="21"/>
              </w:rPr>
            </w:pPr>
            <w:r w:rsidRPr="00984C9B">
              <w:rPr>
                <w:rFonts w:ascii="黑体" w:eastAsia="黑体" w:hAnsi="黑体"/>
                <w:kern w:val="1"/>
                <w:szCs w:val="21"/>
              </w:rPr>
              <w:t>病情变异</w:t>
            </w:r>
          </w:p>
          <w:p w:rsidR="00C23B89" w:rsidRPr="00984C9B" w:rsidRDefault="00C23B89" w:rsidP="00961CB4">
            <w:pPr>
              <w:jc w:val="center"/>
              <w:rPr>
                <w:rFonts w:ascii="黑体" w:eastAsia="黑体" w:hAnsi="黑体"/>
                <w:kern w:val="1"/>
                <w:szCs w:val="21"/>
              </w:rPr>
            </w:pPr>
            <w:r w:rsidRPr="00984C9B">
              <w:rPr>
                <w:rFonts w:ascii="黑体" w:eastAsia="黑体" w:hAnsi="黑体"/>
                <w:kern w:val="1"/>
                <w:szCs w:val="21"/>
              </w:rPr>
              <w:t>记录</w:t>
            </w:r>
          </w:p>
        </w:tc>
        <w:tc>
          <w:tcPr>
            <w:tcW w:w="2705" w:type="dxa"/>
            <w:tcBorders>
              <w:top w:val="single" w:sz="8" w:space="0" w:color="000000"/>
              <w:left w:val="single" w:sz="8" w:space="0" w:color="000000"/>
              <w:bottom w:val="single" w:sz="8" w:space="0" w:color="000000"/>
              <w:right w:val="single" w:sz="8" w:space="0" w:color="000000"/>
            </w:tcBorders>
          </w:tcPr>
          <w:p w:rsidR="00C23B89" w:rsidRPr="00C44DD3" w:rsidRDefault="00C23B89" w:rsidP="00961CB4">
            <w:pPr>
              <w:rPr>
                <w:rFonts w:ascii="宋体" w:hAnsi="宋体" w:cs="宋体"/>
                <w:kern w:val="1"/>
                <w:szCs w:val="21"/>
              </w:rPr>
            </w:pPr>
            <w:r w:rsidRPr="00C44DD3">
              <w:rPr>
                <w:rFonts w:ascii="宋体" w:hAnsi="宋体" w:cs="宋体"/>
                <w:kern w:val="1"/>
                <w:szCs w:val="21"/>
              </w:rPr>
              <w:t>□无  □有，原因：</w:t>
            </w:r>
          </w:p>
          <w:p w:rsidR="00C23B89" w:rsidRPr="00C44DD3" w:rsidRDefault="00C23B89" w:rsidP="00961CB4">
            <w:pPr>
              <w:rPr>
                <w:rFonts w:ascii="宋体" w:hAnsi="宋体" w:cs="宋体"/>
                <w:kern w:val="1"/>
                <w:szCs w:val="21"/>
              </w:rPr>
            </w:pPr>
            <w:r w:rsidRPr="00C44DD3">
              <w:rPr>
                <w:rFonts w:ascii="宋体" w:hAnsi="宋体" w:cs="宋体"/>
                <w:kern w:val="1"/>
                <w:szCs w:val="21"/>
              </w:rPr>
              <w:t>1.</w:t>
            </w:r>
          </w:p>
          <w:p w:rsidR="00C23B89" w:rsidRPr="00C44DD3" w:rsidRDefault="00C23B89" w:rsidP="00961CB4">
            <w:pPr>
              <w:rPr>
                <w:rFonts w:ascii="宋体" w:hAnsi="宋体" w:cs="宋体"/>
                <w:kern w:val="1"/>
                <w:szCs w:val="21"/>
              </w:rPr>
            </w:pPr>
            <w:r w:rsidRPr="00C44DD3">
              <w:rPr>
                <w:rFonts w:ascii="宋体" w:hAnsi="宋体" w:cs="宋体"/>
                <w:kern w:val="1"/>
                <w:szCs w:val="21"/>
              </w:rPr>
              <w:t>2.</w:t>
            </w:r>
          </w:p>
        </w:tc>
        <w:tc>
          <w:tcPr>
            <w:tcW w:w="2702" w:type="dxa"/>
            <w:tcBorders>
              <w:top w:val="single" w:sz="8" w:space="0" w:color="000000"/>
              <w:left w:val="single" w:sz="8" w:space="0" w:color="000000"/>
              <w:bottom w:val="single" w:sz="8" w:space="0" w:color="000000"/>
              <w:right w:val="single" w:sz="8" w:space="0" w:color="000000"/>
            </w:tcBorders>
          </w:tcPr>
          <w:p w:rsidR="00C23B89" w:rsidRPr="00C44DD3" w:rsidRDefault="00C23B89" w:rsidP="00961CB4">
            <w:pPr>
              <w:rPr>
                <w:rFonts w:ascii="宋体" w:hAnsi="宋体" w:cs="宋体"/>
                <w:kern w:val="1"/>
                <w:szCs w:val="21"/>
              </w:rPr>
            </w:pPr>
            <w:r w:rsidRPr="00C44DD3">
              <w:rPr>
                <w:rFonts w:ascii="宋体" w:hAnsi="宋体" w:cs="宋体"/>
                <w:kern w:val="1"/>
                <w:szCs w:val="21"/>
              </w:rPr>
              <w:t>□无  □有，原因：</w:t>
            </w:r>
          </w:p>
          <w:p w:rsidR="00C23B89" w:rsidRPr="00C44DD3" w:rsidRDefault="00C23B89" w:rsidP="00961CB4">
            <w:pPr>
              <w:rPr>
                <w:rFonts w:ascii="宋体" w:hAnsi="宋体" w:cs="宋体"/>
                <w:kern w:val="1"/>
                <w:szCs w:val="21"/>
              </w:rPr>
            </w:pPr>
            <w:r w:rsidRPr="00C44DD3">
              <w:rPr>
                <w:rFonts w:ascii="宋体" w:hAnsi="宋体" w:cs="宋体"/>
                <w:kern w:val="1"/>
                <w:szCs w:val="21"/>
              </w:rPr>
              <w:t>1.</w:t>
            </w:r>
          </w:p>
          <w:p w:rsidR="00C23B89" w:rsidRPr="00C44DD3" w:rsidRDefault="00C23B89" w:rsidP="00961CB4">
            <w:pPr>
              <w:rPr>
                <w:rFonts w:ascii="宋体" w:hAnsi="宋体" w:cs="宋体"/>
                <w:kern w:val="1"/>
                <w:szCs w:val="21"/>
              </w:rPr>
            </w:pPr>
            <w:r w:rsidRPr="00C44DD3">
              <w:rPr>
                <w:rFonts w:ascii="宋体" w:hAnsi="宋体" w:cs="宋体"/>
                <w:kern w:val="1"/>
                <w:szCs w:val="21"/>
              </w:rPr>
              <w:t>2.</w:t>
            </w:r>
          </w:p>
        </w:tc>
        <w:tc>
          <w:tcPr>
            <w:tcW w:w="2700" w:type="dxa"/>
            <w:tcBorders>
              <w:top w:val="single" w:sz="8" w:space="0" w:color="000000"/>
              <w:left w:val="single" w:sz="8" w:space="0" w:color="000000"/>
              <w:bottom w:val="single" w:sz="8" w:space="0" w:color="000000"/>
              <w:right w:val="single" w:sz="8" w:space="0" w:color="000000"/>
            </w:tcBorders>
          </w:tcPr>
          <w:p w:rsidR="00C23B89" w:rsidRPr="00C44DD3" w:rsidRDefault="00C23B89" w:rsidP="00961CB4">
            <w:pPr>
              <w:rPr>
                <w:rFonts w:ascii="宋体" w:hAnsi="宋体" w:cs="宋体"/>
                <w:kern w:val="1"/>
                <w:szCs w:val="21"/>
              </w:rPr>
            </w:pPr>
            <w:r w:rsidRPr="00C44DD3">
              <w:rPr>
                <w:rFonts w:ascii="宋体" w:hAnsi="宋体" w:cs="宋体"/>
                <w:kern w:val="1"/>
                <w:szCs w:val="21"/>
              </w:rPr>
              <w:t>□无  □有，原因：</w:t>
            </w:r>
          </w:p>
          <w:p w:rsidR="00C23B89" w:rsidRPr="00C44DD3" w:rsidRDefault="00C23B89" w:rsidP="00961CB4">
            <w:pPr>
              <w:rPr>
                <w:rFonts w:ascii="宋体" w:hAnsi="宋体" w:cs="宋体"/>
                <w:kern w:val="1"/>
                <w:szCs w:val="21"/>
              </w:rPr>
            </w:pPr>
            <w:r w:rsidRPr="00C44DD3">
              <w:rPr>
                <w:rFonts w:ascii="宋体" w:hAnsi="宋体" w:cs="宋体"/>
                <w:kern w:val="1"/>
                <w:szCs w:val="21"/>
              </w:rPr>
              <w:t>1.</w:t>
            </w:r>
          </w:p>
          <w:p w:rsidR="00C23B89" w:rsidRPr="00C44DD3" w:rsidRDefault="00C23B89" w:rsidP="00961CB4">
            <w:pPr>
              <w:rPr>
                <w:rFonts w:ascii="宋体" w:hAnsi="宋体" w:cs="宋体"/>
                <w:kern w:val="1"/>
                <w:szCs w:val="21"/>
              </w:rPr>
            </w:pPr>
            <w:r w:rsidRPr="00C44DD3">
              <w:rPr>
                <w:rFonts w:ascii="宋体" w:hAnsi="宋体" w:cs="宋体" w:hint="eastAsia"/>
                <w:kern w:val="1"/>
                <w:szCs w:val="21"/>
              </w:rPr>
              <w:t>2.</w:t>
            </w:r>
          </w:p>
        </w:tc>
      </w:tr>
      <w:tr w:rsidR="00C23B89" w:rsidRPr="00C44DD3" w:rsidTr="006113FC">
        <w:trPr>
          <w:trHeight w:val="640"/>
          <w:jc w:val="center"/>
        </w:trPr>
        <w:tc>
          <w:tcPr>
            <w:tcW w:w="648" w:type="dxa"/>
            <w:tcBorders>
              <w:top w:val="single" w:sz="8" w:space="0" w:color="000000"/>
              <w:left w:val="single" w:sz="8" w:space="0" w:color="000000"/>
              <w:bottom w:val="single" w:sz="8" w:space="0" w:color="000000"/>
              <w:right w:val="single" w:sz="8" w:space="0" w:color="000000"/>
            </w:tcBorders>
            <w:vAlign w:val="center"/>
          </w:tcPr>
          <w:p w:rsidR="00C23B89" w:rsidRPr="00984C9B" w:rsidRDefault="00C23B89" w:rsidP="00961CB4">
            <w:pPr>
              <w:jc w:val="center"/>
              <w:rPr>
                <w:rFonts w:ascii="黑体" w:eastAsia="黑体" w:hAnsi="黑体"/>
                <w:kern w:val="1"/>
                <w:szCs w:val="21"/>
              </w:rPr>
            </w:pPr>
            <w:r w:rsidRPr="00984C9B">
              <w:rPr>
                <w:rFonts w:ascii="黑体" w:eastAsia="黑体" w:hAnsi="黑体"/>
                <w:kern w:val="1"/>
                <w:szCs w:val="21"/>
              </w:rPr>
              <w:t>护士签名</w:t>
            </w:r>
          </w:p>
        </w:tc>
        <w:tc>
          <w:tcPr>
            <w:tcW w:w="2705" w:type="dxa"/>
            <w:tcBorders>
              <w:top w:val="single" w:sz="8" w:space="0" w:color="000000"/>
              <w:left w:val="single" w:sz="8" w:space="0" w:color="000000"/>
              <w:bottom w:val="single" w:sz="8" w:space="0" w:color="000000"/>
              <w:right w:val="single" w:sz="8" w:space="0" w:color="000000"/>
            </w:tcBorders>
          </w:tcPr>
          <w:p w:rsidR="00C23B89" w:rsidRPr="00C44DD3" w:rsidRDefault="00C23B89" w:rsidP="00961CB4">
            <w:pPr>
              <w:jc w:val="center"/>
              <w:rPr>
                <w:kern w:val="1"/>
                <w:szCs w:val="21"/>
              </w:rPr>
            </w:pPr>
          </w:p>
        </w:tc>
        <w:tc>
          <w:tcPr>
            <w:tcW w:w="2702" w:type="dxa"/>
            <w:tcBorders>
              <w:top w:val="single" w:sz="8" w:space="0" w:color="000000"/>
              <w:left w:val="single" w:sz="8" w:space="0" w:color="000000"/>
              <w:bottom w:val="single" w:sz="8" w:space="0" w:color="000000"/>
              <w:right w:val="single" w:sz="8" w:space="0" w:color="000000"/>
            </w:tcBorders>
          </w:tcPr>
          <w:p w:rsidR="00C23B89" w:rsidRPr="00C44DD3" w:rsidRDefault="00C23B89" w:rsidP="00961CB4">
            <w:pPr>
              <w:jc w:val="center"/>
              <w:rPr>
                <w:kern w:val="1"/>
                <w:szCs w:val="21"/>
              </w:rPr>
            </w:pPr>
          </w:p>
        </w:tc>
        <w:tc>
          <w:tcPr>
            <w:tcW w:w="2700" w:type="dxa"/>
            <w:tcBorders>
              <w:top w:val="single" w:sz="8" w:space="0" w:color="000000"/>
              <w:left w:val="single" w:sz="8" w:space="0" w:color="000000"/>
              <w:bottom w:val="single" w:sz="8" w:space="0" w:color="000000"/>
              <w:right w:val="single" w:sz="8" w:space="0" w:color="000000"/>
            </w:tcBorders>
          </w:tcPr>
          <w:p w:rsidR="00C23B89" w:rsidRPr="00C44DD3" w:rsidRDefault="00C23B89" w:rsidP="00961CB4">
            <w:pPr>
              <w:jc w:val="center"/>
              <w:rPr>
                <w:kern w:val="1"/>
                <w:szCs w:val="21"/>
              </w:rPr>
            </w:pPr>
          </w:p>
        </w:tc>
      </w:tr>
      <w:tr w:rsidR="00C23B89" w:rsidRPr="00C44DD3" w:rsidTr="006113FC">
        <w:trPr>
          <w:jc w:val="center"/>
        </w:trPr>
        <w:tc>
          <w:tcPr>
            <w:tcW w:w="648" w:type="dxa"/>
            <w:tcBorders>
              <w:top w:val="single" w:sz="8" w:space="0" w:color="000000"/>
              <w:left w:val="single" w:sz="8" w:space="0" w:color="000000"/>
              <w:bottom w:val="single" w:sz="8" w:space="0" w:color="000000"/>
              <w:right w:val="single" w:sz="8" w:space="0" w:color="000000"/>
            </w:tcBorders>
            <w:vAlign w:val="center"/>
          </w:tcPr>
          <w:p w:rsidR="00C23B89" w:rsidRPr="00984C9B" w:rsidRDefault="00C23B89" w:rsidP="00961CB4">
            <w:pPr>
              <w:jc w:val="center"/>
              <w:rPr>
                <w:rFonts w:ascii="黑体" w:eastAsia="黑体" w:hAnsi="黑体"/>
                <w:kern w:val="1"/>
                <w:szCs w:val="21"/>
              </w:rPr>
            </w:pPr>
            <w:r w:rsidRPr="00984C9B">
              <w:rPr>
                <w:rFonts w:ascii="黑体" w:eastAsia="黑体" w:hAnsi="黑体"/>
                <w:kern w:val="1"/>
                <w:szCs w:val="21"/>
              </w:rPr>
              <w:t>医师签名</w:t>
            </w:r>
          </w:p>
        </w:tc>
        <w:tc>
          <w:tcPr>
            <w:tcW w:w="2705" w:type="dxa"/>
            <w:tcBorders>
              <w:top w:val="single" w:sz="8" w:space="0" w:color="000000"/>
              <w:left w:val="single" w:sz="8" w:space="0" w:color="000000"/>
              <w:bottom w:val="single" w:sz="8" w:space="0" w:color="000000"/>
              <w:right w:val="single" w:sz="8" w:space="0" w:color="000000"/>
            </w:tcBorders>
          </w:tcPr>
          <w:p w:rsidR="00C23B89" w:rsidRPr="00C44DD3" w:rsidRDefault="00C23B89" w:rsidP="00961CB4">
            <w:pPr>
              <w:rPr>
                <w:kern w:val="1"/>
                <w:szCs w:val="21"/>
              </w:rPr>
            </w:pPr>
          </w:p>
        </w:tc>
        <w:tc>
          <w:tcPr>
            <w:tcW w:w="2702" w:type="dxa"/>
            <w:tcBorders>
              <w:top w:val="single" w:sz="8" w:space="0" w:color="000000"/>
              <w:left w:val="single" w:sz="8" w:space="0" w:color="000000"/>
              <w:bottom w:val="single" w:sz="8" w:space="0" w:color="000000"/>
              <w:right w:val="single" w:sz="8" w:space="0" w:color="000000"/>
            </w:tcBorders>
          </w:tcPr>
          <w:p w:rsidR="00C23B89" w:rsidRPr="00C44DD3" w:rsidRDefault="00C23B89" w:rsidP="00961CB4">
            <w:pPr>
              <w:rPr>
                <w:kern w:val="1"/>
                <w:szCs w:val="21"/>
              </w:rPr>
            </w:pPr>
          </w:p>
        </w:tc>
        <w:tc>
          <w:tcPr>
            <w:tcW w:w="2700" w:type="dxa"/>
            <w:tcBorders>
              <w:top w:val="single" w:sz="8" w:space="0" w:color="000000"/>
              <w:left w:val="single" w:sz="8" w:space="0" w:color="000000"/>
              <w:bottom w:val="single" w:sz="8" w:space="0" w:color="000000"/>
              <w:right w:val="single" w:sz="8" w:space="0" w:color="000000"/>
            </w:tcBorders>
          </w:tcPr>
          <w:p w:rsidR="00C23B89" w:rsidRPr="00C44DD3" w:rsidRDefault="00C23B89" w:rsidP="00961CB4">
            <w:pPr>
              <w:rPr>
                <w:kern w:val="1"/>
                <w:szCs w:val="21"/>
              </w:rPr>
            </w:pPr>
          </w:p>
        </w:tc>
      </w:tr>
      <w:bookmarkEnd w:id="1"/>
    </w:tbl>
    <w:p w:rsidR="00C23B89" w:rsidRDefault="00C23B89" w:rsidP="00C23B89">
      <w:pPr>
        <w:rPr>
          <w:kern w:val="1"/>
        </w:rPr>
      </w:pPr>
    </w:p>
    <w:p w:rsidR="00C23B89" w:rsidRDefault="00C23B89" w:rsidP="00C23B89">
      <w:pPr>
        <w:rPr>
          <w:kern w:val="1"/>
        </w:rPr>
      </w:pPr>
    </w:p>
    <w:p w:rsidR="00C23B89" w:rsidRDefault="00C23B89" w:rsidP="00C23B89">
      <w:pPr>
        <w:rPr>
          <w:kern w:val="1"/>
        </w:rPr>
      </w:pPr>
    </w:p>
    <w:p w:rsidR="00D040DC" w:rsidRDefault="00D040DC" w:rsidP="00C23B89"/>
    <w:sectPr w:rsidR="00D040DC" w:rsidSect="008850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435" w:rsidRDefault="00F95435" w:rsidP="00C23B89">
      <w:r>
        <w:separator/>
      </w:r>
    </w:p>
  </w:endnote>
  <w:endnote w:type="continuationSeparator" w:id="0">
    <w:p w:rsidR="00F95435" w:rsidRDefault="00F95435" w:rsidP="00C2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3" w:usb1="00000000" w:usb2="00000000" w:usb3="00000000" w:csb0="00000001" w:csb1="00000000"/>
  </w:font>
  <w:font w:name="PingFangSC-Regular">
    <w:altName w:val="宋体"/>
    <w:charset w:val="86"/>
    <w:family w:val="auto"/>
    <w:pitch w:val="default"/>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435" w:rsidRDefault="00F95435" w:rsidP="00C23B89">
      <w:r>
        <w:separator/>
      </w:r>
    </w:p>
  </w:footnote>
  <w:footnote w:type="continuationSeparator" w:id="0">
    <w:p w:rsidR="00F95435" w:rsidRDefault="00F95435" w:rsidP="00C23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36398"/>
    <w:multiLevelType w:val="multilevel"/>
    <w:tmpl w:val="5C103688"/>
    <w:lvl w:ilvl="0">
      <w:numFmt w:val="bullet"/>
      <w:suff w:val="nothing"/>
      <w:lvlText w:val="□"/>
      <w:lvlJc w:val="left"/>
      <w:pPr>
        <w:ind w:left="360" w:hanging="360"/>
      </w:pPr>
      <w:rPr>
        <w:rFonts w:ascii="宋体" w:eastAsia="宋体" w:hAnsi="宋体"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23C5"/>
    <w:rsid w:val="000144B6"/>
    <w:rsid w:val="00017C33"/>
    <w:rsid w:val="000208C1"/>
    <w:rsid w:val="00021591"/>
    <w:rsid w:val="0002467F"/>
    <w:rsid w:val="00037A1E"/>
    <w:rsid w:val="000558B2"/>
    <w:rsid w:val="00070DE5"/>
    <w:rsid w:val="00082D2E"/>
    <w:rsid w:val="000837D0"/>
    <w:rsid w:val="000872D0"/>
    <w:rsid w:val="00087D3B"/>
    <w:rsid w:val="000A27F7"/>
    <w:rsid w:val="000B4F31"/>
    <w:rsid w:val="000B73CD"/>
    <w:rsid w:val="000C2838"/>
    <w:rsid w:val="000C76C6"/>
    <w:rsid w:val="000E46C5"/>
    <w:rsid w:val="000F27A8"/>
    <w:rsid w:val="00105371"/>
    <w:rsid w:val="00130253"/>
    <w:rsid w:val="00140207"/>
    <w:rsid w:val="00164DAD"/>
    <w:rsid w:val="00165F4E"/>
    <w:rsid w:val="001838DF"/>
    <w:rsid w:val="0018766F"/>
    <w:rsid w:val="00190030"/>
    <w:rsid w:val="00191819"/>
    <w:rsid w:val="001A1A43"/>
    <w:rsid w:val="001B1DA8"/>
    <w:rsid w:val="001B5176"/>
    <w:rsid w:val="001C0FF4"/>
    <w:rsid w:val="001D0A48"/>
    <w:rsid w:val="002043FC"/>
    <w:rsid w:val="00211ECB"/>
    <w:rsid w:val="00221CCE"/>
    <w:rsid w:val="00232D32"/>
    <w:rsid w:val="0023312B"/>
    <w:rsid w:val="002347EB"/>
    <w:rsid w:val="00244557"/>
    <w:rsid w:val="00255B92"/>
    <w:rsid w:val="00257875"/>
    <w:rsid w:val="00293D21"/>
    <w:rsid w:val="002C38DA"/>
    <w:rsid w:val="002E27ED"/>
    <w:rsid w:val="002E3E82"/>
    <w:rsid w:val="0031760F"/>
    <w:rsid w:val="00327F16"/>
    <w:rsid w:val="00334E23"/>
    <w:rsid w:val="003431D8"/>
    <w:rsid w:val="00357243"/>
    <w:rsid w:val="0037359F"/>
    <w:rsid w:val="003749D7"/>
    <w:rsid w:val="0039016B"/>
    <w:rsid w:val="003939E3"/>
    <w:rsid w:val="003A0F12"/>
    <w:rsid w:val="003A2453"/>
    <w:rsid w:val="003A5AAE"/>
    <w:rsid w:val="003A6A42"/>
    <w:rsid w:val="003B1EF8"/>
    <w:rsid w:val="003D777E"/>
    <w:rsid w:val="003F0537"/>
    <w:rsid w:val="003F0841"/>
    <w:rsid w:val="003F122E"/>
    <w:rsid w:val="004325BA"/>
    <w:rsid w:val="004553C5"/>
    <w:rsid w:val="00466933"/>
    <w:rsid w:val="004702E7"/>
    <w:rsid w:val="00496997"/>
    <w:rsid w:val="004A7321"/>
    <w:rsid w:val="004B0F32"/>
    <w:rsid w:val="004C02AA"/>
    <w:rsid w:val="004D0289"/>
    <w:rsid w:val="004D74A5"/>
    <w:rsid w:val="004F5D41"/>
    <w:rsid w:val="0050101F"/>
    <w:rsid w:val="0050763A"/>
    <w:rsid w:val="0051407B"/>
    <w:rsid w:val="00521280"/>
    <w:rsid w:val="00523629"/>
    <w:rsid w:val="00524521"/>
    <w:rsid w:val="00533AA6"/>
    <w:rsid w:val="00550D1B"/>
    <w:rsid w:val="005625B7"/>
    <w:rsid w:val="005656A4"/>
    <w:rsid w:val="00583518"/>
    <w:rsid w:val="005902F0"/>
    <w:rsid w:val="005B119D"/>
    <w:rsid w:val="005C552D"/>
    <w:rsid w:val="005C5919"/>
    <w:rsid w:val="005D3B0B"/>
    <w:rsid w:val="005D5D54"/>
    <w:rsid w:val="005E039C"/>
    <w:rsid w:val="006037FA"/>
    <w:rsid w:val="00604CD5"/>
    <w:rsid w:val="006113FC"/>
    <w:rsid w:val="006324F3"/>
    <w:rsid w:val="00646738"/>
    <w:rsid w:val="006C32CE"/>
    <w:rsid w:val="006D685F"/>
    <w:rsid w:val="006D7954"/>
    <w:rsid w:val="006E6686"/>
    <w:rsid w:val="006F384B"/>
    <w:rsid w:val="007073F3"/>
    <w:rsid w:val="00712A59"/>
    <w:rsid w:val="007168DE"/>
    <w:rsid w:val="00721CE6"/>
    <w:rsid w:val="00723337"/>
    <w:rsid w:val="00725927"/>
    <w:rsid w:val="0073294F"/>
    <w:rsid w:val="00754CBA"/>
    <w:rsid w:val="00762D3C"/>
    <w:rsid w:val="00781570"/>
    <w:rsid w:val="007A6653"/>
    <w:rsid w:val="007A7B97"/>
    <w:rsid w:val="007C2537"/>
    <w:rsid w:val="007D2FF6"/>
    <w:rsid w:val="007D4553"/>
    <w:rsid w:val="007F5022"/>
    <w:rsid w:val="007F55D5"/>
    <w:rsid w:val="007F6748"/>
    <w:rsid w:val="00802CAB"/>
    <w:rsid w:val="00812293"/>
    <w:rsid w:val="00816D3A"/>
    <w:rsid w:val="00833AB8"/>
    <w:rsid w:val="00840ED3"/>
    <w:rsid w:val="00842411"/>
    <w:rsid w:val="008749C5"/>
    <w:rsid w:val="00877B35"/>
    <w:rsid w:val="00877C03"/>
    <w:rsid w:val="008850C2"/>
    <w:rsid w:val="00891D4A"/>
    <w:rsid w:val="00892AB8"/>
    <w:rsid w:val="008A23C5"/>
    <w:rsid w:val="008B3C59"/>
    <w:rsid w:val="008C73C3"/>
    <w:rsid w:val="008D42E4"/>
    <w:rsid w:val="008D7EDA"/>
    <w:rsid w:val="008E47F5"/>
    <w:rsid w:val="008E7C36"/>
    <w:rsid w:val="008F066A"/>
    <w:rsid w:val="00905013"/>
    <w:rsid w:val="00905939"/>
    <w:rsid w:val="00921FB9"/>
    <w:rsid w:val="00930AF4"/>
    <w:rsid w:val="009369D9"/>
    <w:rsid w:val="00950FD5"/>
    <w:rsid w:val="009637AD"/>
    <w:rsid w:val="00972974"/>
    <w:rsid w:val="00984330"/>
    <w:rsid w:val="00984C9B"/>
    <w:rsid w:val="0099635F"/>
    <w:rsid w:val="00996DD7"/>
    <w:rsid w:val="009A7285"/>
    <w:rsid w:val="009B2FEB"/>
    <w:rsid w:val="009C14AB"/>
    <w:rsid w:val="009F286C"/>
    <w:rsid w:val="00A04463"/>
    <w:rsid w:val="00A11846"/>
    <w:rsid w:val="00A15045"/>
    <w:rsid w:val="00A273D3"/>
    <w:rsid w:val="00A50D15"/>
    <w:rsid w:val="00A5732D"/>
    <w:rsid w:val="00A651C0"/>
    <w:rsid w:val="00A67350"/>
    <w:rsid w:val="00A67427"/>
    <w:rsid w:val="00A76FBF"/>
    <w:rsid w:val="00A8331C"/>
    <w:rsid w:val="00A83685"/>
    <w:rsid w:val="00A956EF"/>
    <w:rsid w:val="00AA4BEC"/>
    <w:rsid w:val="00AB3955"/>
    <w:rsid w:val="00AB6367"/>
    <w:rsid w:val="00AC06F3"/>
    <w:rsid w:val="00AC0AD3"/>
    <w:rsid w:val="00AE0282"/>
    <w:rsid w:val="00AF4B4F"/>
    <w:rsid w:val="00B12623"/>
    <w:rsid w:val="00B362F6"/>
    <w:rsid w:val="00B7280F"/>
    <w:rsid w:val="00B74AC1"/>
    <w:rsid w:val="00BA02F9"/>
    <w:rsid w:val="00BA0F95"/>
    <w:rsid w:val="00BA324A"/>
    <w:rsid w:val="00BB1073"/>
    <w:rsid w:val="00BB14F1"/>
    <w:rsid w:val="00BB2802"/>
    <w:rsid w:val="00BC13D2"/>
    <w:rsid w:val="00BE2854"/>
    <w:rsid w:val="00BE6CE9"/>
    <w:rsid w:val="00BF7272"/>
    <w:rsid w:val="00C11BDE"/>
    <w:rsid w:val="00C23B89"/>
    <w:rsid w:val="00C42B5B"/>
    <w:rsid w:val="00C56663"/>
    <w:rsid w:val="00C70FA6"/>
    <w:rsid w:val="00C857D8"/>
    <w:rsid w:val="00C87973"/>
    <w:rsid w:val="00C90B58"/>
    <w:rsid w:val="00C96067"/>
    <w:rsid w:val="00CC5E72"/>
    <w:rsid w:val="00CD532B"/>
    <w:rsid w:val="00CE6FEA"/>
    <w:rsid w:val="00D00BFF"/>
    <w:rsid w:val="00D040DC"/>
    <w:rsid w:val="00D1014B"/>
    <w:rsid w:val="00D103D7"/>
    <w:rsid w:val="00D20ADA"/>
    <w:rsid w:val="00D25C1B"/>
    <w:rsid w:val="00D260CF"/>
    <w:rsid w:val="00D375D2"/>
    <w:rsid w:val="00D47A82"/>
    <w:rsid w:val="00D57CED"/>
    <w:rsid w:val="00D60026"/>
    <w:rsid w:val="00D67C54"/>
    <w:rsid w:val="00D8030D"/>
    <w:rsid w:val="00D864EC"/>
    <w:rsid w:val="00D96CDA"/>
    <w:rsid w:val="00DA39F5"/>
    <w:rsid w:val="00DB077B"/>
    <w:rsid w:val="00DB2132"/>
    <w:rsid w:val="00DB6963"/>
    <w:rsid w:val="00DB6A63"/>
    <w:rsid w:val="00DC25CB"/>
    <w:rsid w:val="00DD35D3"/>
    <w:rsid w:val="00DD3F3B"/>
    <w:rsid w:val="00DD496D"/>
    <w:rsid w:val="00DD4973"/>
    <w:rsid w:val="00DE1A19"/>
    <w:rsid w:val="00DE5A97"/>
    <w:rsid w:val="00DF7936"/>
    <w:rsid w:val="00E16FE7"/>
    <w:rsid w:val="00E20962"/>
    <w:rsid w:val="00E27B0C"/>
    <w:rsid w:val="00E501B7"/>
    <w:rsid w:val="00E50631"/>
    <w:rsid w:val="00E64091"/>
    <w:rsid w:val="00EA5D36"/>
    <w:rsid w:val="00ED605B"/>
    <w:rsid w:val="00EF339F"/>
    <w:rsid w:val="00F1773A"/>
    <w:rsid w:val="00F47B49"/>
    <w:rsid w:val="00F61D78"/>
    <w:rsid w:val="00F65EE8"/>
    <w:rsid w:val="00F673DA"/>
    <w:rsid w:val="00F919EB"/>
    <w:rsid w:val="00F93D6F"/>
    <w:rsid w:val="00F95435"/>
    <w:rsid w:val="00FA3EA9"/>
    <w:rsid w:val="00FB2721"/>
    <w:rsid w:val="00FB688C"/>
    <w:rsid w:val="00FB770F"/>
    <w:rsid w:val="00FC48C3"/>
    <w:rsid w:val="00FE0997"/>
    <w:rsid w:val="00FE3D54"/>
    <w:rsid w:val="00FF5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A67241-283D-48C8-8A5C-C1AA9396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B89"/>
    <w:pPr>
      <w:widowControl w:val="0"/>
      <w:jc w:val="both"/>
    </w:pPr>
    <w:rPr>
      <w:rFonts w:ascii="Calibri" w:eastAsia="宋体" w:hAnsi="Calibri" w:cs="Times New Roman"/>
    </w:rPr>
  </w:style>
  <w:style w:type="paragraph" w:styleId="1">
    <w:name w:val="heading 1"/>
    <w:basedOn w:val="a"/>
    <w:next w:val="a"/>
    <w:link w:val="1Char"/>
    <w:uiPriority w:val="9"/>
    <w:qFormat/>
    <w:rsid w:val="0031760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31760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31760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1760F"/>
    <w:rPr>
      <w:rFonts w:ascii="Calibri" w:eastAsia="宋体" w:hAnsi="Calibri" w:cs="Times New Roman"/>
      <w:b/>
      <w:bCs/>
      <w:kern w:val="44"/>
      <w:sz w:val="44"/>
      <w:szCs w:val="44"/>
    </w:rPr>
  </w:style>
  <w:style w:type="character" w:customStyle="1" w:styleId="2Char">
    <w:name w:val="标题 2 Char"/>
    <w:basedOn w:val="a0"/>
    <w:link w:val="2"/>
    <w:uiPriority w:val="9"/>
    <w:rsid w:val="0031760F"/>
    <w:rPr>
      <w:rFonts w:ascii="Cambria" w:eastAsia="宋体" w:hAnsi="Cambria" w:cs="Times New Roman"/>
      <w:b/>
      <w:bCs/>
      <w:sz w:val="32"/>
      <w:szCs w:val="32"/>
    </w:rPr>
  </w:style>
  <w:style w:type="character" w:customStyle="1" w:styleId="3Char">
    <w:name w:val="标题 3 Char"/>
    <w:basedOn w:val="a0"/>
    <w:link w:val="3"/>
    <w:uiPriority w:val="9"/>
    <w:rsid w:val="0031760F"/>
    <w:rPr>
      <w:rFonts w:ascii="Calibri" w:eastAsia="宋体" w:hAnsi="Calibri" w:cs="Times New Roman"/>
      <w:b/>
      <w:bCs/>
      <w:sz w:val="32"/>
      <w:szCs w:val="32"/>
    </w:rPr>
  </w:style>
  <w:style w:type="paragraph" w:styleId="a3">
    <w:name w:val="caption"/>
    <w:basedOn w:val="a"/>
    <w:next w:val="a"/>
    <w:qFormat/>
    <w:rsid w:val="0031760F"/>
    <w:pPr>
      <w:widowControl/>
      <w:jc w:val="left"/>
    </w:pPr>
    <w:rPr>
      <w:rFonts w:ascii="Arial" w:eastAsia="黑体" w:hAnsi="Arial" w:cs="Arial"/>
      <w:kern w:val="0"/>
      <w:sz w:val="20"/>
      <w:szCs w:val="20"/>
    </w:rPr>
  </w:style>
  <w:style w:type="paragraph" w:styleId="a4">
    <w:name w:val="No Spacing"/>
    <w:uiPriority w:val="1"/>
    <w:qFormat/>
    <w:rsid w:val="0031760F"/>
    <w:pPr>
      <w:widowControl w:val="0"/>
      <w:jc w:val="both"/>
    </w:pPr>
    <w:rPr>
      <w:rFonts w:ascii="Times New Roman" w:eastAsia="宋体" w:hAnsi="Times New Roman" w:cs="Times New Roman"/>
      <w:szCs w:val="24"/>
    </w:rPr>
  </w:style>
  <w:style w:type="paragraph" w:styleId="a5">
    <w:name w:val="List Paragraph"/>
    <w:basedOn w:val="a"/>
    <w:uiPriority w:val="34"/>
    <w:qFormat/>
    <w:rsid w:val="0031760F"/>
    <w:pPr>
      <w:ind w:firstLineChars="200" w:firstLine="420"/>
    </w:pPr>
  </w:style>
  <w:style w:type="paragraph" w:styleId="a6">
    <w:name w:val="header"/>
    <w:basedOn w:val="a"/>
    <w:link w:val="Char"/>
    <w:uiPriority w:val="99"/>
    <w:unhideWhenUsed/>
    <w:rsid w:val="00C23B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23B89"/>
    <w:rPr>
      <w:rFonts w:eastAsia="仿宋"/>
      <w:sz w:val="18"/>
      <w:szCs w:val="18"/>
    </w:rPr>
  </w:style>
  <w:style w:type="paragraph" w:styleId="a7">
    <w:name w:val="footer"/>
    <w:basedOn w:val="a"/>
    <w:link w:val="Char0"/>
    <w:uiPriority w:val="99"/>
    <w:unhideWhenUsed/>
    <w:rsid w:val="00C23B89"/>
    <w:pPr>
      <w:tabs>
        <w:tab w:val="center" w:pos="4153"/>
        <w:tab w:val="right" w:pos="8306"/>
      </w:tabs>
      <w:snapToGrid w:val="0"/>
      <w:jc w:val="left"/>
    </w:pPr>
    <w:rPr>
      <w:sz w:val="18"/>
      <w:szCs w:val="18"/>
    </w:rPr>
  </w:style>
  <w:style w:type="character" w:customStyle="1" w:styleId="Char0">
    <w:name w:val="页脚 Char"/>
    <w:basedOn w:val="a0"/>
    <w:link w:val="a7"/>
    <w:uiPriority w:val="99"/>
    <w:rsid w:val="00C23B89"/>
    <w:rPr>
      <w:rFonts w:eastAsia="仿宋"/>
      <w:sz w:val="18"/>
      <w:szCs w:val="18"/>
    </w:rPr>
  </w:style>
  <w:style w:type="paragraph" w:styleId="a8">
    <w:name w:val="Body Text Indent"/>
    <w:basedOn w:val="a"/>
    <w:link w:val="Char1"/>
    <w:rsid w:val="00C23B89"/>
    <w:pPr>
      <w:spacing w:after="120"/>
      <w:ind w:leftChars="200" w:left="420"/>
    </w:pPr>
    <w:rPr>
      <w:rFonts w:ascii="Times New Roman" w:hAnsi="Times New Roman"/>
      <w:szCs w:val="20"/>
    </w:rPr>
  </w:style>
  <w:style w:type="character" w:customStyle="1" w:styleId="Char1">
    <w:name w:val="正文文本缩进 Char"/>
    <w:basedOn w:val="a0"/>
    <w:link w:val="a8"/>
    <w:rsid w:val="00C23B89"/>
    <w:rPr>
      <w:rFonts w:ascii="Times New Roman" w:eastAsia="宋体" w:hAnsi="Times New Roman" w:cs="Times New Roman"/>
      <w:szCs w:val="20"/>
    </w:rPr>
  </w:style>
  <w:style w:type="paragraph" w:customStyle="1" w:styleId="10">
    <w:name w:val="样式1"/>
    <w:basedOn w:val="a"/>
    <w:qFormat/>
    <w:rsid w:val="001A1A43"/>
    <w:pPr>
      <w:spacing w:line="360" w:lineRule="auto"/>
      <w:ind w:firstLine="640"/>
    </w:pPr>
    <w:rPr>
      <w:rFonts w:ascii="仿宋_GB2312" w:eastAsia="仿宋_GB2312" w:hAnsi="TimesNewRomanPSMT" w:cs="PingFangSC-Regular"/>
      <w:kern w:val="0"/>
      <w:sz w:val="32"/>
      <w:szCs w:val="32"/>
    </w:rPr>
  </w:style>
  <w:style w:type="paragraph" w:customStyle="1" w:styleId="20">
    <w:name w:val="样式2"/>
    <w:basedOn w:val="a"/>
    <w:qFormat/>
    <w:rsid w:val="001A1A43"/>
    <w:pPr>
      <w:spacing w:line="360" w:lineRule="auto"/>
      <w:ind w:firstLine="640"/>
    </w:pPr>
    <w:rPr>
      <w:rFonts w:ascii="仿宋_GB2312" w:eastAsia="仿宋_GB2312" w:hAnsi="TimesNewRomanPSMT" w:cs="PingFangSC-Regular"/>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27">
          <a:solidFill>
            <a:srgbClr val="993366"/>
          </a:solidFill>
          <a:prstDash val="solid"/>
          <a:round/>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916183-1797-4C5A-B837-FCBEEEEA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455</Words>
  <Characters>2598</Characters>
  <Application>Microsoft Office Word</Application>
  <DocSecurity>0</DocSecurity>
  <Lines>21</Lines>
  <Paragraphs>6</Paragraphs>
  <ScaleCrop>false</ScaleCrop>
  <Company>Sky123.Org</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刘立煌</cp:lastModifiedBy>
  <cp:revision>10</cp:revision>
  <dcterms:created xsi:type="dcterms:W3CDTF">2016-09-16T08:48:00Z</dcterms:created>
  <dcterms:modified xsi:type="dcterms:W3CDTF">2016-11-29T02:48:00Z</dcterms:modified>
</cp:coreProperties>
</file>