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C7E" w:rsidRDefault="002F00C5" w:rsidP="00211766">
      <w:pPr>
        <w:pStyle w:val="a7"/>
        <w:rPr>
          <w:rFonts w:asciiTheme="majorEastAsia" w:eastAsiaTheme="majorEastAsia" w:hAnsiTheme="majorEastAsia"/>
          <w:sz w:val="44"/>
          <w:szCs w:val="44"/>
        </w:rPr>
      </w:pPr>
      <w:r w:rsidRPr="00211766">
        <w:rPr>
          <w:rFonts w:asciiTheme="majorEastAsia" w:eastAsiaTheme="majorEastAsia" w:hAnsiTheme="majorEastAsia" w:hint="eastAsia"/>
          <w:sz w:val="44"/>
          <w:szCs w:val="44"/>
        </w:rPr>
        <w:t>房室传导阻</w:t>
      </w:r>
      <w:bookmarkStart w:id="0" w:name="_GoBack"/>
      <w:bookmarkEnd w:id="0"/>
      <w:r w:rsidRPr="00211766">
        <w:rPr>
          <w:rFonts w:asciiTheme="majorEastAsia" w:eastAsiaTheme="majorEastAsia" w:hAnsiTheme="majorEastAsia" w:hint="eastAsia"/>
          <w:sz w:val="44"/>
          <w:szCs w:val="44"/>
        </w:rPr>
        <w:t>滞临床路径</w:t>
      </w:r>
    </w:p>
    <w:p w:rsidR="00211766" w:rsidRDefault="00211766" w:rsidP="00211766">
      <w:pPr>
        <w:jc w:val="center"/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（2016年版）</w:t>
      </w:r>
    </w:p>
    <w:p w:rsidR="00BD7CC1" w:rsidRPr="00211766" w:rsidRDefault="00BD7CC1" w:rsidP="00211766">
      <w:pPr>
        <w:jc w:val="center"/>
        <w:rPr>
          <w:rFonts w:ascii="仿宋_GB2312" w:eastAsia="仿宋_GB2312" w:hint="eastAsia"/>
          <w:sz w:val="32"/>
          <w:szCs w:val="32"/>
        </w:rPr>
      </w:pPr>
    </w:p>
    <w:p w:rsidR="00820C7E" w:rsidRDefault="002F00C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211766" w:rsidRPr="00211766">
        <w:rPr>
          <w:rFonts w:ascii="黑体" w:eastAsia="黑体" w:hAnsi="黑体" w:hint="eastAsia"/>
          <w:sz w:val="32"/>
          <w:szCs w:val="32"/>
        </w:rPr>
        <w:t>房室传导阻滞临床路径</w:t>
      </w:r>
      <w:r>
        <w:rPr>
          <w:rFonts w:ascii="黑体" w:eastAsia="黑体" w:hAnsi="黑体" w:hint="eastAsia"/>
          <w:sz w:val="32"/>
          <w:szCs w:val="32"/>
        </w:rPr>
        <w:t>标准住院流程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820C7E" w:rsidRPr="00211766" w:rsidRDefault="0032288D" w:rsidP="00211766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入院时为</w:t>
      </w:r>
      <w:r w:rsidR="001948F8">
        <w:rPr>
          <w:rFonts w:ascii="仿宋_GB2312" w:eastAsia="仿宋_GB2312" w:hint="eastAsia"/>
          <w:sz w:val="32"/>
          <w:szCs w:val="32"/>
        </w:rPr>
        <w:t>诊断为</w:t>
      </w:r>
      <w:r w:rsidR="00B547E6" w:rsidRPr="00211766">
        <w:rPr>
          <w:rFonts w:ascii="仿宋_GB2312" w:eastAsia="仿宋_GB2312" w:hint="eastAsia"/>
          <w:sz w:val="32"/>
          <w:szCs w:val="32"/>
        </w:rPr>
        <w:t>II度II型以上</w:t>
      </w:r>
      <w:r w:rsidR="002F00C5" w:rsidRPr="00211766">
        <w:rPr>
          <w:rFonts w:ascii="仿宋_GB2312" w:eastAsia="仿宋_GB2312" w:hAnsi="宋体" w:hint="eastAsia"/>
          <w:sz w:val="32"/>
          <w:szCs w:val="32"/>
        </w:rPr>
        <w:t>房室传导阻滞患者</w:t>
      </w:r>
      <w:r w:rsidR="00660384" w:rsidRPr="00211766">
        <w:rPr>
          <w:rFonts w:ascii="仿宋_GB2312" w:eastAsia="仿宋_GB2312" w:hAnsi="宋体" w:hint="eastAsia"/>
          <w:sz w:val="32"/>
          <w:szCs w:val="32"/>
        </w:rPr>
        <w:t>需行永久起搏器植入的患者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820C7E" w:rsidRDefault="002F00C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心电图提示II度II型房室传导阻滞</w:t>
      </w:r>
      <w:r w:rsidR="00B547E6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III度房室传导阻滞</w:t>
      </w:r>
      <w:r w:rsidR="00B547E6">
        <w:rPr>
          <w:rFonts w:ascii="仿宋_GB2312" w:eastAsia="仿宋_GB2312" w:hint="eastAsia"/>
          <w:sz w:val="28"/>
          <w:szCs w:val="28"/>
        </w:rPr>
        <w:t>及高度房室传导阻滞</w:t>
      </w:r>
      <w:r w:rsidR="005379D4">
        <w:rPr>
          <w:rFonts w:ascii="仿宋_GB2312" w:eastAsia="仿宋_GB2312" w:hint="eastAsia"/>
          <w:sz w:val="28"/>
          <w:szCs w:val="28"/>
        </w:rPr>
        <w:t>，需除外因药物及离子紊乱等原因</w:t>
      </w:r>
      <w:r w:rsidR="0032288D">
        <w:rPr>
          <w:rFonts w:ascii="仿宋_GB2312" w:eastAsia="仿宋_GB2312" w:hint="eastAsia"/>
          <w:sz w:val="28"/>
          <w:szCs w:val="28"/>
        </w:rPr>
        <w:t>。</w:t>
      </w:r>
    </w:p>
    <w:p w:rsidR="00820C7E" w:rsidRPr="00211766" w:rsidRDefault="002F00C5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进入路径标准。</w:t>
      </w:r>
    </w:p>
    <w:p w:rsidR="00820C7E" w:rsidRPr="00211766" w:rsidRDefault="002F00C5" w:rsidP="00211766">
      <w:pPr>
        <w:rPr>
          <w:rFonts w:ascii="仿宋_GB2312" w:eastAsia="仿宋_GB2312"/>
          <w:sz w:val="28"/>
          <w:szCs w:val="28"/>
        </w:rPr>
      </w:pPr>
      <w:r w:rsidRPr="00211766">
        <w:rPr>
          <w:rFonts w:ascii="仿宋_GB2312" w:eastAsia="仿宋_GB2312" w:hint="eastAsia"/>
          <w:sz w:val="28"/>
          <w:szCs w:val="28"/>
        </w:rPr>
        <w:t>符合诊断依据（二）的</w:t>
      </w:r>
      <w:r w:rsidR="005379D4" w:rsidRPr="00211766">
        <w:rPr>
          <w:rFonts w:ascii="仿宋_GB2312" w:eastAsia="仿宋_GB2312" w:hint="eastAsia"/>
          <w:sz w:val="28"/>
          <w:szCs w:val="28"/>
        </w:rPr>
        <w:t>进入</w:t>
      </w:r>
      <w:r w:rsidRPr="00211766">
        <w:rPr>
          <w:rFonts w:ascii="仿宋_GB2312" w:eastAsia="仿宋_GB2312" w:hint="eastAsia"/>
          <w:sz w:val="28"/>
          <w:szCs w:val="28"/>
        </w:rPr>
        <w:t>临床路径</w:t>
      </w:r>
    </w:p>
    <w:p w:rsidR="00820C7E" w:rsidRPr="00211766" w:rsidRDefault="002F00C5">
      <w:pPr>
        <w:spacing w:line="276" w:lineRule="auto"/>
        <w:rPr>
          <w:rFonts w:ascii="楷体_GB2312" w:eastAsia="楷体_GB2312" w:hAnsi="宋体"/>
          <w:b/>
          <w:bCs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820C7E" w:rsidRDefault="00B547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6-12</w:t>
      </w:r>
      <w:r w:rsidR="002F00C5">
        <w:rPr>
          <w:rFonts w:hint="eastAsia"/>
          <w:sz w:val="28"/>
          <w:szCs w:val="28"/>
        </w:rPr>
        <w:t>天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211766">
        <w:rPr>
          <w:rFonts w:ascii="仿宋_GB2312" w:eastAsia="仿宋_GB2312" w:hAnsi="宋体" w:hint="eastAsia"/>
          <w:sz w:val="32"/>
          <w:szCs w:val="32"/>
        </w:rPr>
        <w:t>1.必需的检查项目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血常规</w:t>
      </w:r>
      <w:r w:rsidR="005379D4" w:rsidRPr="00211766">
        <w:rPr>
          <w:rFonts w:ascii="仿宋_GB2312" w:eastAsia="仿宋_GB2312" w:hint="eastAsia"/>
          <w:sz w:val="32"/>
          <w:szCs w:val="32"/>
        </w:rPr>
        <w:t>+血型</w:t>
      </w:r>
      <w:r w:rsidRPr="00211766">
        <w:rPr>
          <w:rFonts w:ascii="仿宋_GB2312" w:eastAsia="仿宋_GB2312" w:hint="eastAsia"/>
          <w:sz w:val="32"/>
          <w:szCs w:val="32"/>
        </w:rPr>
        <w:t>、大小便常规、肝肾功能</w:t>
      </w:r>
      <w:r w:rsidR="00455457" w:rsidRPr="00211766">
        <w:rPr>
          <w:rFonts w:ascii="仿宋_GB2312" w:eastAsia="仿宋_GB2312" w:hint="eastAsia"/>
          <w:sz w:val="32"/>
          <w:szCs w:val="32"/>
        </w:rPr>
        <w:t>、血糖</w:t>
      </w:r>
      <w:r w:rsidRPr="00211766">
        <w:rPr>
          <w:rFonts w:ascii="仿宋_GB2312" w:eastAsia="仿宋_GB2312" w:hint="eastAsia"/>
          <w:sz w:val="32"/>
          <w:szCs w:val="32"/>
        </w:rPr>
        <w:t>及电解质、凝血机制、术前三项、甲状腺功能</w:t>
      </w:r>
      <w:r w:rsidR="00455457" w:rsidRPr="00211766">
        <w:rPr>
          <w:rFonts w:ascii="仿宋_GB2312" w:eastAsia="仿宋_GB2312" w:hint="eastAsia"/>
          <w:sz w:val="32"/>
          <w:szCs w:val="32"/>
        </w:rPr>
        <w:t>、心脏超声、动态心电</w:t>
      </w:r>
      <w:r w:rsidR="00753D75" w:rsidRPr="00211766">
        <w:rPr>
          <w:rFonts w:ascii="仿宋_GB2312" w:eastAsia="仿宋_GB2312" w:hint="eastAsia"/>
          <w:sz w:val="32"/>
          <w:szCs w:val="32"/>
        </w:rPr>
        <w:t>图</w:t>
      </w:r>
      <w:r w:rsidR="00455457" w:rsidRPr="00211766">
        <w:rPr>
          <w:rFonts w:ascii="仿宋_GB2312" w:eastAsia="仿宋_GB2312" w:hint="eastAsia"/>
          <w:sz w:val="32"/>
          <w:szCs w:val="32"/>
        </w:rPr>
        <w:t>、胸</w:t>
      </w:r>
      <w:r w:rsidR="00753D75" w:rsidRPr="00211766">
        <w:rPr>
          <w:rFonts w:ascii="仿宋_GB2312" w:eastAsia="仿宋_GB2312" w:hint="eastAsia"/>
          <w:sz w:val="32"/>
          <w:szCs w:val="32"/>
        </w:rPr>
        <w:t>部正侧位</w:t>
      </w:r>
      <w:r w:rsidR="00455457" w:rsidRPr="00211766">
        <w:rPr>
          <w:rFonts w:ascii="仿宋_GB2312" w:eastAsia="仿宋_GB2312" w:hint="eastAsia"/>
          <w:sz w:val="32"/>
          <w:szCs w:val="32"/>
        </w:rPr>
        <w:t>片</w:t>
      </w:r>
    </w:p>
    <w:p w:rsidR="00820C7E" w:rsidRPr="00211766" w:rsidRDefault="002F00C5" w:rsidP="00211766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211766">
        <w:rPr>
          <w:rFonts w:ascii="仿宋_GB2312" w:eastAsia="仿宋_GB2312" w:hAnsi="宋体" w:hint="eastAsia"/>
          <w:sz w:val="32"/>
          <w:szCs w:val="32"/>
        </w:rPr>
        <w:t>2.根据患者病情进行的检查项目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冠脉造影检查</w:t>
      </w:r>
      <w:r w:rsidR="00455457" w:rsidRPr="00211766">
        <w:rPr>
          <w:rFonts w:ascii="仿宋_GB2312" w:eastAsia="仿宋_GB2312" w:hint="eastAsia"/>
          <w:sz w:val="32"/>
          <w:szCs w:val="32"/>
        </w:rPr>
        <w:t>或冠脉CTA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820C7E" w:rsidRPr="00085BC1" w:rsidRDefault="002F00C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安置</w:t>
      </w:r>
      <w:r w:rsidR="00DE371B">
        <w:rPr>
          <w:rFonts w:ascii="仿宋_GB2312" w:eastAsia="仿宋_GB2312" w:hint="eastAsia"/>
          <w:sz w:val="28"/>
          <w:szCs w:val="28"/>
        </w:rPr>
        <w:t>永久性</w:t>
      </w:r>
      <w:r>
        <w:rPr>
          <w:rFonts w:ascii="仿宋_GB2312" w:eastAsia="仿宋_GB2312" w:hint="eastAsia"/>
          <w:sz w:val="28"/>
          <w:szCs w:val="28"/>
        </w:rPr>
        <w:t>心脏起搏器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术前半小时</w:t>
      </w:r>
      <w:r w:rsidR="00455457" w:rsidRPr="00211766">
        <w:rPr>
          <w:rFonts w:ascii="仿宋_GB2312" w:eastAsia="仿宋_GB2312" w:hint="eastAsia"/>
          <w:sz w:val="32"/>
          <w:szCs w:val="32"/>
        </w:rPr>
        <w:t>及术后24小时内</w:t>
      </w:r>
      <w:r w:rsidRPr="00211766">
        <w:rPr>
          <w:rFonts w:ascii="仿宋_GB2312" w:eastAsia="仿宋_GB2312" w:hint="eastAsia"/>
          <w:sz w:val="32"/>
          <w:szCs w:val="32"/>
        </w:rPr>
        <w:t>抗生素应用</w:t>
      </w:r>
    </w:p>
    <w:p w:rsidR="00820C7E" w:rsidRPr="00211766" w:rsidRDefault="002F00C5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手术日。</w:t>
      </w:r>
    </w:p>
    <w:p w:rsidR="00820C7E" w:rsidRPr="00211766" w:rsidRDefault="002F00C5" w:rsidP="00211766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入院后3-4天</w:t>
      </w:r>
      <w:r w:rsidR="00660384" w:rsidRPr="00211766">
        <w:rPr>
          <w:rFonts w:ascii="仿宋_GB2312" w:eastAsia="仿宋_GB2312" w:hint="eastAsia"/>
          <w:sz w:val="32"/>
          <w:szCs w:val="32"/>
        </w:rPr>
        <w:t>，如应用抗血小板药物需停用一周以上</w:t>
      </w:r>
      <w:r w:rsidR="00DE371B" w:rsidRPr="00211766">
        <w:rPr>
          <w:rFonts w:ascii="仿宋_GB2312" w:eastAsia="仿宋_GB2312" w:hint="eastAsia"/>
          <w:sz w:val="32"/>
          <w:szCs w:val="32"/>
        </w:rPr>
        <w:t>。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3</w:t>
      </w:r>
      <w:r w:rsidR="00B547E6" w:rsidRPr="00211766">
        <w:rPr>
          <w:rFonts w:ascii="仿宋_GB2312" w:eastAsia="仿宋_GB2312" w:hint="eastAsia"/>
          <w:sz w:val="32"/>
          <w:szCs w:val="32"/>
        </w:rPr>
        <w:t>-7</w:t>
      </w:r>
      <w:r w:rsidRPr="00211766">
        <w:rPr>
          <w:rFonts w:ascii="仿宋_GB2312" w:eastAsia="仿宋_GB2312" w:hint="eastAsia"/>
          <w:sz w:val="32"/>
          <w:szCs w:val="32"/>
        </w:rPr>
        <w:t>天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伤口愈合可</w:t>
      </w:r>
      <w:r w:rsidR="00B547E6" w:rsidRPr="00211766">
        <w:rPr>
          <w:rFonts w:ascii="仿宋_GB2312" w:eastAsia="仿宋_GB2312" w:hint="eastAsia"/>
          <w:sz w:val="32"/>
          <w:szCs w:val="32"/>
        </w:rPr>
        <w:t>、术后起搏器</w:t>
      </w:r>
      <w:r w:rsidR="00660384" w:rsidRPr="00211766">
        <w:rPr>
          <w:rFonts w:ascii="仿宋_GB2312" w:eastAsia="仿宋_GB2312" w:hint="eastAsia"/>
          <w:sz w:val="32"/>
          <w:szCs w:val="32"/>
        </w:rPr>
        <w:t>相关</w:t>
      </w:r>
      <w:r w:rsidR="00B547E6" w:rsidRPr="00211766">
        <w:rPr>
          <w:rFonts w:ascii="仿宋_GB2312" w:eastAsia="仿宋_GB2312" w:hint="eastAsia"/>
          <w:sz w:val="32"/>
          <w:szCs w:val="32"/>
        </w:rPr>
        <w:t>检查未见异常</w:t>
      </w:r>
    </w:p>
    <w:p w:rsidR="00820C7E" w:rsidRPr="00211766" w:rsidRDefault="002F00C5">
      <w:pPr>
        <w:adjustRightInd w:val="0"/>
        <w:snapToGrid w:val="0"/>
        <w:spacing w:line="360" w:lineRule="auto"/>
        <w:rPr>
          <w:rFonts w:ascii="楷体_GB2312" w:eastAsia="楷体_GB2312" w:hAnsi="宋体"/>
          <w:b/>
          <w:sz w:val="32"/>
          <w:szCs w:val="32"/>
        </w:rPr>
      </w:pPr>
      <w:r w:rsidRPr="00211766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1、出现手术并发症延长住院时间；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2、合并严重的其他部位的感染，延长住院时间；</w:t>
      </w:r>
    </w:p>
    <w:p w:rsidR="00820C7E" w:rsidRPr="00211766" w:rsidRDefault="002F00C5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3</w:t>
      </w:r>
      <w:r w:rsidR="00B47883">
        <w:rPr>
          <w:rFonts w:ascii="仿宋_GB2312" w:eastAsia="仿宋_GB2312" w:hint="eastAsia"/>
          <w:sz w:val="32"/>
          <w:szCs w:val="32"/>
        </w:rPr>
        <w:t>、死亡，退出路径；</w:t>
      </w:r>
    </w:p>
    <w:p w:rsidR="00820C7E" w:rsidRDefault="00B547E6">
      <w:pPr>
        <w:rPr>
          <w:rFonts w:ascii="仿宋_GB2312" w:eastAsia="仿宋_GB2312"/>
          <w:sz w:val="32"/>
          <w:szCs w:val="32"/>
        </w:rPr>
      </w:pPr>
      <w:r w:rsidRPr="00211766">
        <w:rPr>
          <w:rFonts w:ascii="仿宋_GB2312" w:eastAsia="仿宋_GB2312" w:hint="eastAsia"/>
          <w:sz w:val="32"/>
          <w:szCs w:val="32"/>
        </w:rPr>
        <w:t>4、因服用抗血小板或抗凝药物影响手术时间、需延长住院时间</w:t>
      </w:r>
      <w:r w:rsidR="00B47883">
        <w:rPr>
          <w:rFonts w:ascii="仿宋_GB2312" w:eastAsia="仿宋_GB2312" w:hint="eastAsia"/>
          <w:sz w:val="32"/>
          <w:szCs w:val="32"/>
        </w:rPr>
        <w:t>；</w:t>
      </w:r>
    </w:p>
    <w:p w:rsidR="00B47883" w:rsidRPr="00B47883" w:rsidRDefault="00B4788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5、入院后相关检查发现有II度II型以上的房室传导阻滞。</w:t>
      </w:r>
    </w:p>
    <w:p w:rsidR="00820C7E" w:rsidRDefault="00820C7E"/>
    <w:p w:rsidR="00820C7E" w:rsidRDefault="00820C7E"/>
    <w:p w:rsidR="00820C7E" w:rsidRDefault="00820C7E"/>
    <w:p w:rsidR="00085BC1" w:rsidRDefault="00085BC1"/>
    <w:p w:rsidR="00085BC1" w:rsidRDefault="00085BC1"/>
    <w:p w:rsidR="00085BC1" w:rsidRDefault="00085BC1"/>
    <w:p w:rsidR="00085BC1" w:rsidRDefault="00085BC1"/>
    <w:p w:rsidR="00085BC1" w:rsidRDefault="00085BC1"/>
    <w:p w:rsidR="00085BC1" w:rsidRDefault="00085BC1"/>
    <w:p w:rsidR="00BD7CC1" w:rsidRDefault="00BD7CC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BD7CC1" w:rsidRDefault="00BD7CC1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820C7E" w:rsidRDefault="002F00C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二、临床路径执行表单</w:t>
      </w:r>
    </w:p>
    <w:p w:rsidR="00820C7E" w:rsidRDefault="002F00C5" w:rsidP="00211766">
      <w:pPr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 w:rsidRPr="00211766">
        <w:rPr>
          <w:rFonts w:ascii="宋体" w:hAnsi="宋体" w:hint="eastAsia"/>
          <w:b/>
          <w:szCs w:val="21"/>
        </w:rPr>
        <w:t>第一诊断_</w:t>
      </w:r>
      <w:r>
        <w:rPr>
          <w:rFonts w:ascii="宋体" w:hAnsi="宋体" w:hint="eastAsia"/>
          <w:szCs w:val="21"/>
        </w:rPr>
        <w:t>房室传导阻滞</w:t>
      </w:r>
      <w:r>
        <w:rPr>
          <w:rFonts w:ascii="宋体" w:hAnsi="宋体"/>
          <w:szCs w:val="21"/>
        </w:rPr>
        <w:t>（ICD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10：</w:t>
      </w:r>
      <w:r>
        <w:rPr>
          <w:rFonts w:ascii="宋体" w:hAnsi="宋体" w:hint="eastAsia"/>
          <w:szCs w:val="21"/>
        </w:rPr>
        <w:t xml:space="preserve"> I44.300 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；</w:t>
      </w:r>
      <w:r w:rsidRPr="00211766">
        <w:rPr>
          <w:rFonts w:ascii="宋体" w:hAnsi="宋体"/>
          <w:b/>
          <w:szCs w:val="21"/>
        </w:rPr>
        <w:t>行</w:t>
      </w:r>
      <w:r w:rsidRPr="00211766">
        <w:rPr>
          <w:rFonts w:ascii="宋体" w:hAnsi="宋体" w:hint="eastAsia"/>
          <w:b/>
          <w:szCs w:val="21"/>
        </w:rPr>
        <w:t>_</w:t>
      </w:r>
      <w:r w:rsidRPr="00211766">
        <w:rPr>
          <w:rFonts w:ascii="宋体" w:hAnsi="宋体" w:hint="eastAsia"/>
          <w:szCs w:val="21"/>
        </w:rPr>
        <w:t>埋藏式心脏起搏器</w:t>
      </w:r>
      <w:r>
        <w:rPr>
          <w:rFonts w:ascii="宋体" w:hAnsi="宋体" w:hint="eastAsia"/>
          <w:szCs w:val="21"/>
        </w:rPr>
        <w:t>术</w:t>
      </w:r>
    </w:p>
    <w:p w:rsidR="00820C7E" w:rsidRDefault="002F00C5" w:rsidP="00211766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患者姓名  性别年龄门诊号住院号</w:t>
      </w:r>
    </w:p>
    <w:p w:rsidR="00820C7E" w:rsidRDefault="002F00C5" w:rsidP="0021176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住院日期  年月日   出院日期  年月日  标准住院日天</w:t>
      </w:r>
    </w:p>
    <w:p w:rsidR="00820C7E" w:rsidRDefault="00820C7E">
      <w:pPr>
        <w:spacing w:line="360" w:lineRule="auto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520"/>
        <w:gridCol w:w="2160"/>
      </w:tblGrid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住院第３天</w:t>
            </w:r>
          </w:p>
        </w:tc>
      </w:tr>
      <w:tr w:rsidR="00820C7E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诊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疗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工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询问病史，查</w:t>
            </w:r>
            <w:r w:rsidR="00660384">
              <w:rPr>
                <w:rFonts w:ascii="宋体" w:hAnsi="宋体" w:hint="eastAsia"/>
                <w:szCs w:val="21"/>
              </w:rPr>
              <w:t>体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评价病史及基础病</w:t>
            </w:r>
          </w:p>
          <w:p w:rsidR="00811157" w:rsidRDefault="00811157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请上级医生看病人，制定诊疗方案</w:t>
            </w:r>
          </w:p>
          <w:p w:rsidR="00811157" w:rsidRDefault="00811157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告知患者及家属诊疗过程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书写首次病程记录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必要时安置心脏临时起搏器</w:t>
            </w:r>
          </w:p>
          <w:p w:rsidR="00820C7E" w:rsidRDefault="00660384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应用药物</w:t>
            </w:r>
            <w:r w:rsidR="00DE371B">
              <w:rPr>
                <w:rFonts w:ascii="宋体" w:hAnsi="宋体" w:hint="eastAsia"/>
                <w:szCs w:val="21"/>
              </w:rPr>
              <w:t>（按需）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心电监测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157" w:rsidRDefault="00811157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收集检查结果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上级医师查房确定患者是否需要安置埋藏式心脏起搏器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完成术前检查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告知患者及家属手术风险及相关的注意事项，签署手术知情同意书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选择适当的起搏器</w:t>
            </w:r>
          </w:p>
          <w:p w:rsidR="00820C7E" w:rsidRDefault="00660384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应用药物</w:t>
            </w:r>
            <w:r w:rsidR="00DE371B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4A3E5C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提手术</w:t>
            </w:r>
          </w:p>
          <w:p w:rsidR="00820C7E" w:rsidRDefault="004A3E5C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与术者沟通，确定手术时间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上级医师查房确定患者是否安置埋藏式心脏起搏器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完成术前检查</w:t>
            </w:r>
          </w:p>
          <w:p w:rsidR="004A3E5C" w:rsidRDefault="004A3E5C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4A3E5C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请术者看病人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重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点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医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病危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卧床休息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吸氧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0F4723" w:rsidRPr="000F4723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饮食</w:t>
            </w:r>
          </w:p>
          <w:p w:rsidR="00820C7E" w:rsidRPr="00660384" w:rsidRDefault="002F00C5" w:rsidP="000F4723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660384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心电图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动态心电图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血常规</w:t>
            </w:r>
            <w:r w:rsidR="00660384">
              <w:rPr>
                <w:rFonts w:ascii="宋体" w:hAnsi="宋体" w:hint="eastAsia"/>
                <w:szCs w:val="21"/>
              </w:rPr>
              <w:t>+血型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生化</w:t>
            </w:r>
          </w:p>
          <w:p w:rsidR="000D10B4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甲状腺功能</w:t>
            </w:r>
          </w:p>
          <w:p w:rsidR="0070418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70418E">
              <w:rPr>
                <w:rFonts w:ascii="宋体" w:hAnsi="宋体" w:hint="eastAsia"/>
                <w:szCs w:val="21"/>
              </w:rPr>
              <w:t>凝血机制</w:t>
            </w:r>
          </w:p>
          <w:p w:rsidR="00660384" w:rsidRPr="0070418E" w:rsidRDefault="00660384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70418E">
              <w:rPr>
                <w:rFonts w:ascii="宋体" w:hAnsi="宋体" w:hint="eastAsia"/>
                <w:szCs w:val="21"/>
              </w:rPr>
              <w:t>尿常规</w:t>
            </w:r>
          </w:p>
          <w:p w:rsidR="00660384" w:rsidRDefault="00660384" w:rsidP="00211766">
            <w:pPr>
              <w:spacing w:line="260" w:lineRule="exact"/>
              <w:ind w:left="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便常规</w:t>
            </w:r>
          </w:p>
          <w:p w:rsidR="0070418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70418E">
              <w:rPr>
                <w:rFonts w:ascii="宋体" w:hAnsi="宋体" w:hint="eastAsia"/>
                <w:szCs w:val="21"/>
              </w:rPr>
              <w:t>术前三项</w:t>
            </w:r>
          </w:p>
          <w:p w:rsidR="0070418E" w:rsidRPr="0070418E" w:rsidRDefault="0070418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70418E">
              <w:rPr>
                <w:rFonts w:ascii="宋体" w:hAnsi="宋体" w:hint="eastAsia"/>
                <w:szCs w:val="21"/>
              </w:rPr>
              <w:t>心脏超声</w:t>
            </w:r>
          </w:p>
          <w:p w:rsidR="00811157" w:rsidRPr="0070418E" w:rsidRDefault="00811157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70418E">
              <w:rPr>
                <w:rFonts w:ascii="宋体" w:hAnsi="宋体" w:hint="eastAsia"/>
                <w:szCs w:val="21"/>
              </w:rPr>
              <w:t>胸部正侧位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病危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卧床休息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吸氧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20C7E" w:rsidRDefault="00660384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复查入院时化验异常的指标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Pr="00085BC1" w:rsidRDefault="00820C7E" w:rsidP="00085BC1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病危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卧床休息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吸氧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60384" w:rsidRDefault="00660384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复查入院时化验异常的指标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Pr="00085BC1" w:rsidRDefault="00820C7E" w:rsidP="00085BC1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</w:t>
            </w:r>
            <w:r w:rsidR="000F4723">
              <w:rPr>
                <w:rFonts w:ascii="宋体" w:hAnsi="宋体" w:hint="eastAsia"/>
                <w:szCs w:val="21"/>
              </w:rPr>
              <w:t>或II</w:t>
            </w:r>
            <w:r>
              <w:rPr>
                <w:rFonts w:ascii="宋体" w:hAnsi="宋体" w:hint="eastAsia"/>
                <w:szCs w:val="21"/>
              </w:rPr>
              <w:t>级护理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入院宣教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心理及生活护理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</w:t>
            </w:r>
            <w:r w:rsidR="000F4723">
              <w:rPr>
                <w:rFonts w:ascii="宋体" w:hAnsi="宋体" w:hint="eastAsia"/>
                <w:szCs w:val="21"/>
              </w:rPr>
              <w:t>或II</w:t>
            </w:r>
            <w:r>
              <w:rPr>
                <w:rFonts w:ascii="宋体" w:hAnsi="宋体" w:hint="eastAsia"/>
                <w:szCs w:val="21"/>
              </w:rPr>
              <w:t>级护理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观察患者一般状况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指导患者相关检查活动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</w:t>
            </w:r>
            <w:r w:rsidR="000F4723">
              <w:rPr>
                <w:rFonts w:ascii="宋体" w:hAnsi="宋体" w:hint="eastAsia"/>
                <w:szCs w:val="21"/>
              </w:rPr>
              <w:t>或II</w:t>
            </w:r>
            <w:r>
              <w:rPr>
                <w:rFonts w:ascii="宋体" w:hAnsi="宋体" w:hint="eastAsia"/>
                <w:szCs w:val="21"/>
              </w:rPr>
              <w:t>级护理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观察患者一般状况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指导患者相关检查活动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lastRenderedPageBreak/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820C7E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护士</w:t>
            </w:r>
          </w:p>
          <w:p w:rsidR="00820C7E" w:rsidRPr="00211766" w:rsidRDefault="002F00C5" w:rsidP="00211766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医师</w:t>
            </w:r>
          </w:p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:rsidR="00820C7E" w:rsidRDefault="00820C7E" w:rsidP="00211766">
      <w:pPr>
        <w:spacing w:line="260" w:lineRule="exact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520"/>
        <w:gridCol w:w="2160"/>
      </w:tblGrid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211766">
              <w:rPr>
                <w:rFonts w:ascii="黑体" w:eastAsia="黑体" w:hAnsi="黑体" w:hint="eastAsia"/>
              </w:rPr>
              <w:t>住院第__4__天（手术日）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</w:rPr>
            </w:pPr>
            <w:r w:rsidRPr="00211766">
              <w:rPr>
                <w:rFonts w:ascii="黑体" w:eastAsia="黑体" w:hAnsi="黑体" w:hint="eastAsia"/>
              </w:rPr>
              <w:t>术前                   术后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211766">
              <w:rPr>
                <w:rFonts w:ascii="黑体" w:eastAsia="黑体" w:hAnsi="黑体" w:hint="eastAsia"/>
              </w:rPr>
              <w:t>住院第__5__天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211766">
              <w:rPr>
                <w:rFonts w:ascii="黑体" w:eastAsia="黑体" w:hAnsi="黑体" w:hint="eastAsia"/>
              </w:rPr>
              <w:t>（手术后第1天）</w:t>
            </w:r>
          </w:p>
        </w:tc>
      </w:tr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诊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疗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工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住院医师查房</w:t>
            </w:r>
            <w:r w:rsidR="004A3E5C">
              <w:rPr>
                <w:rFonts w:ascii="宋体" w:hAnsi="宋体" w:hint="eastAsia"/>
                <w:szCs w:val="21"/>
              </w:rPr>
              <w:t>，确定患者能否如期手术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调整抗心律失常药物</w:t>
            </w:r>
          </w:p>
          <w:p w:rsidR="00820C7E" w:rsidRDefault="00820C7E" w:rsidP="00211766">
            <w:pPr>
              <w:spacing w:line="260" w:lineRule="exact"/>
              <w:ind w:left="360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术前预防性抗生素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完善术前检查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住院医师接诊术后病人，检查心率、血压等，书写病程记录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手术伤口部位制定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严密观察伤口血肿、渗血、感染情况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观察患者有无不适，及时发现处理术后并发症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适当局部加压包扎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完成上级医师的查房记录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严密观察病情，及时发现术后并发症及处理</w:t>
            </w:r>
          </w:p>
          <w:p w:rsidR="00820C7E" w:rsidRDefault="0037596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交代患者及家属起搏器术后注意事项及随访时间</w:t>
            </w:r>
          </w:p>
          <w:p w:rsidR="00820C7E" w:rsidRDefault="0037596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交给患者起搏器随访卡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重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点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医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病危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吸氧</w:t>
            </w:r>
            <w:r w:rsidR="000F4723"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心电监护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术前半小时抗生素应用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按心内科埋藏式起搏器术后常规护理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注意伤口血肿、渗血、感染情况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心电监护</w:t>
            </w:r>
          </w:p>
          <w:p w:rsidR="00820C7E" w:rsidRDefault="00820C7E" w:rsidP="000F4723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心电图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血常规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生化等指标复查</w:t>
            </w:r>
            <w:r>
              <w:rPr>
                <w:rFonts w:ascii="宋体" w:hAnsi="宋体" w:hint="eastAsia"/>
                <w:szCs w:val="21"/>
              </w:rPr>
              <w:t>（按需）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按心内科埋藏式起搏器术后常规护理</w:t>
            </w:r>
          </w:p>
          <w:p w:rsidR="00820C7E" w:rsidRPr="000F4723" w:rsidRDefault="002F00C5" w:rsidP="000F4723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注意伤口渗血情况</w:t>
            </w:r>
          </w:p>
          <w:p w:rsidR="00820C7E" w:rsidRDefault="00820C7E" w:rsidP="00211766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换药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胸</w:t>
            </w:r>
            <w:r w:rsidR="004A3E5C">
              <w:rPr>
                <w:rFonts w:ascii="宋体" w:hAnsi="宋体" w:hint="eastAsia"/>
                <w:szCs w:val="21"/>
              </w:rPr>
              <w:t>部正侧位</w:t>
            </w:r>
            <w:r>
              <w:rPr>
                <w:rFonts w:ascii="宋体" w:hAnsi="宋体" w:hint="eastAsia"/>
                <w:szCs w:val="21"/>
              </w:rPr>
              <w:t>片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动态心电图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71B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I级护理</w:t>
            </w:r>
            <w:r w:rsidR="00DE371B" w:rsidRPr="00D514AA">
              <w:rPr>
                <w:rFonts w:ascii="宋体" w:hAnsi="宋体"/>
              </w:rPr>
              <w:t>心理及生活护理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514AA">
              <w:rPr>
                <w:rFonts w:ascii="宋体" w:hAnsi="宋体"/>
              </w:rPr>
              <w:t>对患者进行术前指导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514AA">
              <w:rPr>
                <w:rFonts w:ascii="宋体" w:hAnsi="宋体"/>
              </w:rPr>
              <w:t>观察患者一般状况</w:t>
            </w:r>
          </w:p>
          <w:p w:rsidR="00DE371B" w:rsidRPr="00D514AA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514AA">
              <w:rPr>
                <w:rFonts w:ascii="宋体" w:hAnsi="宋体"/>
              </w:rPr>
              <w:t>观察药物副作用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II级护理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E371B">
              <w:rPr>
                <w:rFonts w:ascii="宋体" w:hAnsi="宋体" w:hint="eastAsia"/>
              </w:rPr>
              <w:t>心理及生活护理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E371B">
              <w:rPr>
                <w:rFonts w:ascii="宋体" w:hAnsi="宋体" w:hint="eastAsia"/>
              </w:rPr>
              <w:t>对患者</w:t>
            </w:r>
            <w:r>
              <w:rPr>
                <w:rFonts w:ascii="宋体" w:hAnsi="宋体" w:hint="eastAsia"/>
              </w:rPr>
              <w:t>进行术后</w:t>
            </w:r>
            <w:r w:rsidRPr="00DE371B">
              <w:rPr>
                <w:rFonts w:ascii="宋体" w:hAnsi="宋体" w:hint="eastAsia"/>
              </w:rPr>
              <w:t>指导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E371B">
              <w:rPr>
                <w:rFonts w:ascii="宋体" w:hAnsi="宋体" w:hint="eastAsia"/>
              </w:rPr>
              <w:t>观察患者一般状况</w:t>
            </w:r>
          </w:p>
          <w:p w:rsidR="00DE371B" w:rsidRP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E371B">
              <w:rPr>
                <w:rFonts w:ascii="宋体" w:hAnsi="宋体" w:hint="eastAsia"/>
              </w:rPr>
              <w:t>观察药物副作用</w:t>
            </w:r>
          </w:p>
          <w:p w:rsidR="00DE371B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观察术区情况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II级护理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观察术区情况</w:t>
            </w:r>
          </w:p>
          <w:p w:rsidR="00820C7E" w:rsidRDefault="00DE371B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观察患者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trHeight w:val="40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lastRenderedPageBreak/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护士</w:t>
            </w:r>
          </w:p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820C7E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医师</w:t>
            </w:r>
          </w:p>
          <w:p w:rsidR="00820C7E" w:rsidRPr="00211766" w:rsidRDefault="002F00C5" w:rsidP="00211766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C7E" w:rsidRDefault="00820C7E" w:rsidP="00211766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:rsidR="00820C7E" w:rsidRDefault="00820C7E" w:rsidP="00211766">
      <w:pPr>
        <w:spacing w:line="260" w:lineRule="exact"/>
        <w:rPr>
          <w:rFonts w:ascii="宋体" w:hAnsi="宋体"/>
          <w:szCs w:val="21"/>
        </w:rPr>
      </w:pPr>
    </w:p>
    <w:p w:rsidR="00820C7E" w:rsidRDefault="00820C7E" w:rsidP="00211766">
      <w:pPr>
        <w:spacing w:line="260" w:lineRule="exact"/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4"/>
        <w:gridCol w:w="2520"/>
        <w:gridCol w:w="2160"/>
      </w:tblGrid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住院第_6_天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（术后第2天）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住院第7</w:t>
            </w:r>
            <w:r w:rsidR="00A4480D" w:rsidRPr="00211766">
              <w:rPr>
                <w:rFonts w:ascii="黑体" w:eastAsia="黑体" w:hAnsi="黑体" w:hint="eastAsia"/>
                <w:szCs w:val="21"/>
              </w:rPr>
              <w:t>-12</w:t>
            </w:r>
            <w:r w:rsidRPr="00211766">
              <w:rPr>
                <w:rFonts w:ascii="黑体" w:eastAsia="黑体" w:hAnsi="黑体" w:hint="eastAsia"/>
                <w:szCs w:val="21"/>
              </w:rPr>
              <w:t>__天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（术后第3</w:t>
            </w:r>
            <w:r w:rsidR="00A4480D" w:rsidRPr="00211766">
              <w:rPr>
                <w:rFonts w:ascii="黑体" w:eastAsia="黑体" w:hAnsi="黑体" w:hint="eastAsia"/>
                <w:szCs w:val="21"/>
              </w:rPr>
              <w:t>-7</w:t>
            </w:r>
            <w:r w:rsidRPr="00211766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住院第__天</w:t>
            </w:r>
          </w:p>
          <w:p w:rsidR="00820C7E" w:rsidRPr="00211766" w:rsidRDefault="002F00C5" w:rsidP="00211766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（术后第天）</w:t>
            </w: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诊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疗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工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观察伤口渗血情况</w:t>
            </w:r>
          </w:p>
          <w:p w:rsidR="00A4480D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住院医师查房</w:t>
            </w:r>
          </w:p>
          <w:p w:rsidR="00A4480D" w:rsidRPr="00C707F6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hAnsi="宋体" w:cs="宋体"/>
                <w:kern w:val="0"/>
              </w:rPr>
            </w:pPr>
            <w:r w:rsidRPr="00C707F6">
              <w:rPr>
                <w:rFonts w:ascii="宋体" w:hAnsi="宋体" w:hint="eastAsia"/>
              </w:rPr>
              <w:t>完成病程录，详细记录医嘱变动情况（原因及更改内容）</w:t>
            </w:r>
          </w:p>
          <w:p w:rsidR="00A4480D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调整用药</w:t>
            </w:r>
            <w:r>
              <w:rPr>
                <w:rFonts w:ascii="宋体" w:eastAsia="宋体" w:hAnsi="宋体" w:cs="宋体" w:hint="eastAsia"/>
              </w:rPr>
              <w:t>（按需）</w:t>
            </w:r>
          </w:p>
          <w:p w:rsidR="00820C7E" w:rsidRDefault="00820C7E" w:rsidP="00BD7CC1">
            <w:pPr>
              <w:spacing w:line="260" w:lineRule="exact"/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观察伤口渗血情况</w:t>
            </w:r>
          </w:p>
          <w:p w:rsidR="00A4480D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上级医师查房准许出院</w:t>
            </w:r>
          </w:p>
          <w:p w:rsidR="00A4480D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伤口换药</w:t>
            </w:r>
          </w:p>
          <w:p w:rsidR="00A4480D" w:rsidRPr="00C707F6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hAnsi="宋体" w:cs="宋体"/>
                <w:kern w:val="0"/>
              </w:rPr>
            </w:pPr>
            <w:r w:rsidRPr="00C707F6">
              <w:rPr>
                <w:rFonts w:ascii="宋体" w:hAnsi="宋体" w:hint="eastAsia"/>
              </w:rPr>
              <w:t>完成病程录，详细记录医嘱变动情况（原因及更改内容）</w:t>
            </w:r>
          </w:p>
          <w:p w:rsidR="00820C7E" w:rsidRPr="00BD7CC1" w:rsidRDefault="00A4480D" w:rsidP="00BD7CC1">
            <w:pPr>
              <w:pStyle w:val="A6"/>
              <w:numPr>
                <w:ilvl w:val="0"/>
                <w:numId w:val="3"/>
              </w:numPr>
              <w:spacing w:line="260" w:lineRule="exac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</w:rPr>
              <w:t>出院小结</w:t>
            </w:r>
          </w:p>
          <w:p w:rsidR="00820C7E" w:rsidRPr="00BD7CC1" w:rsidRDefault="0037596B" w:rsidP="00BD7CC1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术后7天拆线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重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点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医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按心内科埋藏式起搏器术后常规护理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注意伤口渗血情况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临时医嘱：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Pr="00BD7CC1" w:rsidRDefault="00A4480D" w:rsidP="00BD7CC1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起搏器程控检查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按心内科埋藏式起搏器术后常规护理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陪护1人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注意伤口渗血情况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临时医嘱：</w:t>
            </w:r>
          </w:p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换药</w:t>
            </w:r>
          </w:p>
          <w:p w:rsidR="00820C7E" w:rsidRPr="00BD7CC1" w:rsidRDefault="00820C7E" w:rsidP="00BD7CC1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长期医嘱：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Pr="00BD7CC1" w:rsidRDefault="002F00C5" w:rsidP="00BD7CC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临时医嘱：</w:t>
            </w: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80D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II级护理</w:t>
            </w:r>
            <w:r w:rsidR="00A4480D" w:rsidRPr="00D514AA">
              <w:rPr>
                <w:rFonts w:ascii="宋体" w:hAnsi="宋体"/>
              </w:rPr>
              <w:t>心理及生活护理</w:t>
            </w:r>
          </w:p>
          <w:p w:rsidR="00A4480D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514AA">
              <w:rPr>
                <w:rFonts w:ascii="宋体" w:hAnsi="宋体"/>
              </w:rPr>
              <w:t>观察患者一般状况</w:t>
            </w:r>
          </w:p>
          <w:p w:rsidR="00A4480D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514AA">
              <w:rPr>
                <w:rFonts w:ascii="宋体" w:hAnsi="宋体"/>
              </w:rPr>
              <w:t>观察药物副作用</w:t>
            </w:r>
          </w:p>
          <w:p w:rsidR="00A4480D" w:rsidRPr="00D514AA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D514AA">
              <w:rPr>
                <w:rFonts w:ascii="宋体" w:hAnsi="宋体" w:cs="宋体" w:hint="eastAsia"/>
              </w:rPr>
              <w:t>观察术区情况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Pr="00085BC1" w:rsidRDefault="00820C7E" w:rsidP="00085BC1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II级护理</w:t>
            </w:r>
          </w:p>
          <w:p w:rsidR="00A4480D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A4480D">
              <w:rPr>
                <w:rFonts w:ascii="宋体" w:hAnsi="宋体" w:hint="eastAsia"/>
              </w:rPr>
              <w:t>心理及生活护理</w:t>
            </w:r>
          </w:p>
          <w:p w:rsidR="00A4480D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A4480D">
              <w:rPr>
                <w:rFonts w:ascii="宋体" w:hAnsi="宋体" w:hint="eastAsia"/>
              </w:rPr>
              <w:t>观察患者一般状况</w:t>
            </w:r>
          </w:p>
          <w:p w:rsidR="00A4480D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</w:rPr>
            </w:pPr>
            <w:r w:rsidRPr="00A4480D">
              <w:rPr>
                <w:rFonts w:ascii="宋体" w:hAnsi="宋体" w:hint="eastAsia"/>
              </w:rPr>
              <w:t>观察药物副作用</w:t>
            </w:r>
          </w:p>
          <w:p w:rsidR="00820C7E" w:rsidRDefault="00A4480D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A4480D">
              <w:rPr>
                <w:rFonts w:ascii="宋体" w:hAnsi="宋体" w:cs="宋体"/>
              </w:rPr>
              <w:t>观察术区情况</w:t>
            </w: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  <w:p w:rsidR="00820C7E" w:rsidRDefault="00820C7E" w:rsidP="00211766">
            <w:pPr>
              <w:numPr>
                <w:ilvl w:val="0"/>
                <w:numId w:val="3"/>
              </w:num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2F00C5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护士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20C7E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医师</w:t>
            </w:r>
          </w:p>
          <w:p w:rsidR="00820C7E" w:rsidRPr="00211766" w:rsidRDefault="002F00C5" w:rsidP="00211766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21176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7E" w:rsidRDefault="00820C7E" w:rsidP="002117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20C7E" w:rsidRDefault="00820C7E" w:rsidP="00211766">
      <w:pPr>
        <w:spacing w:line="260" w:lineRule="exact"/>
      </w:pPr>
    </w:p>
    <w:p w:rsidR="002F00C5" w:rsidRDefault="002F00C5" w:rsidP="00211766">
      <w:pPr>
        <w:spacing w:line="260" w:lineRule="exact"/>
      </w:pPr>
    </w:p>
    <w:sectPr w:rsidR="002F00C5" w:rsidSect="004259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D4" w:rsidRDefault="00761CD4" w:rsidP="00B547E6">
      <w:r>
        <w:separator/>
      </w:r>
    </w:p>
  </w:endnote>
  <w:endnote w:type="continuationSeparator" w:id="0">
    <w:p w:rsidR="00761CD4" w:rsidRDefault="00761CD4" w:rsidP="00B5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D4" w:rsidRDefault="00761CD4" w:rsidP="00B547E6">
      <w:r>
        <w:separator/>
      </w:r>
    </w:p>
  </w:footnote>
  <w:footnote w:type="continuationSeparator" w:id="0">
    <w:p w:rsidR="00761CD4" w:rsidRDefault="00761CD4" w:rsidP="00B5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0000000C"/>
    <w:multiLevelType w:val="singleLevel"/>
    <w:tmpl w:val="0000000C"/>
    <w:lvl w:ilvl="0">
      <w:start w:val="8"/>
      <w:numFmt w:val="chineseCounting"/>
      <w:suff w:val="nothing"/>
      <w:lvlText w:val="（%1）"/>
      <w:lvlJc w:val="left"/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84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bullet"/>
      <w:lvlText w:val="◆"/>
      <w:lvlJc w:val="left"/>
      <w:pPr>
        <w:tabs>
          <w:tab w:val="num" w:pos="360"/>
        </w:tabs>
        <w:ind w:left="126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168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bullet"/>
      <w:lvlText w:val="■"/>
      <w:lvlJc w:val="left"/>
      <w:pPr>
        <w:tabs>
          <w:tab w:val="num" w:pos="360"/>
        </w:tabs>
        <w:ind w:left="210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bullet"/>
      <w:lvlText w:val="◆"/>
      <w:lvlJc w:val="left"/>
      <w:pPr>
        <w:tabs>
          <w:tab w:val="num" w:pos="360"/>
        </w:tabs>
        <w:ind w:left="25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294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bullet"/>
      <w:lvlText w:val="■"/>
      <w:lvlJc w:val="left"/>
      <w:pPr>
        <w:tabs>
          <w:tab w:val="num" w:pos="360"/>
        </w:tabs>
        <w:ind w:left="336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bullet"/>
      <w:lvlText w:val="◆"/>
      <w:lvlJc w:val="left"/>
      <w:pPr>
        <w:tabs>
          <w:tab w:val="num" w:pos="360"/>
        </w:tabs>
        <w:ind w:left="378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16"/>
    <w:multiLevelType w:val="multilevel"/>
    <w:tmpl w:val="0000001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84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bullet"/>
      <w:lvlText w:val="◆"/>
      <w:lvlJc w:val="left"/>
      <w:pPr>
        <w:tabs>
          <w:tab w:val="num" w:pos="360"/>
        </w:tabs>
        <w:ind w:left="126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bullet"/>
      <w:lvlText w:val="●"/>
      <w:lvlJc w:val="left"/>
      <w:pPr>
        <w:tabs>
          <w:tab w:val="num" w:pos="360"/>
        </w:tabs>
        <w:ind w:left="168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bullet"/>
      <w:lvlText w:val="■"/>
      <w:lvlJc w:val="left"/>
      <w:pPr>
        <w:tabs>
          <w:tab w:val="num" w:pos="360"/>
        </w:tabs>
        <w:ind w:left="210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bullet"/>
      <w:lvlText w:val="◆"/>
      <w:lvlJc w:val="left"/>
      <w:pPr>
        <w:tabs>
          <w:tab w:val="num" w:pos="360"/>
        </w:tabs>
        <w:ind w:left="25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bullet"/>
      <w:lvlText w:val="●"/>
      <w:lvlJc w:val="left"/>
      <w:pPr>
        <w:tabs>
          <w:tab w:val="num" w:pos="360"/>
        </w:tabs>
        <w:ind w:left="294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bullet"/>
      <w:lvlText w:val="■"/>
      <w:lvlJc w:val="left"/>
      <w:pPr>
        <w:tabs>
          <w:tab w:val="num" w:pos="360"/>
        </w:tabs>
        <w:ind w:left="336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bullet"/>
      <w:lvlText w:val="◆"/>
      <w:lvlJc w:val="left"/>
      <w:pPr>
        <w:tabs>
          <w:tab w:val="num" w:pos="360"/>
        </w:tabs>
        <w:ind w:left="378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563"/>
    <w:rsid w:val="00085BC1"/>
    <w:rsid w:val="000D10B4"/>
    <w:rsid w:val="000F4723"/>
    <w:rsid w:val="00172A27"/>
    <w:rsid w:val="001948F8"/>
    <w:rsid w:val="00211766"/>
    <w:rsid w:val="002F00C5"/>
    <w:rsid w:val="0032288D"/>
    <w:rsid w:val="0037596B"/>
    <w:rsid w:val="0042593B"/>
    <w:rsid w:val="00455457"/>
    <w:rsid w:val="004A3E5C"/>
    <w:rsid w:val="005379D4"/>
    <w:rsid w:val="00660384"/>
    <w:rsid w:val="006A4C7F"/>
    <w:rsid w:val="006A5F2A"/>
    <w:rsid w:val="0070418E"/>
    <w:rsid w:val="00733E89"/>
    <w:rsid w:val="00753D75"/>
    <w:rsid w:val="00761CD4"/>
    <w:rsid w:val="00811157"/>
    <w:rsid w:val="00820C7E"/>
    <w:rsid w:val="008A69FF"/>
    <w:rsid w:val="00A4480D"/>
    <w:rsid w:val="00A96DB8"/>
    <w:rsid w:val="00AD074B"/>
    <w:rsid w:val="00B47883"/>
    <w:rsid w:val="00B547E6"/>
    <w:rsid w:val="00BD7CC1"/>
    <w:rsid w:val="00C534EF"/>
    <w:rsid w:val="00CF097D"/>
    <w:rsid w:val="00D300B5"/>
    <w:rsid w:val="00D514AA"/>
    <w:rsid w:val="00DE371B"/>
    <w:rsid w:val="00E067CA"/>
    <w:rsid w:val="00FC60E5"/>
    <w:rsid w:val="787A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A25BB28-6C38-4C4A-8E87-34604DB7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2593B"/>
    <w:rPr>
      <w:sz w:val="18"/>
      <w:szCs w:val="18"/>
    </w:rPr>
  </w:style>
  <w:style w:type="character" w:customStyle="1" w:styleId="Char0">
    <w:name w:val="页脚 Char"/>
    <w:link w:val="a4"/>
    <w:rsid w:val="0042593B"/>
    <w:rPr>
      <w:sz w:val="18"/>
      <w:szCs w:val="18"/>
    </w:rPr>
  </w:style>
  <w:style w:type="paragraph" w:styleId="a3">
    <w:name w:val="header"/>
    <w:basedOn w:val="a"/>
    <w:link w:val="Char"/>
    <w:rsid w:val="0042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425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rsid w:val="0042593B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B547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47E6"/>
    <w:rPr>
      <w:kern w:val="2"/>
      <w:sz w:val="18"/>
      <w:szCs w:val="18"/>
    </w:rPr>
  </w:style>
  <w:style w:type="paragraph" w:customStyle="1" w:styleId="A6">
    <w:name w:val="正文 A"/>
    <w:rsid w:val="00DE371B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styleId="a7">
    <w:name w:val="Title"/>
    <w:basedOn w:val="a"/>
    <w:next w:val="a"/>
    <w:link w:val="Char2"/>
    <w:uiPriority w:val="10"/>
    <w:qFormat/>
    <w:rsid w:val="002117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211766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CFA7-31C5-4681-AE68-576FAA1F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372</Words>
  <Characters>2127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asus</dc:title>
  <dc:creator>asus</dc:creator>
  <cp:lastModifiedBy>刘立煌</cp:lastModifiedBy>
  <cp:revision>17</cp:revision>
  <cp:lastPrinted>2016-11-15T23:37:00Z</cp:lastPrinted>
  <dcterms:created xsi:type="dcterms:W3CDTF">2016-11-09T13:47:00Z</dcterms:created>
  <dcterms:modified xsi:type="dcterms:W3CDTF">2016-11-28T07:29:00Z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