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116" w:rsidRPr="009614B9" w:rsidRDefault="008916B5" w:rsidP="009614B9">
      <w:pPr>
        <w:spacing w:line="360" w:lineRule="auto"/>
        <w:jc w:val="center"/>
        <w:rPr>
          <w:rFonts w:ascii="宋体" w:hAnsi="宋体"/>
          <w:b/>
          <w:sz w:val="44"/>
          <w:szCs w:val="44"/>
        </w:rPr>
      </w:pPr>
      <w:bookmarkStart w:id="0" w:name="_Toc431113925"/>
      <w:r w:rsidRPr="009614B9">
        <w:rPr>
          <w:rFonts w:ascii="宋体" w:hAnsi="宋体" w:hint="eastAsia"/>
          <w:b/>
          <w:sz w:val="44"/>
          <w:szCs w:val="44"/>
        </w:rPr>
        <w:t>肢体</w:t>
      </w:r>
      <w:r w:rsidR="00DA0B8A" w:rsidRPr="009614B9">
        <w:rPr>
          <w:rFonts w:ascii="宋体" w:hAnsi="宋体" w:hint="eastAsia"/>
          <w:b/>
          <w:sz w:val="44"/>
          <w:szCs w:val="44"/>
        </w:rPr>
        <w:t>骨肉瘤</w:t>
      </w:r>
      <w:r w:rsidRPr="009614B9">
        <w:rPr>
          <w:rFonts w:ascii="宋体" w:hAnsi="宋体" w:hint="eastAsia"/>
          <w:b/>
          <w:sz w:val="44"/>
          <w:szCs w:val="44"/>
        </w:rPr>
        <w:t>保肢术</w:t>
      </w:r>
      <w:r w:rsidR="00DA0B8A" w:rsidRPr="009614B9">
        <w:rPr>
          <w:rFonts w:ascii="宋体" w:hAnsi="宋体" w:hint="eastAsia"/>
          <w:b/>
          <w:sz w:val="44"/>
          <w:szCs w:val="44"/>
        </w:rPr>
        <w:t>临床路径</w:t>
      </w:r>
      <w:bookmarkEnd w:id="0"/>
    </w:p>
    <w:p w:rsidR="009614B9" w:rsidRPr="009614B9" w:rsidRDefault="009614B9" w:rsidP="009614B9">
      <w:pPr>
        <w:spacing w:line="360" w:lineRule="auto"/>
        <w:jc w:val="center"/>
        <w:rPr>
          <w:rFonts w:ascii="楷体_GB2312" w:eastAsia="楷体_GB2312" w:hAnsi="黑体"/>
          <w:color w:val="000000"/>
          <w:sz w:val="32"/>
          <w:szCs w:val="32"/>
          <w:lang w:val="en-GB"/>
        </w:rPr>
      </w:pPr>
      <w:r w:rsidRPr="009614B9">
        <w:rPr>
          <w:rFonts w:ascii="楷体_GB2312" w:eastAsia="楷体_GB2312" w:hAnsi="黑体" w:hint="eastAsia"/>
          <w:color w:val="000000"/>
          <w:sz w:val="32"/>
          <w:szCs w:val="32"/>
          <w:lang w:val="en-GB"/>
        </w:rPr>
        <w:t>（2016年版）</w:t>
      </w:r>
    </w:p>
    <w:p w:rsidR="009614B9" w:rsidRPr="009614B9" w:rsidRDefault="009614B9" w:rsidP="009614B9">
      <w:pPr>
        <w:spacing w:line="360" w:lineRule="auto"/>
        <w:jc w:val="center"/>
        <w:rPr>
          <w:rFonts w:ascii="楷体_GB2312" w:eastAsia="楷体_GB2312" w:hAnsi="黑体"/>
          <w:color w:val="000000"/>
          <w:sz w:val="32"/>
          <w:szCs w:val="32"/>
          <w:lang w:val="en-GB"/>
        </w:rPr>
      </w:pPr>
    </w:p>
    <w:p w:rsidR="007E7116" w:rsidRPr="00CB67D3" w:rsidRDefault="00DA0B8A" w:rsidP="009614B9">
      <w:pPr>
        <w:pStyle w:val="1"/>
        <w:keepNext w:val="0"/>
        <w:keepLines w:val="0"/>
        <w:widowControl w:val="0"/>
        <w:spacing w:beforeLines="0" w:before="340" w:afterLines="0" w:after="330" w:line="360" w:lineRule="auto"/>
        <w:ind w:firstLineChars="200" w:firstLine="640"/>
        <w:jc w:val="both"/>
        <w:rPr>
          <w:rFonts w:ascii="黑体" w:eastAsia="黑体" w:hAnsi="黑体"/>
          <w:b w:val="0"/>
          <w:color w:val="000000"/>
          <w:sz w:val="32"/>
        </w:rPr>
      </w:pPr>
      <w:r w:rsidRPr="00CB67D3">
        <w:rPr>
          <w:rFonts w:ascii="黑体" w:eastAsia="黑体" w:hAnsi="黑体" w:hint="eastAsia"/>
          <w:b w:val="0"/>
          <w:color w:val="000000"/>
          <w:sz w:val="32"/>
        </w:rPr>
        <w:t>一、</w:t>
      </w:r>
      <w:r w:rsidR="008916B5" w:rsidRPr="00CB67D3">
        <w:rPr>
          <w:rFonts w:ascii="黑体" w:eastAsia="黑体" w:hAnsi="黑体" w:hint="eastAsia"/>
          <w:b w:val="0"/>
          <w:color w:val="000000"/>
          <w:sz w:val="32"/>
        </w:rPr>
        <w:t>肢体</w:t>
      </w:r>
      <w:r w:rsidRPr="00CB67D3">
        <w:rPr>
          <w:rFonts w:ascii="黑体" w:eastAsia="黑体" w:hAnsi="黑体" w:hint="eastAsia"/>
          <w:b w:val="0"/>
          <w:color w:val="000000"/>
          <w:sz w:val="32"/>
        </w:rPr>
        <w:t>骨肉瘤</w:t>
      </w:r>
      <w:r w:rsidR="008916B5" w:rsidRPr="00CB67D3">
        <w:rPr>
          <w:rFonts w:ascii="黑体" w:eastAsia="黑体" w:hAnsi="黑体" w:hint="eastAsia"/>
          <w:b w:val="0"/>
          <w:color w:val="000000"/>
          <w:sz w:val="32"/>
        </w:rPr>
        <w:t>保肢术</w:t>
      </w:r>
      <w:r w:rsidRPr="00CB67D3">
        <w:rPr>
          <w:rFonts w:ascii="黑体" w:eastAsia="黑体" w:hAnsi="黑体" w:hint="eastAsia"/>
          <w:b w:val="0"/>
          <w:color w:val="000000"/>
          <w:sz w:val="32"/>
        </w:rPr>
        <w:t>临床路径标准住院流程</w:t>
      </w:r>
    </w:p>
    <w:p w:rsidR="007E7116" w:rsidRPr="009614B9" w:rsidRDefault="00DA0B8A"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（一）适用对象</w:t>
      </w:r>
      <w:r w:rsidR="00B2053B" w:rsidRPr="009614B9">
        <w:rPr>
          <w:rFonts w:ascii="楷体_GB2312" w:eastAsia="楷体_GB2312" w:hint="eastAsia"/>
          <w:lang w:val="en-GB"/>
        </w:rPr>
        <w:t>。</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第一诊断为</w:t>
      </w:r>
      <w:r w:rsidR="008916B5" w:rsidRPr="009614B9">
        <w:rPr>
          <w:rFonts w:ascii="仿宋_GB2312" w:eastAsia="仿宋_GB2312" w:hint="eastAsia"/>
          <w:sz w:val="32"/>
          <w:szCs w:val="32"/>
        </w:rPr>
        <w:t>肢体</w:t>
      </w:r>
      <w:r w:rsidRPr="009614B9">
        <w:rPr>
          <w:rFonts w:ascii="仿宋_GB2312" w:eastAsia="仿宋_GB2312" w:hint="eastAsia"/>
          <w:sz w:val="32"/>
          <w:szCs w:val="32"/>
        </w:rPr>
        <w:t>骨肉瘤，</w:t>
      </w:r>
      <w:r w:rsidR="008916B5" w:rsidRPr="009614B9">
        <w:rPr>
          <w:rFonts w:ascii="仿宋_GB2312" w:eastAsia="仿宋_GB2312" w:hint="eastAsia"/>
          <w:sz w:val="32"/>
          <w:szCs w:val="32"/>
        </w:rPr>
        <w:t>且拟行保肢术。</w:t>
      </w:r>
      <w:r w:rsidR="008916B5" w:rsidRPr="009614B9">
        <w:rPr>
          <w:rFonts w:ascii="仿宋_GB2312" w:eastAsia="仿宋_GB2312"/>
          <w:sz w:val="32"/>
          <w:szCs w:val="32"/>
        </w:rPr>
        <w:t xml:space="preserve"> </w:t>
      </w:r>
    </w:p>
    <w:p w:rsidR="007E7116" w:rsidRPr="009614B9" w:rsidRDefault="00DA0B8A"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（二）诊断依据</w:t>
      </w:r>
      <w:r w:rsidR="00B2053B" w:rsidRPr="009614B9">
        <w:rPr>
          <w:rFonts w:ascii="楷体_GB2312" w:eastAsia="楷体_GB2312" w:hint="eastAsia"/>
          <w:lang w:val="en-GB"/>
        </w:rPr>
        <w:t>。</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根据《NCCN骨肿瘤指南（2015）》及中国临床肿瘤学会（CSCO）骨肉瘤专家委员会，中国抗癌协会肉瘤专业委员会《经典型骨肉瘤临床诊疗专家共识》（2012）等。</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1.症状：疼痛，局部肿胀。</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2.体征：可有患处皮温升高、浅静脉怒张、压痛、包块，有些出现关节活动受限。</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3.X线片</w:t>
      </w:r>
      <w:r w:rsidR="00EB7599" w:rsidRPr="009614B9">
        <w:rPr>
          <w:rFonts w:ascii="仿宋_GB2312" w:eastAsia="仿宋_GB2312" w:hint="eastAsia"/>
          <w:sz w:val="32"/>
          <w:szCs w:val="32"/>
        </w:rPr>
        <w:t>：</w:t>
      </w:r>
      <w:r w:rsidRPr="009614B9">
        <w:rPr>
          <w:rFonts w:ascii="仿宋_GB2312" w:eastAsia="仿宋_GB2312" w:hint="eastAsia"/>
          <w:sz w:val="32"/>
          <w:szCs w:val="32"/>
        </w:rPr>
        <w:t>骨质破坏，骨膜反应，不规则新生骨。</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4.CT和MRI：可清晰显示骨皮质破坏情况和髓腔内肿瘤浸润范围。</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5.ECT（全身骨扫描）</w:t>
      </w:r>
      <w:r w:rsidR="00EB7599" w:rsidRPr="009614B9">
        <w:rPr>
          <w:rFonts w:ascii="仿宋_GB2312" w:eastAsia="仿宋_GB2312" w:hint="eastAsia"/>
          <w:sz w:val="32"/>
          <w:szCs w:val="32"/>
        </w:rPr>
        <w:t>：</w:t>
      </w:r>
      <w:r w:rsidRPr="009614B9">
        <w:rPr>
          <w:rFonts w:ascii="仿宋_GB2312" w:eastAsia="仿宋_GB2312" w:hint="eastAsia"/>
          <w:sz w:val="32"/>
          <w:szCs w:val="32"/>
        </w:rPr>
        <w:t>病变部位核素异常浓聚。</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6.穿刺活检病理确诊。</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7.实验室检查：可以有碱性磷酸酶（ALP）和乳酸脱氢酶（LDH）的升高。</w:t>
      </w:r>
    </w:p>
    <w:p w:rsidR="00070899" w:rsidRPr="009614B9" w:rsidRDefault="00DA0B8A"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lastRenderedPageBreak/>
        <w:t>（三）</w:t>
      </w:r>
      <w:r w:rsidR="00070899" w:rsidRPr="009614B9">
        <w:rPr>
          <w:rFonts w:ascii="楷体_GB2312" w:eastAsia="楷体_GB2312" w:hint="eastAsia"/>
          <w:lang w:val="en-GB"/>
        </w:rPr>
        <w:t>进入路径标准。</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1.第一诊断必须符合肢体骨肉瘤。</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2.具有保肢手术指征。</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3.当患者合并其他疾病，但住院期间不需要特殊处理也不影响第一诊断的临床路径流程实施时，可以进入路径。</w:t>
      </w:r>
    </w:p>
    <w:p w:rsidR="007E7116" w:rsidRPr="009614B9" w:rsidRDefault="00DA0B8A"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（四）临床路径标准住院</w:t>
      </w:r>
      <w:r w:rsidR="008916B5" w:rsidRPr="009614B9">
        <w:rPr>
          <w:rFonts w:ascii="楷体_GB2312" w:eastAsia="楷体_GB2312" w:hint="eastAsia"/>
          <w:lang w:val="en-GB"/>
        </w:rPr>
        <w:t>为1</w:t>
      </w:r>
      <w:r w:rsidR="008916B5" w:rsidRPr="009614B9">
        <w:rPr>
          <w:rFonts w:ascii="楷体_GB2312" w:eastAsia="楷体_GB2312"/>
          <w:lang w:val="en-GB"/>
        </w:rPr>
        <w:t>0</w:t>
      </w:r>
      <w:r w:rsidR="008916B5" w:rsidRPr="009614B9">
        <w:rPr>
          <w:rFonts w:ascii="楷体_GB2312" w:eastAsia="楷体_GB2312" w:hint="eastAsia"/>
          <w:lang w:val="en-GB"/>
        </w:rPr>
        <w:t>-</w:t>
      </w:r>
      <w:r w:rsidR="008916B5" w:rsidRPr="009614B9">
        <w:rPr>
          <w:rFonts w:ascii="楷体_GB2312" w:eastAsia="楷体_GB2312"/>
          <w:lang w:val="en-GB"/>
        </w:rPr>
        <w:t>14</w:t>
      </w:r>
      <w:r w:rsidRPr="009614B9">
        <w:rPr>
          <w:rFonts w:ascii="楷体_GB2312" w:eastAsia="楷体_GB2312" w:hint="eastAsia"/>
          <w:lang w:val="en-GB"/>
        </w:rPr>
        <w:t>日</w:t>
      </w:r>
      <w:r w:rsidR="00B2053B" w:rsidRPr="009614B9">
        <w:rPr>
          <w:rFonts w:ascii="楷体_GB2312" w:eastAsia="楷体_GB2312" w:hint="eastAsia"/>
          <w:lang w:val="en-GB"/>
        </w:rPr>
        <w:t>。</w:t>
      </w:r>
    </w:p>
    <w:p w:rsidR="00070899" w:rsidRPr="009614B9" w:rsidRDefault="00DA0B8A"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（五）</w:t>
      </w:r>
      <w:r w:rsidR="00070899" w:rsidRPr="009614B9">
        <w:rPr>
          <w:rFonts w:ascii="楷体_GB2312" w:eastAsia="楷体_GB2312" w:hint="eastAsia"/>
          <w:lang w:val="en-GB"/>
        </w:rPr>
        <w:t>住院期间的检查项目。</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1.必需的检查项目</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（1）发病部位X线检查，发病部位CT平扫+强化，发病部位MRI平扫+增强，胸部CT平扫，ECT（全身骨扫描），碱性磷酸酶及乳酸脱氢酶；</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（2）病理检查，必要时行免疫组化（骨组织脱钙及免疫组化检查，可延长临床路径住院时间）；</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（3）心电图；</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（4）血常规、尿常规，血型，凝血功能、肝肾功能、血电解质、血糖、感染性疾病筛查（乙型肝炎、丙型肝炎、艾滋病、梅毒等）；</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2.根据患者病情进行的检查项目</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sz w:val="32"/>
          <w:szCs w:val="32"/>
        </w:rPr>
        <w:t>根据患者病情，行必要时</w:t>
      </w:r>
      <w:r w:rsidRPr="009614B9">
        <w:rPr>
          <w:rFonts w:ascii="仿宋_GB2312" w:eastAsia="仿宋_GB2312" w:hint="eastAsia"/>
          <w:sz w:val="32"/>
          <w:szCs w:val="32"/>
        </w:rPr>
        <w:t>行</w:t>
      </w:r>
      <w:r w:rsidRPr="009614B9">
        <w:rPr>
          <w:rFonts w:ascii="仿宋_GB2312" w:eastAsia="仿宋_GB2312"/>
          <w:sz w:val="32"/>
          <w:szCs w:val="32"/>
        </w:rPr>
        <w:t>心、肺功能检查</w:t>
      </w:r>
      <w:r w:rsidRPr="009614B9">
        <w:rPr>
          <w:rFonts w:ascii="仿宋_GB2312" w:eastAsia="仿宋_GB2312" w:hint="eastAsia"/>
          <w:sz w:val="32"/>
          <w:szCs w:val="32"/>
        </w:rPr>
        <w:t>、血气分析、PET-CT检查、血管造影、血管超声等检查</w:t>
      </w:r>
      <w:r w:rsidRPr="009614B9">
        <w:rPr>
          <w:rFonts w:ascii="仿宋_GB2312" w:eastAsia="仿宋_GB2312"/>
          <w:sz w:val="32"/>
          <w:szCs w:val="32"/>
        </w:rPr>
        <w:t>。</w:t>
      </w:r>
    </w:p>
    <w:p w:rsidR="00070899" w:rsidRPr="009614B9" w:rsidRDefault="00070899"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lastRenderedPageBreak/>
        <w:t>（六）选择保肢术方案。</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根据《NCCN骨肿瘤指南（2015）》及中国临床肿瘤学会（CSCO）骨肉瘤专家委员会，中国抗癌协会肉瘤专业委员会《经典型骨肉瘤临床诊疗专家共识》（2012）等指南，结合病人分期、分型、疾病阶段、患者要求等决定手术方案，如定制或组配假体置换、异体骨移植、瘤骨灭活回植等。</w:t>
      </w:r>
    </w:p>
    <w:p w:rsidR="00070899" w:rsidRPr="009614B9" w:rsidRDefault="00070899"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（七）</w:t>
      </w:r>
      <w:r w:rsidR="008916B5" w:rsidRPr="009614B9">
        <w:rPr>
          <w:rFonts w:ascii="楷体_GB2312" w:eastAsia="楷体_GB2312" w:hint="eastAsia"/>
          <w:lang w:val="en-GB"/>
        </w:rPr>
        <w:t>术</w:t>
      </w:r>
      <w:r w:rsidR="00DA0B8A" w:rsidRPr="009614B9">
        <w:rPr>
          <w:rFonts w:ascii="楷体_GB2312" w:eastAsia="楷体_GB2312" w:hint="eastAsia"/>
          <w:lang w:val="en-GB"/>
        </w:rPr>
        <w:t xml:space="preserve">前准备需 </w:t>
      </w:r>
      <w:r w:rsidR="008916B5" w:rsidRPr="009614B9">
        <w:rPr>
          <w:rFonts w:ascii="楷体_GB2312" w:eastAsia="楷体_GB2312"/>
          <w:lang w:val="en-GB"/>
        </w:rPr>
        <w:t>3</w:t>
      </w:r>
      <w:r w:rsidR="00DA0B8A" w:rsidRPr="009614B9">
        <w:rPr>
          <w:rFonts w:ascii="楷体_GB2312" w:eastAsia="楷体_GB2312" w:hint="eastAsia"/>
          <w:lang w:val="en-GB"/>
        </w:rPr>
        <w:t>-</w:t>
      </w:r>
      <w:r w:rsidR="008916B5" w:rsidRPr="009614B9">
        <w:rPr>
          <w:rFonts w:ascii="楷体_GB2312" w:eastAsia="楷体_GB2312"/>
          <w:lang w:val="en-GB"/>
        </w:rPr>
        <w:t>7</w:t>
      </w:r>
      <w:r w:rsidR="00DA0B8A" w:rsidRPr="009614B9">
        <w:rPr>
          <w:rFonts w:ascii="楷体_GB2312" w:eastAsia="楷体_GB2312" w:hint="eastAsia"/>
          <w:lang w:val="en-GB"/>
        </w:rPr>
        <w:t>天</w:t>
      </w:r>
      <w:r w:rsidR="00B2053B" w:rsidRPr="009614B9">
        <w:rPr>
          <w:rFonts w:ascii="楷体_GB2312" w:eastAsia="楷体_GB2312" w:hint="eastAsia"/>
          <w:lang w:val="en-GB"/>
        </w:rPr>
        <w:t>。</w:t>
      </w:r>
    </w:p>
    <w:p w:rsidR="007E7116"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1.评估患者一般状况，排除手术禁忌；</w:t>
      </w:r>
    </w:p>
    <w:p w:rsidR="007E7116" w:rsidRPr="009614B9" w:rsidRDefault="00DA0B8A"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w:t>
      </w:r>
      <w:r w:rsidR="008916B5" w:rsidRPr="009614B9">
        <w:rPr>
          <w:rFonts w:ascii="仿宋_GB2312" w:eastAsia="仿宋_GB2312" w:hint="eastAsia"/>
          <w:sz w:val="32"/>
          <w:szCs w:val="32"/>
        </w:rPr>
        <w:t>手术方案的制定</w:t>
      </w:r>
    </w:p>
    <w:p w:rsidR="008916B5" w:rsidRPr="009614B9" w:rsidRDefault="008916B5"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（1）肿瘤侵犯范围的判断，确定截骨长度；</w:t>
      </w:r>
    </w:p>
    <w:p w:rsidR="008916B5" w:rsidRPr="009614B9" w:rsidRDefault="008916B5"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w:t>
      </w:r>
      <w:r w:rsidR="004B0CF8" w:rsidRPr="009614B9">
        <w:rPr>
          <w:rFonts w:ascii="仿宋_GB2312" w:eastAsia="仿宋_GB2312" w:hint="eastAsia"/>
          <w:sz w:val="32"/>
          <w:szCs w:val="32"/>
        </w:rPr>
        <w:t>肢体重建物的准备，如定制假体、异体骨等；</w:t>
      </w:r>
    </w:p>
    <w:p w:rsidR="004B0CF8" w:rsidRPr="009614B9" w:rsidRDefault="0004063E"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（八）</w:t>
      </w:r>
      <w:r w:rsidR="004B0CF8" w:rsidRPr="009614B9">
        <w:rPr>
          <w:rFonts w:ascii="楷体_GB2312" w:eastAsia="楷体_GB2312" w:hint="eastAsia"/>
          <w:lang w:val="en-GB"/>
        </w:rPr>
        <w:t>预防性抗菌药物选择与使用时机。</w:t>
      </w:r>
      <w:r w:rsidR="004B0CF8" w:rsidRPr="009614B9">
        <w:rPr>
          <w:rFonts w:ascii="楷体_GB2312" w:eastAsia="楷体_GB2312"/>
          <w:lang w:val="en-GB"/>
        </w:rPr>
        <w:t xml:space="preserve">  </w:t>
      </w:r>
    </w:p>
    <w:p w:rsidR="004B0CF8" w:rsidRPr="009614B9" w:rsidRDefault="004B0CF8"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w:t>
      </w:r>
      <w:r w:rsidRPr="009614B9">
        <w:rPr>
          <w:rFonts w:ascii="仿宋_GB2312" w:eastAsia="仿宋_GB2312"/>
          <w:sz w:val="32"/>
          <w:szCs w:val="32"/>
        </w:rPr>
        <w:t>按照</w:t>
      </w:r>
      <w:r w:rsidR="00CA7F11" w:rsidRPr="007B13AC">
        <w:rPr>
          <w:rFonts w:ascii="仿宋_GB2312" w:eastAsia="仿宋_GB2312" w:hint="eastAsia"/>
          <w:color w:val="000000"/>
          <w:sz w:val="32"/>
          <w:szCs w:val="28"/>
        </w:rPr>
        <w:t>《抗菌药物临床应用指导原则（2015年版）》（国卫办医发〔2015〕43号）</w:t>
      </w:r>
      <w:r w:rsidRPr="009614B9">
        <w:rPr>
          <w:rFonts w:ascii="仿宋_GB2312" w:eastAsia="仿宋_GB2312" w:hint="eastAsia"/>
          <w:sz w:val="32"/>
          <w:szCs w:val="32"/>
        </w:rPr>
        <w:t>选择用药</w:t>
      </w:r>
      <w:r w:rsidRPr="009614B9">
        <w:rPr>
          <w:rFonts w:ascii="仿宋_GB2312" w:eastAsia="仿宋_GB2312"/>
          <w:sz w:val="32"/>
          <w:szCs w:val="32"/>
        </w:rPr>
        <w:t>。</w:t>
      </w:r>
      <w:r w:rsidRPr="009614B9">
        <w:rPr>
          <w:rFonts w:ascii="仿宋_GB2312" w:eastAsia="仿宋_GB2312" w:hint="eastAsia"/>
          <w:sz w:val="32"/>
          <w:szCs w:val="32"/>
        </w:rPr>
        <w:t>建议使用第一、二代头孢菌素，头孢曲松等；明确感染患者，可根据药敏试验结果调整抗菌药物。</w:t>
      </w:r>
    </w:p>
    <w:p w:rsidR="004B0CF8" w:rsidRPr="009614B9" w:rsidRDefault="004B0CF8"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2.预防性用抗菌药物，时间为术前30分钟，手术超过3小时可加用1次。</w:t>
      </w:r>
    </w:p>
    <w:p w:rsidR="00070899" w:rsidRPr="009614B9" w:rsidRDefault="00DA0B8A"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w:t>
      </w:r>
      <w:r w:rsidR="009614B9">
        <w:rPr>
          <w:rFonts w:ascii="楷体_GB2312" w:eastAsia="楷体_GB2312" w:hint="eastAsia"/>
          <w:lang w:val="en-GB"/>
        </w:rPr>
        <w:t>九</w:t>
      </w:r>
      <w:r w:rsidRPr="009614B9">
        <w:rPr>
          <w:rFonts w:ascii="楷体_GB2312" w:eastAsia="楷体_GB2312" w:hint="eastAsia"/>
          <w:lang w:val="en-GB"/>
        </w:rPr>
        <w:t>）</w:t>
      </w:r>
      <w:r w:rsidR="00070899" w:rsidRPr="009614B9">
        <w:rPr>
          <w:rFonts w:ascii="楷体_GB2312" w:eastAsia="楷体_GB2312" w:hint="eastAsia"/>
          <w:lang w:val="en-GB"/>
        </w:rPr>
        <w:t>手术日。</w:t>
      </w:r>
    </w:p>
    <w:p w:rsidR="00070899" w:rsidRPr="006A17E9" w:rsidRDefault="00070899" w:rsidP="00070899">
      <w:pPr>
        <w:spacing w:line="360" w:lineRule="auto"/>
        <w:ind w:firstLineChars="200" w:firstLine="640"/>
        <w:rPr>
          <w:rFonts w:ascii="仿宋_GB2312" w:eastAsia="仿宋_GB2312"/>
          <w:color w:val="000000"/>
          <w:sz w:val="32"/>
          <w:szCs w:val="32"/>
          <w:lang w:val="en-GB"/>
        </w:rPr>
      </w:pPr>
      <w:r w:rsidRPr="006A17E9">
        <w:rPr>
          <w:rFonts w:ascii="仿宋_GB2312" w:eastAsia="仿宋_GB2312" w:hint="eastAsia"/>
          <w:color w:val="000000"/>
          <w:sz w:val="32"/>
          <w:szCs w:val="32"/>
          <w:lang w:val="en-GB"/>
        </w:rPr>
        <w:lastRenderedPageBreak/>
        <w:t>1.麻醉方式：</w:t>
      </w:r>
      <w:r w:rsidR="0004063E">
        <w:rPr>
          <w:rFonts w:ascii="仿宋_GB2312" w:eastAsia="仿宋_GB2312" w:hint="eastAsia"/>
          <w:color w:val="000000"/>
          <w:sz w:val="32"/>
          <w:szCs w:val="32"/>
          <w:lang w:val="en-GB"/>
        </w:rPr>
        <w:t>硬膜外</w:t>
      </w:r>
      <w:r w:rsidRPr="006A17E9">
        <w:rPr>
          <w:rFonts w:ascii="仿宋_GB2312" w:eastAsia="仿宋_GB2312" w:hint="eastAsia"/>
          <w:color w:val="000000"/>
          <w:sz w:val="32"/>
          <w:szCs w:val="32"/>
          <w:lang w:val="en-GB"/>
        </w:rPr>
        <w:t>麻醉或全麻；</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w:t>
      </w:r>
      <w:r w:rsidR="0004063E" w:rsidRPr="009614B9">
        <w:rPr>
          <w:rFonts w:ascii="仿宋_GB2312" w:eastAsia="仿宋_GB2312" w:hint="eastAsia"/>
          <w:sz w:val="32"/>
          <w:szCs w:val="32"/>
        </w:rPr>
        <w:t>保肢手术方式：瘤段骨切除、定制关节/骨干假体置换术；瘤段骨切除、组配假体置换术；瘤段骨切除、异体骨移植、内固定术；肿瘤骨灭活回植、内固定术；瘤段骨切除、可延长假体置换术</w:t>
      </w:r>
      <w:r w:rsidRPr="009614B9">
        <w:rPr>
          <w:rFonts w:ascii="仿宋_GB2312" w:eastAsia="仿宋_GB2312" w:hint="eastAsia"/>
          <w:sz w:val="32"/>
          <w:szCs w:val="32"/>
        </w:rPr>
        <w:t>等</w:t>
      </w:r>
      <w:r w:rsidRPr="009614B9">
        <w:rPr>
          <w:rFonts w:ascii="仿宋_GB2312" w:eastAsia="仿宋_GB2312"/>
          <w:sz w:val="32"/>
          <w:szCs w:val="32"/>
        </w:rPr>
        <w:t>。</w:t>
      </w:r>
    </w:p>
    <w:p w:rsidR="00070899" w:rsidRPr="009614B9" w:rsidRDefault="00070899"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3.术中用药：麻醉用药、抗菌药；</w:t>
      </w:r>
    </w:p>
    <w:p w:rsidR="00070899" w:rsidRPr="009614B9" w:rsidRDefault="0004063E" w:rsidP="009614B9">
      <w:pPr>
        <w:spacing w:line="360" w:lineRule="auto"/>
        <w:ind w:firstLineChars="210" w:firstLine="672"/>
        <w:rPr>
          <w:rFonts w:ascii="仿宋_GB2312" w:eastAsia="仿宋_GB2312"/>
          <w:sz w:val="32"/>
          <w:szCs w:val="32"/>
        </w:rPr>
      </w:pPr>
      <w:r w:rsidRPr="009614B9">
        <w:rPr>
          <w:rFonts w:ascii="仿宋_GB2312" w:eastAsia="仿宋_GB2312"/>
          <w:sz w:val="32"/>
          <w:szCs w:val="32"/>
        </w:rPr>
        <w:t>4</w:t>
      </w:r>
      <w:r w:rsidR="001753EF">
        <w:rPr>
          <w:rFonts w:ascii="仿宋_GB2312" w:eastAsia="仿宋_GB2312" w:hint="eastAsia"/>
          <w:sz w:val="32"/>
          <w:szCs w:val="32"/>
        </w:rPr>
        <w:t>.</w:t>
      </w:r>
      <w:r w:rsidR="00070899" w:rsidRPr="009614B9">
        <w:rPr>
          <w:rFonts w:ascii="仿宋_GB2312" w:eastAsia="仿宋_GB2312" w:hint="eastAsia"/>
          <w:sz w:val="32"/>
          <w:szCs w:val="32"/>
        </w:rPr>
        <w:t>术后病理：所切除肿瘤组织送病理科做病理检查。</w:t>
      </w:r>
    </w:p>
    <w:p w:rsidR="0004063E" w:rsidRPr="009614B9" w:rsidRDefault="0004063E"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w:t>
      </w:r>
      <w:r w:rsidR="009614B9" w:rsidRPr="009614B9">
        <w:rPr>
          <w:rFonts w:ascii="楷体_GB2312" w:eastAsia="楷体_GB2312" w:hint="eastAsia"/>
          <w:lang w:val="en-GB"/>
        </w:rPr>
        <w:t>十</w:t>
      </w:r>
      <w:r w:rsidRPr="009614B9">
        <w:rPr>
          <w:rFonts w:ascii="楷体_GB2312" w:eastAsia="楷体_GB2312" w:hint="eastAsia"/>
          <w:lang w:val="en-GB"/>
        </w:rPr>
        <w:t>）术后恢复。</w:t>
      </w:r>
    </w:p>
    <w:p w:rsidR="0004063E" w:rsidRPr="009614B9" w:rsidRDefault="0004063E"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1.术后</w:t>
      </w:r>
      <w:r w:rsidRPr="009614B9">
        <w:rPr>
          <w:rFonts w:ascii="仿宋_GB2312" w:eastAsia="仿宋_GB2312"/>
          <w:sz w:val="32"/>
          <w:szCs w:val="32"/>
        </w:rPr>
        <w:t>复查的检查项目：</w:t>
      </w:r>
      <w:r w:rsidRPr="009614B9">
        <w:rPr>
          <w:rFonts w:ascii="仿宋_GB2312" w:eastAsia="仿宋_GB2312" w:hint="eastAsia"/>
          <w:sz w:val="32"/>
          <w:szCs w:val="32"/>
        </w:rPr>
        <w:t>X线片，胸部CT, 全身骨显像、血管超声，</w:t>
      </w:r>
      <w:r w:rsidRPr="009614B9">
        <w:rPr>
          <w:rFonts w:ascii="仿宋_GB2312" w:eastAsia="仿宋_GB2312"/>
          <w:sz w:val="32"/>
          <w:szCs w:val="32"/>
        </w:rPr>
        <w:t>血</w:t>
      </w:r>
      <w:r w:rsidRPr="009614B9">
        <w:rPr>
          <w:rFonts w:ascii="仿宋_GB2312" w:eastAsia="仿宋_GB2312" w:hint="eastAsia"/>
          <w:sz w:val="32"/>
          <w:szCs w:val="32"/>
        </w:rPr>
        <w:t>常规</w:t>
      </w:r>
      <w:r w:rsidRPr="009614B9">
        <w:rPr>
          <w:rFonts w:ascii="仿宋_GB2312" w:eastAsia="仿宋_GB2312"/>
          <w:sz w:val="32"/>
          <w:szCs w:val="32"/>
        </w:rPr>
        <w:t>、尿常规，肝肾功能、电解质、血糖。</w:t>
      </w:r>
    </w:p>
    <w:p w:rsidR="0004063E" w:rsidRPr="009614B9" w:rsidRDefault="0004063E"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w:t>
      </w:r>
      <w:r w:rsidRPr="009614B9">
        <w:rPr>
          <w:rFonts w:ascii="仿宋_GB2312" w:eastAsia="仿宋_GB2312"/>
          <w:sz w:val="32"/>
          <w:szCs w:val="32"/>
        </w:rPr>
        <w:t>术后用药：</w:t>
      </w:r>
      <w:r w:rsidRPr="009614B9">
        <w:rPr>
          <w:rFonts w:ascii="仿宋_GB2312" w:eastAsia="仿宋_GB2312" w:hint="eastAsia"/>
          <w:sz w:val="32"/>
          <w:szCs w:val="32"/>
        </w:rPr>
        <w:t>根据病</w:t>
      </w:r>
      <w:r w:rsidRPr="009614B9">
        <w:rPr>
          <w:rFonts w:ascii="仿宋_GB2312" w:eastAsia="仿宋_GB2312"/>
          <w:sz w:val="32"/>
          <w:szCs w:val="32"/>
        </w:rPr>
        <w:t>情选用</w:t>
      </w:r>
      <w:r w:rsidRPr="009614B9">
        <w:rPr>
          <w:rFonts w:ascii="仿宋_GB2312" w:eastAsia="仿宋_GB2312" w:hint="eastAsia"/>
          <w:sz w:val="32"/>
          <w:szCs w:val="32"/>
        </w:rPr>
        <w:t>抗凝、镇痛、抗菌药物等</w:t>
      </w:r>
      <w:r w:rsidRPr="009614B9">
        <w:rPr>
          <w:rFonts w:ascii="仿宋_GB2312" w:eastAsia="仿宋_GB2312"/>
          <w:sz w:val="32"/>
          <w:szCs w:val="32"/>
        </w:rPr>
        <w:t>。</w:t>
      </w:r>
    </w:p>
    <w:p w:rsidR="0004063E" w:rsidRPr="009614B9" w:rsidRDefault="0004063E"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3.功能锻炼：根据手术部位与重建方式决定肢体功能锻炼方法。</w:t>
      </w:r>
    </w:p>
    <w:p w:rsidR="007E7116" w:rsidRPr="009614B9" w:rsidRDefault="00DA0B8A"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（十</w:t>
      </w:r>
      <w:r w:rsidR="009614B9">
        <w:rPr>
          <w:rFonts w:ascii="楷体_GB2312" w:eastAsia="楷体_GB2312" w:hint="eastAsia"/>
          <w:lang w:val="en-GB"/>
        </w:rPr>
        <w:t>一</w:t>
      </w:r>
      <w:r w:rsidRPr="009614B9">
        <w:rPr>
          <w:rFonts w:ascii="楷体_GB2312" w:eastAsia="楷体_GB2312" w:hint="eastAsia"/>
          <w:lang w:val="en-GB"/>
        </w:rPr>
        <w:t>）出院标准。</w:t>
      </w:r>
    </w:p>
    <w:p w:rsidR="0004063E" w:rsidRPr="009614B9" w:rsidRDefault="0004063E"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w:t>
      </w:r>
      <w:r w:rsidRPr="009614B9">
        <w:rPr>
          <w:rFonts w:ascii="仿宋_GB2312" w:eastAsia="仿宋_GB2312"/>
          <w:sz w:val="32"/>
          <w:szCs w:val="32"/>
        </w:rPr>
        <w:t>患者病情稳定，</w:t>
      </w:r>
      <w:r w:rsidRPr="009614B9">
        <w:rPr>
          <w:rFonts w:ascii="仿宋_GB2312" w:eastAsia="仿宋_GB2312" w:hint="eastAsia"/>
          <w:sz w:val="32"/>
          <w:szCs w:val="32"/>
        </w:rPr>
        <w:t>体温正常，手术</w:t>
      </w:r>
      <w:r w:rsidRPr="009614B9">
        <w:rPr>
          <w:rFonts w:ascii="仿宋_GB2312" w:eastAsia="仿宋_GB2312"/>
          <w:sz w:val="32"/>
          <w:szCs w:val="32"/>
        </w:rPr>
        <w:t>切口愈合良好</w:t>
      </w:r>
      <w:r w:rsidRPr="009614B9">
        <w:rPr>
          <w:rFonts w:ascii="仿宋_GB2312" w:eastAsia="仿宋_GB2312" w:hint="eastAsia"/>
          <w:sz w:val="32"/>
          <w:szCs w:val="32"/>
        </w:rPr>
        <w:t>；</w:t>
      </w:r>
      <w:r w:rsidRPr="009614B9">
        <w:rPr>
          <w:rFonts w:ascii="仿宋_GB2312" w:eastAsia="仿宋_GB2312"/>
          <w:sz w:val="32"/>
          <w:szCs w:val="32"/>
        </w:rPr>
        <w:t>生命体征平稳</w:t>
      </w:r>
      <w:r w:rsidRPr="009614B9">
        <w:rPr>
          <w:rFonts w:ascii="仿宋_GB2312" w:eastAsia="仿宋_GB2312" w:hint="eastAsia"/>
          <w:sz w:val="32"/>
          <w:szCs w:val="32"/>
        </w:rPr>
        <w:t>。</w:t>
      </w:r>
    </w:p>
    <w:p w:rsidR="0004063E" w:rsidRPr="009614B9" w:rsidRDefault="0004063E"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2.没有需要住院处理的并发症和/或合并症。</w:t>
      </w:r>
    </w:p>
    <w:p w:rsidR="007E7116" w:rsidRPr="009614B9" w:rsidRDefault="00DA0B8A" w:rsidP="009614B9">
      <w:pPr>
        <w:pStyle w:val="2"/>
        <w:keepNext w:val="0"/>
        <w:keepLines w:val="0"/>
        <w:spacing w:line="360" w:lineRule="auto"/>
        <w:ind w:firstLineChars="200" w:firstLine="643"/>
        <w:rPr>
          <w:rFonts w:ascii="楷体_GB2312" w:eastAsia="楷体_GB2312"/>
          <w:lang w:val="en-GB"/>
        </w:rPr>
      </w:pPr>
      <w:r w:rsidRPr="009614B9">
        <w:rPr>
          <w:rFonts w:ascii="楷体_GB2312" w:eastAsia="楷体_GB2312" w:hint="eastAsia"/>
          <w:lang w:val="en-GB"/>
        </w:rPr>
        <w:t>（十</w:t>
      </w:r>
      <w:r w:rsidR="009614B9">
        <w:rPr>
          <w:rFonts w:ascii="楷体_GB2312" w:eastAsia="楷体_GB2312" w:hint="eastAsia"/>
          <w:lang w:val="en-GB"/>
        </w:rPr>
        <w:t>二</w:t>
      </w:r>
      <w:r w:rsidRPr="009614B9">
        <w:rPr>
          <w:rFonts w:ascii="楷体_GB2312" w:eastAsia="楷体_GB2312" w:hint="eastAsia"/>
          <w:lang w:val="en-GB"/>
        </w:rPr>
        <w:t>）变异及原因分析。</w:t>
      </w:r>
    </w:p>
    <w:p w:rsidR="0004063E" w:rsidRPr="009614B9" w:rsidRDefault="0004063E"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1</w:t>
      </w:r>
      <w:r w:rsidRPr="009614B9">
        <w:rPr>
          <w:rFonts w:ascii="仿宋_GB2312" w:eastAsia="仿宋_GB2312"/>
          <w:sz w:val="32"/>
          <w:szCs w:val="32"/>
        </w:rPr>
        <w:t>.术后切口感染、</w:t>
      </w:r>
      <w:r w:rsidRPr="009614B9">
        <w:rPr>
          <w:rFonts w:ascii="仿宋_GB2312" w:eastAsia="仿宋_GB2312" w:hint="eastAsia"/>
          <w:sz w:val="32"/>
          <w:szCs w:val="32"/>
        </w:rPr>
        <w:t>切口</w:t>
      </w:r>
      <w:r w:rsidRPr="009614B9">
        <w:rPr>
          <w:rFonts w:ascii="仿宋_GB2312" w:eastAsia="仿宋_GB2312"/>
          <w:sz w:val="32"/>
          <w:szCs w:val="32"/>
        </w:rPr>
        <w:t>渗液</w:t>
      </w:r>
      <w:r w:rsidRPr="009614B9">
        <w:rPr>
          <w:rFonts w:ascii="仿宋_GB2312" w:eastAsia="仿宋_GB2312" w:hint="eastAsia"/>
          <w:sz w:val="32"/>
          <w:szCs w:val="32"/>
        </w:rPr>
        <w:t>、深静脉血栓</w:t>
      </w:r>
      <w:r w:rsidRPr="009614B9">
        <w:rPr>
          <w:rFonts w:ascii="仿宋_GB2312" w:eastAsia="仿宋_GB2312"/>
          <w:sz w:val="32"/>
          <w:szCs w:val="32"/>
        </w:rPr>
        <w:t>等，导致住院时间延长与费用增加</w:t>
      </w:r>
      <w:r w:rsidRPr="009614B9">
        <w:rPr>
          <w:rFonts w:ascii="仿宋_GB2312" w:eastAsia="仿宋_GB2312" w:hint="eastAsia"/>
          <w:sz w:val="32"/>
          <w:szCs w:val="32"/>
        </w:rPr>
        <w:t>。</w:t>
      </w:r>
    </w:p>
    <w:p w:rsidR="0004063E" w:rsidRPr="009614B9" w:rsidRDefault="0004063E"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lastRenderedPageBreak/>
        <w:t>3.术后继发</w:t>
      </w:r>
      <w:r w:rsidRPr="009614B9">
        <w:rPr>
          <w:rFonts w:ascii="仿宋_GB2312" w:eastAsia="仿宋_GB2312"/>
          <w:sz w:val="32"/>
          <w:szCs w:val="32"/>
        </w:rPr>
        <w:t>其他内、外科疾病需进一步诊治，导致住院时间延长</w:t>
      </w:r>
      <w:r w:rsidRPr="009614B9">
        <w:rPr>
          <w:rFonts w:ascii="仿宋_GB2312" w:eastAsia="仿宋_GB2312" w:hint="eastAsia"/>
          <w:sz w:val="32"/>
          <w:szCs w:val="32"/>
        </w:rPr>
        <w:t>。</w:t>
      </w:r>
    </w:p>
    <w:p w:rsidR="0004063E" w:rsidRPr="009614B9" w:rsidRDefault="0004063E" w:rsidP="009614B9">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4.植入物选择：根据病变的部位和范围，选择适当的内固定物，植入物材料准备时间和费用可能会较高。</w:t>
      </w:r>
    </w:p>
    <w:p w:rsidR="00CA7F11" w:rsidRPr="009614B9" w:rsidRDefault="0004063E" w:rsidP="00CA7F11">
      <w:pPr>
        <w:spacing w:line="360" w:lineRule="auto"/>
        <w:ind w:firstLineChars="210" w:firstLine="672"/>
        <w:rPr>
          <w:rFonts w:ascii="仿宋_GB2312" w:eastAsia="仿宋_GB2312"/>
          <w:sz w:val="32"/>
          <w:szCs w:val="32"/>
        </w:rPr>
      </w:pPr>
      <w:r w:rsidRPr="009614B9">
        <w:rPr>
          <w:rFonts w:ascii="仿宋_GB2312" w:eastAsia="仿宋_GB2312" w:hint="eastAsia"/>
          <w:sz w:val="32"/>
          <w:szCs w:val="32"/>
        </w:rPr>
        <w:t>5.病理情况：若病理回报结果不符合，则需要退出临床路径。</w:t>
      </w:r>
    </w:p>
    <w:p w:rsidR="007E7116" w:rsidRPr="009614B9" w:rsidRDefault="007E7116" w:rsidP="009614B9">
      <w:pPr>
        <w:spacing w:line="360" w:lineRule="auto"/>
        <w:ind w:firstLineChars="210" w:firstLine="672"/>
        <w:rPr>
          <w:rFonts w:ascii="仿宋_GB2312" w:eastAsia="仿宋_GB2312"/>
          <w:sz w:val="32"/>
          <w:szCs w:val="32"/>
        </w:rPr>
        <w:sectPr w:rsidR="007E7116" w:rsidRPr="009614B9">
          <w:headerReference w:type="default" r:id="rId9"/>
          <w:footerReference w:type="even" r:id="rId10"/>
          <w:footerReference w:type="default" r:id="rId11"/>
          <w:pgSz w:w="11906" w:h="16838"/>
          <w:pgMar w:top="1440" w:right="1797" w:bottom="1440" w:left="1797" w:header="851" w:footer="992" w:gutter="0"/>
          <w:cols w:space="425"/>
          <w:docGrid w:type="lines" w:linePitch="312"/>
        </w:sectPr>
      </w:pPr>
    </w:p>
    <w:p w:rsidR="007E7116" w:rsidRPr="00CB67D3" w:rsidRDefault="00DA0B8A" w:rsidP="00CA7F11">
      <w:pPr>
        <w:pStyle w:val="1"/>
        <w:keepNext w:val="0"/>
        <w:keepLines w:val="0"/>
        <w:widowControl w:val="0"/>
        <w:spacing w:beforeLines="0" w:before="340" w:afterLines="0" w:after="330" w:line="360" w:lineRule="auto"/>
        <w:ind w:firstLineChars="200" w:firstLine="640"/>
        <w:jc w:val="both"/>
        <w:rPr>
          <w:rFonts w:ascii="黑体" w:eastAsia="黑体" w:hAnsi="黑体"/>
          <w:b w:val="0"/>
          <w:color w:val="000000"/>
          <w:sz w:val="32"/>
        </w:rPr>
      </w:pPr>
      <w:bookmarkStart w:id="1" w:name="_GoBack"/>
      <w:r w:rsidRPr="00CB67D3">
        <w:rPr>
          <w:rFonts w:ascii="黑体" w:eastAsia="黑体" w:hAnsi="黑体" w:hint="eastAsia"/>
          <w:b w:val="0"/>
          <w:color w:val="000000"/>
          <w:sz w:val="32"/>
        </w:rPr>
        <w:lastRenderedPageBreak/>
        <w:t>二、</w:t>
      </w:r>
      <w:r w:rsidR="0004063E" w:rsidRPr="00CB67D3">
        <w:rPr>
          <w:rFonts w:ascii="黑体" w:eastAsia="黑体" w:hAnsi="黑体" w:hint="eastAsia"/>
          <w:b w:val="0"/>
          <w:color w:val="000000"/>
          <w:sz w:val="32"/>
        </w:rPr>
        <w:t>肢体</w:t>
      </w:r>
      <w:r w:rsidRPr="00CB67D3">
        <w:rPr>
          <w:rFonts w:ascii="黑体" w:eastAsia="黑体" w:hAnsi="黑体" w:hint="eastAsia"/>
          <w:b w:val="0"/>
          <w:color w:val="000000"/>
          <w:sz w:val="32"/>
        </w:rPr>
        <w:t>骨肉瘤</w:t>
      </w:r>
      <w:r w:rsidR="0004063E" w:rsidRPr="00CB67D3">
        <w:rPr>
          <w:rFonts w:ascii="黑体" w:eastAsia="黑体" w:hAnsi="黑体" w:hint="eastAsia"/>
          <w:b w:val="0"/>
          <w:color w:val="000000"/>
          <w:sz w:val="32"/>
        </w:rPr>
        <w:t>保肢术</w:t>
      </w:r>
      <w:r w:rsidRPr="00CB67D3">
        <w:rPr>
          <w:rFonts w:ascii="黑体" w:eastAsia="黑体" w:hAnsi="黑体" w:hint="eastAsia"/>
          <w:b w:val="0"/>
          <w:color w:val="000000"/>
          <w:sz w:val="32"/>
        </w:rPr>
        <w:t>临床路径表单</w:t>
      </w:r>
    </w:p>
    <w:bookmarkEnd w:id="1"/>
    <w:p w:rsidR="00CA7F11" w:rsidRDefault="00DA0B8A">
      <w:pPr>
        <w:adjustRightInd w:val="0"/>
        <w:snapToGrid w:val="0"/>
        <w:rPr>
          <w:rFonts w:ascii="宋体" w:hAnsi="宋体"/>
          <w:bCs/>
          <w:szCs w:val="21"/>
        </w:rPr>
      </w:pPr>
      <w:r>
        <w:rPr>
          <w:rFonts w:ascii="宋体" w:hAnsi="宋体" w:hint="eastAsia"/>
          <w:bCs/>
          <w:szCs w:val="21"/>
        </w:rPr>
        <w:t>适用对象：</w:t>
      </w:r>
      <w:r>
        <w:rPr>
          <w:rFonts w:ascii="宋体" w:hAnsi="宋体" w:hint="eastAsia"/>
          <w:b/>
          <w:bCs/>
          <w:szCs w:val="21"/>
        </w:rPr>
        <w:t>第一诊断为</w:t>
      </w:r>
      <w:r w:rsidR="0004063E" w:rsidRPr="0004063E">
        <w:rPr>
          <w:rFonts w:ascii="宋体" w:hAnsi="宋体" w:hint="eastAsia"/>
          <w:bCs/>
          <w:szCs w:val="21"/>
        </w:rPr>
        <w:t>肢体</w:t>
      </w:r>
      <w:r>
        <w:rPr>
          <w:rFonts w:ascii="宋体" w:hAnsi="宋体" w:hint="eastAsia"/>
          <w:bCs/>
          <w:szCs w:val="21"/>
        </w:rPr>
        <w:t>骨肉瘤</w:t>
      </w:r>
      <w:r w:rsidR="0004063E">
        <w:rPr>
          <w:rFonts w:ascii="宋体" w:hAnsi="宋体" w:hint="eastAsia"/>
          <w:bCs/>
          <w:szCs w:val="21"/>
        </w:rPr>
        <w:t>，</w:t>
      </w:r>
      <w:r w:rsidR="00CA7F11" w:rsidRPr="00CA7F11">
        <w:rPr>
          <w:rFonts w:ascii="宋体" w:hAnsi="宋体" w:hint="eastAsia"/>
          <w:bCs/>
          <w:szCs w:val="21"/>
        </w:rPr>
        <w:t>且拟行保肢术</w:t>
      </w:r>
      <w:r w:rsidR="00CA7F11">
        <w:rPr>
          <w:rFonts w:ascii="宋体" w:hAnsi="宋体" w:hint="eastAsia"/>
          <w:bCs/>
          <w:szCs w:val="21"/>
        </w:rPr>
        <w:t>。</w:t>
      </w:r>
    </w:p>
    <w:p w:rsidR="00CA7F11" w:rsidRPr="00CA7F11" w:rsidRDefault="00CA7F11">
      <w:pPr>
        <w:adjustRightInd w:val="0"/>
        <w:snapToGrid w:val="0"/>
        <w:rPr>
          <w:rFonts w:ascii="宋体" w:hAnsi="宋体"/>
          <w:bCs/>
          <w:szCs w:val="21"/>
        </w:rPr>
      </w:pPr>
      <w:r w:rsidRPr="004F39B5">
        <w:rPr>
          <w:rFonts w:ascii="宋体" w:hAnsi="宋体"/>
          <w:color w:val="000000"/>
          <w:szCs w:val="21"/>
          <w:lang w:val="en-GB"/>
        </w:rPr>
        <w:t>患者姓名：</w:t>
      </w:r>
      <w:r w:rsidRPr="004F39B5">
        <w:rPr>
          <w:rFonts w:ascii="宋体" w:hAnsi="宋体"/>
          <w:color w:val="000000"/>
          <w:szCs w:val="21"/>
          <w:u w:val="single"/>
          <w:lang w:val="en-GB"/>
        </w:rPr>
        <w:t xml:space="preserve">         </w:t>
      </w:r>
      <w:r w:rsidRPr="004F39B5">
        <w:rPr>
          <w:rFonts w:ascii="宋体" w:hAnsi="宋体"/>
          <w:color w:val="000000"/>
          <w:szCs w:val="21"/>
          <w:lang w:val="en-GB"/>
        </w:rPr>
        <w:t>性别：</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lang w:val="en-GB"/>
        </w:rPr>
        <w:t>年龄</w:t>
      </w:r>
      <w:r w:rsidRPr="00C54BA4">
        <w:rPr>
          <w:rFonts w:ascii="宋体" w:hAnsi="宋体"/>
          <w:color w:val="000000"/>
          <w:szCs w:val="21"/>
          <w:lang w:val="en-GB"/>
        </w:rPr>
        <w:t>：</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hint="eastAsia"/>
          <w:color w:val="000000"/>
          <w:szCs w:val="21"/>
          <w:lang w:val="en-GB"/>
        </w:rPr>
        <w:t xml:space="preserve"> </w:t>
      </w:r>
      <w:r>
        <w:rPr>
          <w:rFonts w:ascii="宋体" w:hAnsi="宋体" w:hint="eastAsia"/>
          <w:color w:val="000000"/>
          <w:szCs w:val="21"/>
          <w:lang w:val="en-GB"/>
        </w:rPr>
        <w:t xml:space="preserve"> </w:t>
      </w:r>
      <w:r w:rsidRPr="004F39B5">
        <w:rPr>
          <w:rFonts w:ascii="宋体" w:hAnsi="宋体"/>
          <w:color w:val="000000"/>
          <w:szCs w:val="21"/>
          <w:lang w:val="en-GB"/>
        </w:rPr>
        <w:t>门诊号：</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u w:val="single"/>
          <w:lang w:val="en-GB"/>
        </w:rPr>
        <w:t xml:space="preserve">  </w:t>
      </w:r>
      <w:r w:rsidRPr="004F39B5">
        <w:rPr>
          <w:rFonts w:ascii="宋体" w:hAnsi="宋体"/>
          <w:color w:val="000000"/>
          <w:szCs w:val="21"/>
          <w:lang w:val="en-GB"/>
        </w:rPr>
        <w:t xml:space="preserve"> 住院号：</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u w:val="single"/>
          <w:lang w:val="en-GB"/>
        </w:rPr>
        <w:t xml:space="preserve">  </w:t>
      </w:r>
    </w:p>
    <w:p w:rsidR="007E7116" w:rsidRPr="00ED0959" w:rsidRDefault="00CA7F11">
      <w:pPr>
        <w:adjustRightInd w:val="0"/>
        <w:snapToGrid w:val="0"/>
        <w:rPr>
          <w:rFonts w:ascii="宋体" w:hAnsi="宋体"/>
          <w:bCs/>
          <w:color w:val="000000" w:themeColor="text1"/>
          <w:szCs w:val="21"/>
        </w:rPr>
      </w:pPr>
      <w:r w:rsidRPr="004F39B5">
        <w:rPr>
          <w:rFonts w:ascii="宋体" w:hAnsi="宋体"/>
          <w:color w:val="000000"/>
          <w:szCs w:val="21"/>
          <w:lang w:val="en-GB"/>
        </w:rPr>
        <w:t>住院日期：</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u w:val="single"/>
          <w:lang w:val="en-GB"/>
        </w:rPr>
        <w:t xml:space="preserve">  </w:t>
      </w:r>
      <w:r w:rsidRPr="004F39B5">
        <w:rPr>
          <w:rFonts w:ascii="宋体" w:hAnsi="宋体"/>
          <w:color w:val="000000"/>
          <w:szCs w:val="21"/>
          <w:lang w:val="en-GB"/>
        </w:rPr>
        <w:t>年</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lang w:val="en-GB"/>
        </w:rPr>
        <w:t>月</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lang w:val="en-GB"/>
        </w:rPr>
        <w:t>日     出院日期：</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u w:val="single"/>
          <w:lang w:val="en-GB"/>
        </w:rPr>
        <w:t xml:space="preserve"> </w:t>
      </w:r>
      <w:r w:rsidRPr="004F39B5">
        <w:rPr>
          <w:rFonts w:ascii="宋体" w:hAnsi="宋体"/>
          <w:color w:val="000000"/>
          <w:szCs w:val="21"/>
          <w:lang w:val="en-GB"/>
        </w:rPr>
        <w:t>年</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lang w:val="en-GB"/>
        </w:rPr>
        <w:t>月</w:t>
      </w:r>
      <w:r w:rsidRPr="004F39B5">
        <w:rPr>
          <w:rFonts w:ascii="宋体" w:hAnsi="宋体"/>
          <w:color w:val="000000"/>
          <w:szCs w:val="21"/>
          <w:u w:val="single"/>
          <w:lang w:val="en-GB"/>
        </w:rPr>
        <w:t xml:space="preserve">  </w:t>
      </w:r>
      <w:r>
        <w:rPr>
          <w:rFonts w:ascii="宋体" w:hAnsi="宋体" w:hint="eastAsia"/>
          <w:color w:val="000000"/>
          <w:szCs w:val="21"/>
          <w:u w:val="single"/>
          <w:lang w:val="en-GB"/>
        </w:rPr>
        <w:t xml:space="preserve"> </w:t>
      </w:r>
      <w:r w:rsidRPr="004F39B5">
        <w:rPr>
          <w:rFonts w:ascii="宋体" w:hAnsi="宋体"/>
          <w:color w:val="000000"/>
          <w:szCs w:val="21"/>
          <w:lang w:val="en-GB"/>
        </w:rPr>
        <w:t xml:space="preserve">日   </w:t>
      </w:r>
      <w:r w:rsidR="00DA0B8A" w:rsidRPr="00ED0959">
        <w:rPr>
          <w:rFonts w:ascii="宋体" w:hAnsi="宋体" w:hint="eastAsia"/>
          <w:bCs/>
          <w:color w:val="000000" w:themeColor="text1"/>
          <w:szCs w:val="21"/>
        </w:rPr>
        <w:t>标准住院日：</w:t>
      </w:r>
      <w:r w:rsidR="0004063E">
        <w:rPr>
          <w:rFonts w:ascii="宋体" w:hAnsi="宋体"/>
          <w:bCs/>
          <w:color w:val="000000" w:themeColor="text1"/>
          <w:szCs w:val="21"/>
        </w:rPr>
        <w:t>10</w:t>
      </w:r>
      <w:r w:rsidR="0004063E">
        <w:rPr>
          <w:rFonts w:ascii="宋体" w:hAnsi="宋体" w:hint="eastAsia"/>
          <w:bCs/>
          <w:color w:val="000000" w:themeColor="text1"/>
          <w:szCs w:val="21"/>
        </w:rPr>
        <w:t>-</w:t>
      </w:r>
      <w:r w:rsidR="0004063E">
        <w:rPr>
          <w:rFonts w:ascii="宋体" w:hAnsi="宋体"/>
          <w:bCs/>
          <w:color w:val="000000" w:themeColor="text1"/>
          <w:szCs w:val="21"/>
        </w:rPr>
        <w:t>14</w:t>
      </w:r>
      <w:r>
        <w:rPr>
          <w:rFonts w:ascii="宋体" w:hAnsi="宋体" w:hint="eastAsia"/>
          <w:bCs/>
          <w:color w:val="000000" w:themeColor="text1"/>
          <w:szCs w:val="21"/>
        </w:rPr>
        <w:t>日</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082"/>
        <w:gridCol w:w="4082"/>
      </w:tblGrid>
      <w:tr w:rsidR="007E7116" w:rsidRPr="00ED0959" w:rsidTr="00845F4C">
        <w:trPr>
          <w:jc w:val="center"/>
        </w:trPr>
        <w:tc>
          <w:tcPr>
            <w:tcW w:w="773" w:type="dxa"/>
            <w:tcBorders>
              <w:top w:val="double" w:sz="4" w:space="0" w:color="auto"/>
              <w:left w:val="double" w:sz="4" w:space="0" w:color="auto"/>
              <w:bottom w:val="double" w:sz="4" w:space="0" w:color="auto"/>
              <w:right w:val="double" w:sz="4" w:space="0" w:color="auto"/>
            </w:tcBorders>
            <w:vAlign w:val="center"/>
          </w:tcPr>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时间</w:t>
            </w:r>
          </w:p>
        </w:tc>
        <w:tc>
          <w:tcPr>
            <w:tcW w:w="4082" w:type="dxa"/>
            <w:tcBorders>
              <w:top w:val="double" w:sz="4" w:space="0" w:color="auto"/>
              <w:left w:val="double" w:sz="4" w:space="0" w:color="auto"/>
              <w:bottom w:val="double" w:sz="4" w:space="0" w:color="auto"/>
              <w:right w:val="double" w:sz="4" w:space="0" w:color="auto"/>
            </w:tcBorders>
          </w:tcPr>
          <w:p w:rsidR="007E7116" w:rsidRPr="00CA7F11" w:rsidRDefault="00DA0B8A">
            <w:pPr>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住院第1天</w:t>
            </w:r>
          </w:p>
        </w:tc>
        <w:tc>
          <w:tcPr>
            <w:tcW w:w="4082" w:type="dxa"/>
            <w:tcBorders>
              <w:top w:val="double" w:sz="4" w:space="0" w:color="auto"/>
              <w:left w:val="double" w:sz="4" w:space="0" w:color="auto"/>
              <w:bottom w:val="double" w:sz="4" w:space="0" w:color="auto"/>
              <w:right w:val="double" w:sz="4" w:space="0" w:color="auto"/>
            </w:tcBorders>
          </w:tcPr>
          <w:p w:rsidR="007E7116" w:rsidRPr="00CA7F11" w:rsidRDefault="00DA0B8A">
            <w:pPr>
              <w:jc w:val="center"/>
              <w:rPr>
                <w:rFonts w:ascii="黑体" w:eastAsia="黑体" w:hAnsi="黑体"/>
                <w:bCs/>
                <w:color w:val="000000" w:themeColor="text1"/>
                <w:szCs w:val="21"/>
                <w:u w:val="single"/>
              </w:rPr>
            </w:pPr>
            <w:r w:rsidRPr="00CA7F11">
              <w:rPr>
                <w:rFonts w:ascii="黑体" w:eastAsia="黑体" w:hAnsi="黑体" w:hint="eastAsia"/>
                <w:bCs/>
                <w:color w:val="000000" w:themeColor="text1"/>
                <w:szCs w:val="21"/>
              </w:rPr>
              <w:t>住院第2-3天</w:t>
            </w:r>
          </w:p>
        </w:tc>
      </w:tr>
      <w:tr w:rsidR="007E7116" w:rsidRPr="00ED0959" w:rsidTr="00845F4C">
        <w:trPr>
          <w:trHeight w:val="2471"/>
          <w:jc w:val="center"/>
        </w:trPr>
        <w:tc>
          <w:tcPr>
            <w:tcW w:w="773" w:type="dxa"/>
            <w:tcBorders>
              <w:top w:val="double" w:sz="4" w:space="0" w:color="auto"/>
              <w:left w:val="single" w:sz="8" w:space="0" w:color="auto"/>
              <w:bottom w:val="single" w:sz="8" w:space="0" w:color="auto"/>
              <w:right w:val="single" w:sz="8" w:space="0" w:color="auto"/>
            </w:tcBorders>
            <w:vAlign w:val="center"/>
          </w:tcPr>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主</w:t>
            </w:r>
          </w:p>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要</w:t>
            </w:r>
          </w:p>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诊</w:t>
            </w:r>
          </w:p>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疗</w:t>
            </w:r>
          </w:p>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工</w:t>
            </w:r>
          </w:p>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作</w:t>
            </w:r>
          </w:p>
        </w:tc>
        <w:tc>
          <w:tcPr>
            <w:tcW w:w="4082" w:type="dxa"/>
            <w:tcBorders>
              <w:top w:val="double" w:sz="4" w:space="0" w:color="auto"/>
              <w:left w:val="single" w:sz="8" w:space="0" w:color="auto"/>
              <w:bottom w:val="single" w:sz="8" w:space="0" w:color="auto"/>
              <w:right w:val="single" w:sz="8" w:space="0" w:color="auto"/>
            </w:tcBorders>
          </w:tcPr>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bCs/>
                <w:color w:val="000000" w:themeColor="text1"/>
                <w:szCs w:val="21"/>
              </w:rPr>
              <w:t>询问病史和体格检查</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bCs/>
                <w:color w:val="000000" w:themeColor="text1"/>
                <w:szCs w:val="21"/>
              </w:rPr>
              <w:t>入院病历及首次病程记录</w:t>
            </w:r>
            <w:r w:rsidRPr="00ED0959">
              <w:rPr>
                <w:rFonts w:ascii="宋体" w:hAnsi="宋体" w:hint="eastAsia"/>
                <w:bCs/>
                <w:color w:val="000000" w:themeColor="text1"/>
                <w:szCs w:val="21"/>
              </w:rPr>
              <w:t>书写</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bCs/>
                <w:color w:val="000000" w:themeColor="text1"/>
                <w:szCs w:val="21"/>
              </w:rPr>
              <w:t>拟定检查项目</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bCs/>
                <w:color w:val="000000" w:themeColor="text1"/>
                <w:szCs w:val="21"/>
              </w:rPr>
              <w:t>制</w:t>
            </w:r>
            <w:r w:rsidRPr="00ED0959">
              <w:rPr>
                <w:rFonts w:ascii="宋体" w:hAnsi="宋体" w:hint="eastAsia"/>
                <w:bCs/>
                <w:color w:val="000000" w:themeColor="text1"/>
                <w:szCs w:val="21"/>
              </w:rPr>
              <w:t>订</w:t>
            </w:r>
            <w:r w:rsidRPr="00ED0959">
              <w:rPr>
                <w:rFonts w:ascii="宋体" w:hAnsi="宋体"/>
                <w:bCs/>
                <w:color w:val="000000" w:themeColor="text1"/>
                <w:szCs w:val="21"/>
              </w:rPr>
              <w:t>初步治疗方案</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bCs/>
                <w:color w:val="000000" w:themeColor="text1"/>
                <w:szCs w:val="21"/>
              </w:rPr>
              <w:t>对患者</w:t>
            </w:r>
            <w:r w:rsidRPr="00ED0959">
              <w:rPr>
                <w:rFonts w:ascii="宋体" w:hAnsi="宋体" w:hint="eastAsia"/>
                <w:bCs/>
                <w:color w:val="000000" w:themeColor="text1"/>
                <w:szCs w:val="21"/>
              </w:rPr>
              <w:t>/家属</w:t>
            </w:r>
            <w:r w:rsidRPr="00ED0959">
              <w:rPr>
                <w:rFonts w:ascii="宋体" w:hAnsi="宋体"/>
                <w:bCs/>
                <w:color w:val="000000" w:themeColor="text1"/>
                <w:szCs w:val="21"/>
              </w:rPr>
              <w:t>进行有关</w:t>
            </w:r>
            <w:r w:rsidRPr="00ED0959">
              <w:rPr>
                <w:rFonts w:ascii="宋体" w:hAnsi="宋体" w:hint="eastAsia"/>
                <w:bCs/>
                <w:color w:val="000000" w:themeColor="text1"/>
                <w:szCs w:val="21"/>
              </w:rPr>
              <w:t>骨肉瘤</w:t>
            </w:r>
            <w:r w:rsidRPr="00ED0959">
              <w:rPr>
                <w:rFonts w:ascii="宋体" w:hAnsi="宋体"/>
                <w:bCs/>
                <w:color w:val="000000" w:themeColor="text1"/>
                <w:szCs w:val="21"/>
              </w:rPr>
              <w:t>的宣教</w:t>
            </w:r>
          </w:p>
          <w:p w:rsidR="007E7116" w:rsidRPr="00ED0959" w:rsidRDefault="007E7116">
            <w:pPr>
              <w:rPr>
                <w:rFonts w:ascii="宋体" w:hAnsi="宋体"/>
                <w:bCs/>
                <w:color w:val="000000" w:themeColor="text1"/>
                <w:szCs w:val="21"/>
              </w:rPr>
            </w:pPr>
          </w:p>
        </w:tc>
        <w:tc>
          <w:tcPr>
            <w:tcW w:w="4082" w:type="dxa"/>
            <w:tcBorders>
              <w:top w:val="double" w:sz="4" w:space="0" w:color="auto"/>
              <w:left w:val="single" w:sz="8" w:space="0" w:color="auto"/>
              <w:bottom w:val="single" w:sz="8" w:space="0" w:color="auto"/>
              <w:right w:val="single" w:sz="8" w:space="0" w:color="auto"/>
            </w:tcBorders>
          </w:tcPr>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bCs/>
                <w:color w:val="000000" w:themeColor="text1"/>
                <w:szCs w:val="21"/>
              </w:rPr>
              <w:t>上级医师查房</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bCs/>
                <w:color w:val="000000" w:themeColor="text1"/>
                <w:szCs w:val="21"/>
              </w:rPr>
              <w:t>明确下一步诊疗计划</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bCs/>
                <w:color w:val="000000" w:themeColor="text1"/>
                <w:szCs w:val="21"/>
              </w:rPr>
              <w:t>完成上级医师查房记录</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向</w:t>
            </w:r>
            <w:r w:rsidRPr="00ED0959">
              <w:rPr>
                <w:rFonts w:ascii="宋体" w:hAnsi="宋体"/>
                <w:bCs/>
                <w:color w:val="000000" w:themeColor="text1"/>
                <w:szCs w:val="21"/>
              </w:rPr>
              <w:t>患者及家属</w:t>
            </w:r>
            <w:r w:rsidRPr="00ED0959">
              <w:rPr>
                <w:rFonts w:ascii="宋体" w:hAnsi="宋体" w:hint="eastAsia"/>
                <w:bCs/>
                <w:color w:val="000000" w:themeColor="text1"/>
                <w:szCs w:val="21"/>
              </w:rPr>
              <w:t>交代病情</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完善</w:t>
            </w:r>
            <w:r w:rsidR="00BE4C07">
              <w:rPr>
                <w:rFonts w:ascii="宋体" w:hAnsi="宋体" w:hint="eastAsia"/>
                <w:bCs/>
                <w:color w:val="000000" w:themeColor="text1"/>
                <w:szCs w:val="21"/>
              </w:rPr>
              <w:t>各项手术</w:t>
            </w:r>
            <w:r w:rsidRPr="00ED0959">
              <w:rPr>
                <w:rFonts w:ascii="宋体" w:hAnsi="宋体" w:hint="eastAsia"/>
                <w:bCs/>
                <w:color w:val="000000" w:themeColor="text1"/>
                <w:szCs w:val="21"/>
              </w:rPr>
              <w:t>前准备</w:t>
            </w:r>
          </w:p>
          <w:p w:rsidR="007E7116" w:rsidRDefault="00DA0B8A">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评估患者血常规、肝肾功能、凝血功能、心电图等影响</w:t>
            </w:r>
            <w:r w:rsidR="00BE4C07">
              <w:rPr>
                <w:rFonts w:ascii="宋体" w:hAnsi="宋体" w:hint="eastAsia"/>
                <w:bCs/>
                <w:color w:val="000000" w:themeColor="text1"/>
                <w:szCs w:val="21"/>
              </w:rPr>
              <w:t>手术</w:t>
            </w:r>
            <w:r w:rsidRPr="00ED0959">
              <w:rPr>
                <w:rFonts w:ascii="宋体" w:hAnsi="宋体" w:hint="eastAsia"/>
                <w:bCs/>
                <w:color w:val="000000" w:themeColor="text1"/>
                <w:szCs w:val="21"/>
              </w:rPr>
              <w:t>的指标</w:t>
            </w:r>
          </w:p>
          <w:p w:rsidR="00BE4C07" w:rsidRPr="00ED0959" w:rsidRDefault="00BE4C07">
            <w:pPr>
              <w:numPr>
                <w:ilvl w:val="0"/>
                <w:numId w:val="4"/>
              </w:numPr>
              <w:tabs>
                <w:tab w:val="clear" w:pos="360"/>
              </w:tabs>
              <w:rPr>
                <w:rFonts w:ascii="宋体" w:hAnsi="宋体"/>
                <w:bCs/>
                <w:color w:val="000000" w:themeColor="text1"/>
                <w:szCs w:val="21"/>
              </w:rPr>
            </w:pPr>
            <w:r>
              <w:rPr>
                <w:rFonts w:ascii="宋体" w:hAnsi="宋体" w:hint="eastAsia"/>
                <w:bCs/>
                <w:color w:val="000000" w:themeColor="text1"/>
                <w:szCs w:val="21"/>
              </w:rPr>
              <w:t>评估肿瘤侵犯范围，确定保肢术指征</w:t>
            </w:r>
          </w:p>
        </w:tc>
      </w:tr>
      <w:tr w:rsidR="007E7116" w:rsidRPr="00ED0959" w:rsidTr="00845F4C">
        <w:trPr>
          <w:trHeight w:val="3651"/>
          <w:jc w:val="center"/>
        </w:trPr>
        <w:tc>
          <w:tcPr>
            <w:tcW w:w="773" w:type="dxa"/>
            <w:tcBorders>
              <w:top w:val="single" w:sz="8" w:space="0" w:color="auto"/>
              <w:left w:val="single" w:sz="8" w:space="0" w:color="auto"/>
              <w:bottom w:val="single" w:sz="8" w:space="0" w:color="auto"/>
              <w:right w:val="single" w:sz="8" w:space="0" w:color="auto"/>
            </w:tcBorders>
            <w:vAlign w:val="center"/>
          </w:tcPr>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重</w:t>
            </w:r>
          </w:p>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点</w:t>
            </w:r>
          </w:p>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医</w:t>
            </w:r>
          </w:p>
          <w:p w:rsidR="007E7116" w:rsidRPr="00CA7F11" w:rsidRDefault="00DA0B8A" w:rsidP="00845F4C">
            <w:pPr>
              <w:adjustRightInd w:val="0"/>
              <w:snapToGrid w:val="0"/>
              <w:jc w:val="center"/>
              <w:rPr>
                <w:rFonts w:ascii="黑体" w:eastAsia="黑体" w:hAnsi="黑体"/>
                <w:bCs/>
                <w:color w:val="000000" w:themeColor="text1"/>
                <w:szCs w:val="21"/>
              </w:rPr>
            </w:pPr>
            <w:r w:rsidRPr="00CA7F11">
              <w:rPr>
                <w:rFonts w:ascii="黑体" w:eastAsia="黑体" w:hAnsi="黑体" w:hint="eastAsia"/>
                <w:bCs/>
                <w:color w:val="000000" w:themeColor="text1"/>
                <w:szCs w:val="21"/>
              </w:rPr>
              <w:t>嘱</w:t>
            </w:r>
          </w:p>
        </w:tc>
        <w:tc>
          <w:tcPr>
            <w:tcW w:w="4082" w:type="dxa"/>
            <w:tcBorders>
              <w:top w:val="single" w:sz="8" w:space="0" w:color="auto"/>
              <w:left w:val="single" w:sz="8" w:space="0" w:color="auto"/>
              <w:bottom w:val="single" w:sz="8" w:space="0" w:color="auto"/>
              <w:right w:val="single" w:sz="8" w:space="0" w:color="auto"/>
            </w:tcBorders>
          </w:tcPr>
          <w:p w:rsidR="007E7116" w:rsidRPr="00ED0959" w:rsidRDefault="00DA0B8A">
            <w:pPr>
              <w:rPr>
                <w:rFonts w:ascii="宋体" w:hAnsi="宋体"/>
                <w:b/>
                <w:color w:val="000000" w:themeColor="text1"/>
                <w:szCs w:val="21"/>
              </w:rPr>
            </w:pPr>
            <w:r w:rsidRPr="00ED0959">
              <w:rPr>
                <w:rFonts w:ascii="宋体" w:hAnsi="宋体"/>
                <w:b/>
                <w:color w:val="000000" w:themeColor="text1"/>
                <w:szCs w:val="21"/>
              </w:rPr>
              <w:t>长期医嘱：</w:t>
            </w:r>
          </w:p>
          <w:p w:rsidR="007E7116" w:rsidRPr="00ED0959" w:rsidRDefault="002F2767">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骨肿瘤科</w:t>
            </w:r>
            <w:r w:rsidR="00DA0B8A" w:rsidRPr="00ED0959">
              <w:rPr>
                <w:rFonts w:ascii="宋体" w:hAnsi="宋体"/>
                <w:bCs/>
                <w:color w:val="000000" w:themeColor="text1"/>
                <w:szCs w:val="21"/>
              </w:rPr>
              <w:t>护理常规</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二</w:t>
            </w:r>
            <w:r w:rsidRPr="00ED0959">
              <w:rPr>
                <w:rFonts w:ascii="宋体" w:hAnsi="宋体"/>
                <w:bCs/>
                <w:color w:val="000000" w:themeColor="text1"/>
                <w:szCs w:val="21"/>
              </w:rPr>
              <w:t>级护理</w:t>
            </w:r>
            <w:r w:rsidRPr="00ED0959">
              <w:rPr>
                <w:rFonts w:ascii="宋体" w:hAnsi="宋体" w:hint="eastAsia"/>
                <w:bCs/>
                <w:color w:val="000000" w:themeColor="text1"/>
                <w:szCs w:val="21"/>
              </w:rPr>
              <w:t>/一级护理</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普</w:t>
            </w:r>
            <w:r w:rsidRPr="00ED0959">
              <w:rPr>
                <w:rFonts w:ascii="宋体" w:hAnsi="宋体"/>
                <w:bCs/>
                <w:color w:val="000000" w:themeColor="text1"/>
                <w:szCs w:val="21"/>
              </w:rPr>
              <w:t>食</w:t>
            </w:r>
            <w:r w:rsidRPr="00ED0959">
              <w:rPr>
                <w:rFonts w:ascii="宋体" w:hAnsi="宋体" w:hint="eastAsia"/>
                <w:bCs/>
                <w:color w:val="000000" w:themeColor="text1"/>
                <w:szCs w:val="21"/>
              </w:rPr>
              <w:t>/糖尿病饮食/低盐低脂</w:t>
            </w:r>
          </w:p>
          <w:p w:rsidR="007E7116" w:rsidRPr="00ED0959" w:rsidRDefault="00DA0B8A">
            <w:pPr>
              <w:rPr>
                <w:rFonts w:ascii="宋体" w:hAnsi="宋体"/>
                <w:b/>
                <w:color w:val="000000" w:themeColor="text1"/>
                <w:szCs w:val="21"/>
              </w:rPr>
            </w:pPr>
            <w:r w:rsidRPr="00ED0959">
              <w:rPr>
                <w:rFonts w:ascii="宋体" w:hAnsi="宋体"/>
                <w:b/>
                <w:color w:val="000000" w:themeColor="text1"/>
                <w:szCs w:val="21"/>
              </w:rPr>
              <w:t>临时医嘱：</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bCs/>
                <w:color w:val="000000" w:themeColor="text1"/>
                <w:szCs w:val="21"/>
              </w:rPr>
              <w:t>血</w:t>
            </w:r>
            <w:r w:rsidRPr="00ED0959">
              <w:rPr>
                <w:rFonts w:ascii="宋体" w:hAnsi="宋体" w:hint="eastAsia"/>
                <w:bCs/>
                <w:color w:val="000000" w:themeColor="text1"/>
                <w:szCs w:val="21"/>
              </w:rPr>
              <w:t>、</w:t>
            </w:r>
            <w:r w:rsidRPr="00ED0959">
              <w:rPr>
                <w:rFonts w:ascii="宋体" w:hAnsi="宋体"/>
                <w:bCs/>
                <w:color w:val="000000" w:themeColor="text1"/>
                <w:szCs w:val="21"/>
              </w:rPr>
              <w:t>尿</w:t>
            </w:r>
            <w:r w:rsidRPr="00ED0959">
              <w:rPr>
                <w:rFonts w:ascii="宋体" w:hAnsi="宋体" w:hint="eastAsia"/>
                <w:bCs/>
                <w:color w:val="000000" w:themeColor="text1"/>
                <w:szCs w:val="21"/>
              </w:rPr>
              <w:t>、大便</w:t>
            </w:r>
            <w:r w:rsidRPr="00ED0959">
              <w:rPr>
                <w:rFonts w:ascii="宋体" w:hAnsi="宋体"/>
                <w:bCs/>
                <w:color w:val="000000" w:themeColor="text1"/>
                <w:szCs w:val="21"/>
              </w:rPr>
              <w:t>常规</w:t>
            </w:r>
            <w:r w:rsidRPr="00ED0959">
              <w:rPr>
                <w:rFonts w:ascii="宋体" w:hAnsi="宋体" w:hint="eastAsia"/>
                <w:bCs/>
                <w:color w:val="000000" w:themeColor="text1"/>
                <w:szCs w:val="21"/>
              </w:rPr>
              <w:t>、传染病</w:t>
            </w:r>
            <w:r w:rsidR="00BE4C07">
              <w:rPr>
                <w:rFonts w:ascii="宋体" w:hAnsi="宋体" w:hint="eastAsia"/>
                <w:bCs/>
                <w:color w:val="000000" w:themeColor="text1"/>
                <w:szCs w:val="21"/>
              </w:rPr>
              <w:t>、血型</w:t>
            </w:r>
          </w:p>
          <w:p w:rsidR="007E7116" w:rsidRPr="00ED0959" w:rsidRDefault="00DA0B8A">
            <w:pPr>
              <w:numPr>
                <w:ilvl w:val="0"/>
                <w:numId w:val="4"/>
              </w:numPr>
              <w:tabs>
                <w:tab w:val="clear" w:pos="360"/>
              </w:tabs>
              <w:adjustRightInd w:val="0"/>
              <w:snapToGrid w:val="0"/>
              <w:rPr>
                <w:rFonts w:ascii="宋体" w:hAnsi="宋体"/>
                <w:color w:val="000000" w:themeColor="text1"/>
                <w:szCs w:val="21"/>
              </w:rPr>
            </w:pPr>
            <w:r w:rsidRPr="00ED0959">
              <w:rPr>
                <w:rFonts w:ascii="宋体" w:hAnsi="宋体"/>
                <w:bCs/>
                <w:color w:val="000000" w:themeColor="text1"/>
                <w:szCs w:val="21"/>
              </w:rPr>
              <w:t>肝肾功</w:t>
            </w:r>
            <w:r w:rsidRPr="00ED0959">
              <w:rPr>
                <w:rFonts w:ascii="宋体" w:hAnsi="宋体" w:hint="eastAsia"/>
                <w:bCs/>
                <w:color w:val="000000" w:themeColor="text1"/>
                <w:szCs w:val="21"/>
              </w:rPr>
              <w:t>能</w:t>
            </w:r>
            <w:r w:rsidRPr="00ED0959">
              <w:rPr>
                <w:rFonts w:ascii="宋体" w:hAnsi="宋体"/>
                <w:bCs/>
                <w:color w:val="000000" w:themeColor="text1"/>
                <w:szCs w:val="21"/>
              </w:rPr>
              <w:t>、电解质、血糖</w:t>
            </w:r>
            <w:r w:rsidRPr="00ED0959">
              <w:rPr>
                <w:rFonts w:ascii="宋体" w:hAnsi="宋体" w:hint="eastAsia"/>
                <w:bCs/>
                <w:color w:val="000000" w:themeColor="text1"/>
                <w:szCs w:val="21"/>
              </w:rPr>
              <w:t>、</w:t>
            </w:r>
            <w:r w:rsidRPr="00ED0959">
              <w:rPr>
                <w:rFonts w:ascii="宋体" w:hAnsi="宋体"/>
                <w:bCs/>
                <w:color w:val="000000" w:themeColor="text1"/>
                <w:szCs w:val="21"/>
              </w:rPr>
              <w:t>凝血</w:t>
            </w:r>
            <w:r w:rsidRPr="00ED0959">
              <w:rPr>
                <w:rFonts w:ascii="宋体" w:hAnsi="宋体" w:hint="eastAsia"/>
                <w:bCs/>
                <w:color w:val="000000" w:themeColor="text1"/>
                <w:szCs w:val="21"/>
              </w:rPr>
              <w:t>功能、ALP、LDH、</w:t>
            </w:r>
            <w:r w:rsidRPr="00ED0959">
              <w:rPr>
                <w:rFonts w:ascii="宋体" w:hAnsi="宋体" w:hint="eastAsia"/>
                <w:color w:val="000000" w:themeColor="text1"/>
                <w:szCs w:val="21"/>
              </w:rPr>
              <w:t xml:space="preserve">心电图。 </w:t>
            </w:r>
          </w:p>
          <w:p w:rsidR="007E7116" w:rsidRPr="00ED0959" w:rsidRDefault="00DA0B8A">
            <w:pPr>
              <w:numPr>
                <w:ilvl w:val="0"/>
                <w:numId w:val="4"/>
              </w:numPr>
              <w:adjustRightInd w:val="0"/>
              <w:snapToGrid w:val="0"/>
              <w:rPr>
                <w:rFonts w:ascii="宋体" w:hAnsi="宋体"/>
                <w:color w:val="000000" w:themeColor="text1"/>
                <w:szCs w:val="21"/>
              </w:rPr>
            </w:pPr>
            <w:r w:rsidRPr="00ED0959">
              <w:rPr>
                <w:rFonts w:ascii="宋体" w:hAnsi="宋体" w:hint="eastAsia"/>
                <w:color w:val="000000" w:themeColor="text1"/>
                <w:szCs w:val="21"/>
              </w:rPr>
              <w:t>必要时行：</w:t>
            </w:r>
            <w:r w:rsidR="002F2767" w:rsidRPr="00ED0959">
              <w:rPr>
                <w:rFonts w:ascii="宋体" w:hAnsi="宋体" w:hint="eastAsia"/>
                <w:color w:val="000000" w:themeColor="text1"/>
                <w:szCs w:val="21"/>
              </w:rPr>
              <w:t>CT、</w:t>
            </w:r>
            <w:r w:rsidRPr="00ED0959">
              <w:rPr>
                <w:rFonts w:ascii="宋体" w:hAnsi="宋体" w:hint="eastAsia"/>
                <w:color w:val="000000" w:themeColor="text1"/>
                <w:szCs w:val="21"/>
              </w:rPr>
              <w:t>MRI以评估原发肿瘤变化。胸部CT平扫明确有无肺转移。</w:t>
            </w:r>
          </w:p>
          <w:p w:rsidR="007E7116" w:rsidRPr="00ED0959" w:rsidRDefault="00DA0B8A">
            <w:pPr>
              <w:numPr>
                <w:ilvl w:val="0"/>
                <w:numId w:val="4"/>
              </w:numPr>
              <w:rPr>
                <w:rFonts w:ascii="宋体" w:hAnsi="宋体"/>
                <w:bCs/>
                <w:color w:val="000000" w:themeColor="text1"/>
                <w:szCs w:val="21"/>
              </w:rPr>
            </w:pPr>
            <w:r w:rsidRPr="00ED0959">
              <w:rPr>
                <w:rFonts w:ascii="宋体" w:hAnsi="宋体" w:hint="eastAsia"/>
                <w:bCs/>
                <w:color w:val="000000" w:themeColor="text1"/>
                <w:szCs w:val="21"/>
              </w:rPr>
              <w:t>其他检查（酌情）</w:t>
            </w:r>
          </w:p>
        </w:tc>
        <w:tc>
          <w:tcPr>
            <w:tcW w:w="4082" w:type="dxa"/>
            <w:tcBorders>
              <w:top w:val="single" w:sz="8" w:space="0" w:color="auto"/>
              <w:left w:val="single" w:sz="8" w:space="0" w:color="auto"/>
              <w:bottom w:val="single" w:sz="8" w:space="0" w:color="auto"/>
              <w:right w:val="single" w:sz="8" w:space="0" w:color="auto"/>
            </w:tcBorders>
          </w:tcPr>
          <w:p w:rsidR="007E7116" w:rsidRPr="00ED0959" w:rsidRDefault="00DA0B8A">
            <w:pPr>
              <w:rPr>
                <w:rFonts w:ascii="宋体" w:hAnsi="宋体"/>
                <w:b/>
                <w:color w:val="000000" w:themeColor="text1"/>
                <w:szCs w:val="21"/>
              </w:rPr>
            </w:pPr>
            <w:r w:rsidRPr="00ED0959">
              <w:rPr>
                <w:rFonts w:ascii="宋体" w:hAnsi="宋体"/>
                <w:b/>
                <w:color w:val="000000" w:themeColor="text1"/>
                <w:szCs w:val="21"/>
              </w:rPr>
              <w:t>长期医嘱：</w:t>
            </w:r>
          </w:p>
          <w:p w:rsidR="007E7116" w:rsidRPr="00ED0959" w:rsidRDefault="002F2767">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骨肿瘤科</w:t>
            </w:r>
            <w:r w:rsidR="00DA0B8A" w:rsidRPr="00ED0959">
              <w:rPr>
                <w:rFonts w:ascii="宋体" w:hAnsi="宋体"/>
                <w:bCs/>
                <w:color w:val="000000" w:themeColor="text1"/>
                <w:szCs w:val="21"/>
              </w:rPr>
              <w:t>护理常规</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二</w:t>
            </w:r>
            <w:r w:rsidRPr="00ED0959">
              <w:rPr>
                <w:rFonts w:ascii="宋体" w:hAnsi="宋体"/>
                <w:bCs/>
                <w:color w:val="000000" w:themeColor="text1"/>
                <w:szCs w:val="21"/>
              </w:rPr>
              <w:t>级护理</w:t>
            </w:r>
            <w:r w:rsidRPr="00ED0959">
              <w:rPr>
                <w:rFonts w:ascii="宋体" w:hAnsi="宋体" w:hint="eastAsia"/>
                <w:bCs/>
                <w:color w:val="000000" w:themeColor="text1"/>
                <w:szCs w:val="21"/>
              </w:rPr>
              <w:t>/一级护理</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普食/糖尿病饮食/低盐低脂饮食</w:t>
            </w:r>
          </w:p>
          <w:p w:rsidR="007E7116" w:rsidRPr="00ED0959" w:rsidRDefault="00DA0B8A">
            <w:pPr>
              <w:rPr>
                <w:rFonts w:ascii="宋体" w:hAnsi="宋体"/>
                <w:bCs/>
                <w:color w:val="000000" w:themeColor="text1"/>
                <w:szCs w:val="21"/>
              </w:rPr>
            </w:pPr>
            <w:r w:rsidRPr="00ED0959">
              <w:rPr>
                <w:rFonts w:ascii="宋体" w:hAnsi="宋体"/>
                <w:b/>
                <w:color w:val="000000" w:themeColor="text1"/>
                <w:szCs w:val="21"/>
              </w:rPr>
              <w:t>临时医嘱：</w:t>
            </w:r>
          </w:p>
          <w:p w:rsidR="007E7116" w:rsidRPr="00ED0959" w:rsidRDefault="00DA0B8A">
            <w:pPr>
              <w:numPr>
                <w:ilvl w:val="0"/>
                <w:numId w:val="4"/>
              </w:numPr>
              <w:rPr>
                <w:rFonts w:ascii="宋体" w:hAnsi="宋体"/>
                <w:bCs/>
                <w:color w:val="000000" w:themeColor="text1"/>
                <w:szCs w:val="21"/>
              </w:rPr>
            </w:pPr>
            <w:r w:rsidRPr="00ED0959">
              <w:rPr>
                <w:rFonts w:ascii="宋体" w:hAnsi="宋体" w:hint="eastAsia"/>
                <w:bCs/>
                <w:color w:val="000000" w:themeColor="text1"/>
                <w:szCs w:val="21"/>
              </w:rPr>
              <w:t>其他检查及治疗（酌情）</w:t>
            </w:r>
          </w:p>
        </w:tc>
      </w:tr>
      <w:tr w:rsidR="007E7116" w:rsidTr="00845F4C">
        <w:trPr>
          <w:cantSplit/>
          <w:trHeight w:val="1134"/>
          <w:jc w:val="center"/>
        </w:trPr>
        <w:tc>
          <w:tcPr>
            <w:tcW w:w="773" w:type="dxa"/>
            <w:tcBorders>
              <w:top w:val="single" w:sz="8" w:space="0" w:color="auto"/>
              <w:left w:val="single" w:sz="8" w:space="0" w:color="auto"/>
              <w:bottom w:val="single" w:sz="8" w:space="0" w:color="auto"/>
              <w:right w:val="single" w:sz="8" w:space="0" w:color="auto"/>
            </w:tcBorders>
            <w:vAlign w:val="center"/>
          </w:tcPr>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主要</w:t>
            </w:r>
          </w:p>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护理</w:t>
            </w:r>
          </w:p>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工作</w:t>
            </w:r>
          </w:p>
        </w:tc>
        <w:tc>
          <w:tcPr>
            <w:tcW w:w="4082" w:type="dxa"/>
            <w:tcBorders>
              <w:top w:val="single" w:sz="8" w:space="0" w:color="auto"/>
              <w:left w:val="single" w:sz="8" w:space="0" w:color="auto"/>
              <w:bottom w:val="single" w:sz="8" w:space="0" w:color="auto"/>
              <w:right w:val="single" w:sz="8" w:space="0" w:color="auto"/>
            </w:tcBorders>
          </w:tcPr>
          <w:p w:rsidR="007E7116" w:rsidRDefault="00DA0B8A">
            <w:pPr>
              <w:numPr>
                <w:ilvl w:val="0"/>
                <w:numId w:val="4"/>
              </w:numPr>
              <w:tabs>
                <w:tab w:val="clear" w:pos="360"/>
              </w:tabs>
              <w:rPr>
                <w:rFonts w:ascii="宋体" w:hAnsi="宋体"/>
                <w:bCs/>
                <w:szCs w:val="21"/>
              </w:rPr>
            </w:pPr>
            <w:r>
              <w:rPr>
                <w:rFonts w:ascii="宋体" w:hAnsi="宋体"/>
                <w:bCs/>
                <w:szCs w:val="21"/>
              </w:rPr>
              <w:t>入院</w:t>
            </w:r>
            <w:r>
              <w:rPr>
                <w:rFonts w:ascii="宋体" w:hAnsi="宋体" w:hint="eastAsia"/>
                <w:bCs/>
                <w:szCs w:val="21"/>
              </w:rPr>
              <w:t>宣教</w:t>
            </w:r>
          </w:p>
          <w:p w:rsidR="007E7116" w:rsidRDefault="00DA0B8A">
            <w:pPr>
              <w:numPr>
                <w:ilvl w:val="0"/>
                <w:numId w:val="4"/>
              </w:numPr>
              <w:tabs>
                <w:tab w:val="clear" w:pos="360"/>
              </w:tabs>
              <w:rPr>
                <w:rFonts w:ascii="宋体" w:hAnsi="宋体"/>
                <w:bCs/>
                <w:szCs w:val="21"/>
              </w:rPr>
            </w:pPr>
            <w:r>
              <w:rPr>
                <w:rFonts w:ascii="宋体" w:hAnsi="宋体"/>
                <w:bCs/>
                <w:szCs w:val="21"/>
              </w:rPr>
              <w:t>健康宣教：疾病相关知识</w:t>
            </w:r>
          </w:p>
          <w:p w:rsidR="007E7116" w:rsidRDefault="00DA0B8A">
            <w:pPr>
              <w:numPr>
                <w:ilvl w:val="0"/>
                <w:numId w:val="4"/>
              </w:numPr>
              <w:tabs>
                <w:tab w:val="clear" w:pos="360"/>
              </w:tabs>
              <w:rPr>
                <w:rFonts w:ascii="宋体" w:hAnsi="宋体"/>
                <w:bCs/>
                <w:szCs w:val="21"/>
              </w:rPr>
            </w:pPr>
            <w:r>
              <w:rPr>
                <w:rFonts w:ascii="宋体" w:hAnsi="宋体"/>
                <w:bCs/>
                <w:szCs w:val="21"/>
              </w:rPr>
              <w:t>根据医生医嘱指导患者完成相关检查</w:t>
            </w:r>
          </w:p>
          <w:p w:rsidR="007E7116" w:rsidRDefault="00DA0B8A">
            <w:pPr>
              <w:numPr>
                <w:ilvl w:val="0"/>
                <w:numId w:val="4"/>
              </w:numPr>
              <w:tabs>
                <w:tab w:val="clear" w:pos="360"/>
              </w:tabs>
              <w:rPr>
                <w:rFonts w:ascii="宋体" w:hAnsi="宋体"/>
                <w:bCs/>
                <w:szCs w:val="21"/>
              </w:rPr>
            </w:pPr>
            <w:r>
              <w:rPr>
                <w:rFonts w:ascii="宋体" w:hAnsi="宋体"/>
                <w:bCs/>
                <w:szCs w:val="21"/>
              </w:rPr>
              <w:t>完成护理记录</w:t>
            </w:r>
          </w:p>
          <w:p w:rsidR="007E7116" w:rsidRDefault="00DA0B8A">
            <w:pPr>
              <w:numPr>
                <w:ilvl w:val="0"/>
                <w:numId w:val="4"/>
              </w:numPr>
              <w:tabs>
                <w:tab w:val="clear" w:pos="360"/>
              </w:tabs>
              <w:rPr>
                <w:rFonts w:ascii="宋体" w:hAnsi="宋体"/>
                <w:bCs/>
                <w:szCs w:val="21"/>
                <w:u w:val="single"/>
              </w:rPr>
            </w:pPr>
            <w:r>
              <w:rPr>
                <w:rFonts w:ascii="宋体" w:hAnsi="宋体"/>
                <w:bCs/>
                <w:szCs w:val="21"/>
              </w:rPr>
              <w:t>记录入院时患者体重和</w:t>
            </w:r>
            <w:r>
              <w:rPr>
                <w:rFonts w:ascii="宋体" w:hAnsi="宋体" w:hint="eastAsia"/>
                <w:bCs/>
                <w:szCs w:val="21"/>
              </w:rPr>
              <w:t>血压等生命体征</w:t>
            </w:r>
          </w:p>
        </w:tc>
        <w:tc>
          <w:tcPr>
            <w:tcW w:w="4082" w:type="dxa"/>
            <w:tcBorders>
              <w:top w:val="single" w:sz="8" w:space="0" w:color="auto"/>
              <w:left w:val="single" w:sz="8" w:space="0" w:color="auto"/>
              <w:bottom w:val="single" w:sz="8" w:space="0" w:color="auto"/>
              <w:right w:val="single" w:sz="8" w:space="0" w:color="auto"/>
            </w:tcBorders>
          </w:tcPr>
          <w:p w:rsidR="007E7116" w:rsidRDefault="00DA0B8A">
            <w:pPr>
              <w:numPr>
                <w:ilvl w:val="0"/>
                <w:numId w:val="4"/>
              </w:numPr>
              <w:tabs>
                <w:tab w:val="clear" w:pos="360"/>
              </w:tabs>
              <w:rPr>
                <w:rFonts w:ascii="宋体" w:hAnsi="宋体"/>
                <w:bCs/>
                <w:szCs w:val="21"/>
              </w:rPr>
            </w:pPr>
            <w:r>
              <w:rPr>
                <w:rFonts w:ascii="宋体" w:hAnsi="宋体"/>
                <w:bCs/>
                <w:szCs w:val="21"/>
              </w:rPr>
              <w:t>基本生活和心理护理</w:t>
            </w:r>
          </w:p>
          <w:p w:rsidR="007E7116" w:rsidRDefault="00DA0B8A">
            <w:pPr>
              <w:numPr>
                <w:ilvl w:val="0"/>
                <w:numId w:val="4"/>
              </w:numPr>
              <w:tabs>
                <w:tab w:val="clear" w:pos="360"/>
              </w:tabs>
              <w:rPr>
                <w:rFonts w:ascii="宋体" w:hAnsi="宋体"/>
                <w:bCs/>
                <w:szCs w:val="21"/>
              </w:rPr>
            </w:pPr>
            <w:r>
              <w:rPr>
                <w:rFonts w:ascii="宋体" w:hAnsi="宋体"/>
                <w:bCs/>
                <w:szCs w:val="21"/>
              </w:rPr>
              <w:t>监督患者</w:t>
            </w:r>
            <w:r>
              <w:rPr>
                <w:rFonts w:ascii="宋体" w:hAnsi="宋体" w:hint="eastAsia"/>
                <w:bCs/>
                <w:szCs w:val="21"/>
              </w:rPr>
              <w:t>血压、体温变化</w:t>
            </w:r>
          </w:p>
          <w:p w:rsidR="007E7116" w:rsidRDefault="00DA0B8A">
            <w:pPr>
              <w:numPr>
                <w:ilvl w:val="0"/>
                <w:numId w:val="4"/>
              </w:numPr>
              <w:tabs>
                <w:tab w:val="clear" w:pos="360"/>
              </w:tabs>
              <w:rPr>
                <w:rFonts w:ascii="宋体" w:hAnsi="宋体"/>
                <w:bCs/>
                <w:szCs w:val="21"/>
              </w:rPr>
            </w:pPr>
            <w:r>
              <w:rPr>
                <w:rFonts w:ascii="宋体" w:hAnsi="宋体"/>
                <w:bCs/>
                <w:szCs w:val="21"/>
              </w:rPr>
              <w:t>正确执行医嘱</w:t>
            </w:r>
          </w:p>
          <w:p w:rsidR="007E7116" w:rsidRDefault="00DA0B8A">
            <w:pPr>
              <w:numPr>
                <w:ilvl w:val="0"/>
                <w:numId w:val="4"/>
              </w:numPr>
              <w:tabs>
                <w:tab w:val="clear" w:pos="360"/>
              </w:tabs>
              <w:rPr>
                <w:rFonts w:ascii="宋体" w:hAnsi="宋体"/>
                <w:bCs/>
                <w:szCs w:val="21"/>
                <w:u w:val="single"/>
              </w:rPr>
            </w:pPr>
            <w:r>
              <w:rPr>
                <w:rFonts w:ascii="宋体" w:hAnsi="宋体"/>
                <w:bCs/>
                <w:szCs w:val="21"/>
              </w:rPr>
              <w:t>认真完成交接班</w:t>
            </w:r>
          </w:p>
        </w:tc>
      </w:tr>
      <w:tr w:rsidR="007E7116" w:rsidTr="00845F4C">
        <w:trPr>
          <w:jc w:val="center"/>
        </w:trPr>
        <w:tc>
          <w:tcPr>
            <w:tcW w:w="773" w:type="dxa"/>
            <w:tcBorders>
              <w:top w:val="single" w:sz="8" w:space="0" w:color="auto"/>
              <w:left w:val="single" w:sz="8" w:space="0" w:color="auto"/>
              <w:bottom w:val="single" w:sz="8" w:space="0" w:color="auto"/>
              <w:right w:val="single" w:sz="8" w:space="0" w:color="auto"/>
            </w:tcBorders>
            <w:vAlign w:val="center"/>
          </w:tcPr>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病情</w:t>
            </w:r>
          </w:p>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变化</w:t>
            </w:r>
          </w:p>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记录</w:t>
            </w:r>
          </w:p>
        </w:tc>
        <w:tc>
          <w:tcPr>
            <w:tcW w:w="4082" w:type="dxa"/>
            <w:tcBorders>
              <w:top w:val="single" w:sz="8" w:space="0" w:color="auto"/>
              <w:left w:val="single" w:sz="8" w:space="0" w:color="auto"/>
              <w:bottom w:val="single" w:sz="8" w:space="0" w:color="auto"/>
              <w:right w:val="single" w:sz="8" w:space="0" w:color="auto"/>
            </w:tcBorders>
          </w:tcPr>
          <w:p w:rsidR="007E7116" w:rsidRDefault="00DA0B8A">
            <w:pPr>
              <w:rPr>
                <w:rFonts w:ascii="宋体" w:hAnsi="宋体"/>
                <w:bCs/>
                <w:szCs w:val="21"/>
              </w:rPr>
            </w:pPr>
            <w:r>
              <w:rPr>
                <w:rFonts w:ascii="宋体" w:hAnsi="宋体" w:hint="eastAsia"/>
                <w:szCs w:val="21"/>
              </w:rPr>
              <w:t>□</w:t>
            </w:r>
            <w:r>
              <w:rPr>
                <w:rFonts w:ascii="宋体" w:hAnsi="宋体"/>
                <w:bCs/>
                <w:szCs w:val="21"/>
              </w:rPr>
              <w:t xml:space="preserve">无  </w:t>
            </w:r>
            <w:r>
              <w:rPr>
                <w:rFonts w:ascii="宋体" w:hAnsi="宋体" w:hint="eastAsia"/>
                <w:szCs w:val="21"/>
              </w:rPr>
              <w:t>□</w:t>
            </w:r>
            <w:r>
              <w:rPr>
                <w:rFonts w:ascii="宋体" w:hAnsi="宋体"/>
                <w:bCs/>
                <w:szCs w:val="21"/>
              </w:rPr>
              <w:t>有，原因：</w:t>
            </w:r>
          </w:p>
          <w:p w:rsidR="007E7116" w:rsidRDefault="00DA0B8A">
            <w:pPr>
              <w:rPr>
                <w:rFonts w:ascii="宋体" w:hAnsi="宋体"/>
                <w:bCs/>
                <w:szCs w:val="21"/>
              </w:rPr>
            </w:pPr>
            <w:r>
              <w:rPr>
                <w:rFonts w:ascii="宋体" w:hAnsi="宋体" w:hint="eastAsia"/>
                <w:bCs/>
                <w:szCs w:val="21"/>
              </w:rPr>
              <w:t>1．</w:t>
            </w:r>
          </w:p>
          <w:p w:rsidR="007E7116" w:rsidRDefault="00DA0B8A">
            <w:pPr>
              <w:rPr>
                <w:rFonts w:ascii="宋体" w:hAnsi="宋体"/>
                <w:bCs/>
                <w:szCs w:val="21"/>
                <w:u w:val="single"/>
              </w:rPr>
            </w:pPr>
            <w:r>
              <w:rPr>
                <w:rFonts w:ascii="宋体" w:hAnsi="宋体" w:hint="eastAsia"/>
                <w:bCs/>
                <w:szCs w:val="21"/>
              </w:rPr>
              <w:t>2．</w:t>
            </w:r>
          </w:p>
        </w:tc>
        <w:tc>
          <w:tcPr>
            <w:tcW w:w="4082" w:type="dxa"/>
            <w:tcBorders>
              <w:top w:val="single" w:sz="8" w:space="0" w:color="auto"/>
              <w:left w:val="single" w:sz="8" w:space="0" w:color="auto"/>
              <w:bottom w:val="single" w:sz="8" w:space="0" w:color="auto"/>
              <w:right w:val="single" w:sz="8" w:space="0" w:color="auto"/>
            </w:tcBorders>
          </w:tcPr>
          <w:p w:rsidR="007E7116" w:rsidRDefault="00DA0B8A">
            <w:pPr>
              <w:rPr>
                <w:rFonts w:ascii="宋体" w:hAnsi="宋体"/>
                <w:bCs/>
                <w:szCs w:val="21"/>
              </w:rPr>
            </w:pPr>
            <w:r>
              <w:rPr>
                <w:rFonts w:ascii="宋体" w:hAnsi="宋体" w:hint="eastAsia"/>
                <w:szCs w:val="21"/>
              </w:rPr>
              <w:t>□</w:t>
            </w:r>
            <w:r>
              <w:rPr>
                <w:rFonts w:ascii="宋体" w:hAnsi="宋体"/>
                <w:bCs/>
                <w:szCs w:val="21"/>
              </w:rPr>
              <w:t xml:space="preserve">无  </w:t>
            </w:r>
            <w:r>
              <w:rPr>
                <w:rFonts w:ascii="宋体" w:hAnsi="宋体" w:hint="eastAsia"/>
                <w:szCs w:val="21"/>
              </w:rPr>
              <w:t>□</w:t>
            </w:r>
            <w:r>
              <w:rPr>
                <w:rFonts w:ascii="宋体" w:hAnsi="宋体"/>
                <w:bCs/>
                <w:szCs w:val="21"/>
              </w:rPr>
              <w:t>有，原因：</w:t>
            </w:r>
          </w:p>
          <w:p w:rsidR="007E7116" w:rsidRDefault="00DA0B8A">
            <w:pPr>
              <w:rPr>
                <w:rFonts w:ascii="宋体" w:hAnsi="宋体"/>
                <w:bCs/>
                <w:szCs w:val="21"/>
              </w:rPr>
            </w:pPr>
            <w:r>
              <w:rPr>
                <w:rFonts w:ascii="宋体" w:hAnsi="宋体" w:hint="eastAsia"/>
                <w:bCs/>
                <w:szCs w:val="21"/>
              </w:rPr>
              <w:t>1．</w:t>
            </w:r>
          </w:p>
          <w:p w:rsidR="007E7116" w:rsidRDefault="00DA0B8A">
            <w:pPr>
              <w:rPr>
                <w:rFonts w:ascii="宋体" w:hAnsi="宋体"/>
                <w:bCs/>
                <w:szCs w:val="21"/>
                <w:u w:val="single"/>
              </w:rPr>
            </w:pPr>
            <w:r>
              <w:rPr>
                <w:rFonts w:ascii="宋体" w:hAnsi="宋体" w:hint="eastAsia"/>
                <w:bCs/>
                <w:szCs w:val="21"/>
              </w:rPr>
              <w:t>2．</w:t>
            </w:r>
          </w:p>
        </w:tc>
      </w:tr>
      <w:tr w:rsidR="007E7116" w:rsidTr="00845F4C">
        <w:trPr>
          <w:trHeight w:val="650"/>
          <w:jc w:val="center"/>
        </w:trPr>
        <w:tc>
          <w:tcPr>
            <w:tcW w:w="773" w:type="dxa"/>
            <w:tcBorders>
              <w:top w:val="single" w:sz="8" w:space="0" w:color="auto"/>
              <w:left w:val="single" w:sz="8" w:space="0" w:color="auto"/>
              <w:bottom w:val="single" w:sz="8" w:space="0" w:color="auto"/>
              <w:right w:val="single" w:sz="8" w:space="0" w:color="auto"/>
            </w:tcBorders>
            <w:vAlign w:val="center"/>
          </w:tcPr>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护士</w:t>
            </w:r>
          </w:p>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签名</w:t>
            </w:r>
          </w:p>
        </w:tc>
        <w:tc>
          <w:tcPr>
            <w:tcW w:w="4082" w:type="dxa"/>
            <w:tcBorders>
              <w:top w:val="single" w:sz="8" w:space="0" w:color="auto"/>
              <w:left w:val="single" w:sz="8" w:space="0" w:color="auto"/>
              <w:right w:val="single" w:sz="8" w:space="0" w:color="auto"/>
            </w:tcBorders>
          </w:tcPr>
          <w:p w:rsidR="007E7116" w:rsidRDefault="007E7116">
            <w:pPr>
              <w:jc w:val="center"/>
              <w:rPr>
                <w:rFonts w:ascii="宋体" w:hAnsi="宋体"/>
                <w:bCs/>
                <w:szCs w:val="21"/>
              </w:rPr>
            </w:pPr>
          </w:p>
        </w:tc>
        <w:tc>
          <w:tcPr>
            <w:tcW w:w="4082" w:type="dxa"/>
            <w:tcBorders>
              <w:top w:val="single" w:sz="8" w:space="0" w:color="auto"/>
              <w:left w:val="single" w:sz="8" w:space="0" w:color="auto"/>
              <w:right w:val="single" w:sz="8" w:space="0" w:color="auto"/>
            </w:tcBorders>
          </w:tcPr>
          <w:p w:rsidR="007E7116" w:rsidRDefault="007E7116">
            <w:pPr>
              <w:jc w:val="center"/>
              <w:rPr>
                <w:rFonts w:ascii="宋体" w:hAnsi="宋体"/>
                <w:bCs/>
                <w:szCs w:val="21"/>
              </w:rPr>
            </w:pPr>
          </w:p>
        </w:tc>
      </w:tr>
      <w:tr w:rsidR="007E7116" w:rsidTr="00845F4C">
        <w:trPr>
          <w:trHeight w:val="645"/>
          <w:jc w:val="center"/>
        </w:trPr>
        <w:tc>
          <w:tcPr>
            <w:tcW w:w="773" w:type="dxa"/>
            <w:tcBorders>
              <w:top w:val="single" w:sz="8" w:space="0" w:color="auto"/>
              <w:left w:val="single" w:sz="8" w:space="0" w:color="auto"/>
              <w:bottom w:val="single" w:sz="8" w:space="0" w:color="auto"/>
              <w:right w:val="single" w:sz="8" w:space="0" w:color="auto"/>
            </w:tcBorders>
            <w:vAlign w:val="center"/>
          </w:tcPr>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医师</w:t>
            </w:r>
          </w:p>
          <w:p w:rsidR="007E7116" w:rsidRPr="00CA7F11" w:rsidRDefault="00DA0B8A" w:rsidP="00845F4C">
            <w:pPr>
              <w:adjustRightInd w:val="0"/>
              <w:snapToGrid w:val="0"/>
              <w:jc w:val="center"/>
              <w:rPr>
                <w:rFonts w:ascii="黑体" w:eastAsia="黑体" w:hAnsi="黑体"/>
                <w:bCs/>
                <w:szCs w:val="21"/>
              </w:rPr>
            </w:pPr>
            <w:r w:rsidRPr="00CA7F11">
              <w:rPr>
                <w:rFonts w:ascii="黑体" w:eastAsia="黑体" w:hAnsi="黑体" w:hint="eastAsia"/>
                <w:bCs/>
                <w:szCs w:val="21"/>
              </w:rPr>
              <w:t>签名</w:t>
            </w:r>
          </w:p>
        </w:tc>
        <w:tc>
          <w:tcPr>
            <w:tcW w:w="4082" w:type="dxa"/>
            <w:tcBorders>
              <w:top w:val="single" w:sz="8" w:space="0" w:color="auto"/>
              <w:left w:val="single" w:sz="8" w:space="0" w:color="auto"/>
              <w:bottom w:val="single" w:sz="8" w:space="0" w:color="auto"/>
              <w:right w:val="single" w:sz="8" w:space="0" w:color="auto"/>
            </w:tcBorders>
          </w:tcPr>
          <w:p w:rsidR="007E7116" w:rsidRDefault="007E7116">
            <w:pPr>
              <w:rPr>
                <w:rFonts w:ascii="宋体" w:hAnsi="宋体"/>
                <w:bCs/>
                <w:szCs w:val="21"/>
              </w:rPr>
            </w:pPr>
          </w:p>
        </w:tc>
        <w:tc>
          <w:tcPr>
            <w:tcW w:w="4082" w:type="dxa"/>
            <w:tcBorders>
              <w:top w:val="single" w:sz="8" w:space="0" w:color="auto"/>
              <w:left w:val="single" w:sz="8" w:space="0" w:color="auto"/>
              <w:bottom w:val="single" w:sz="8" w:space="0" w:color="auto"/>
              <w:right w:val="single" w:sz="8" w:space="0" w:color="auto"/>
            </w:tcBorders>
          </w:tcPr>
          <w:p w:rsidR="007E7116" w:rsidRDefault="007E7116">
            <w:pPr>
              <w:rPr>
                <w:rFonts w:ascii="宋体" w:hAnsi="宋体"/>
                <w:bCs/>
                <w:szCs w:val="21"/>
              </w:rPr>
            </w:pPr>
          </w:p>
        </w:tc>
      </w:tr>
    </w:tbl>
    <w:p w:rsidR="00CA7F11" w:rsidRDefault="00CA7F11">
      <w:pPr>
        <w:rPr>
          <w:rFonts w:ascii="宋体" w:hAnsi="宋体"/>
          <w:bCs/>
          <w:szCs w:val="21"/>
        </w:rPr>
      </w:pPr>
    </w:p>
    <w:p w:rsidR="00CA7F11" w:rsidRDefault="00CA7F11">
      <w:pPr>
        <w:widowControl/>
        <w:jc w:val="left"/>
        <w:rPr>
          <w:rFonts w:ascii="宋体" w:hAnsi="宋体"/>
          <w:bCs/>
          <w:szCs w:val="21"/>
        </w:rPr>
      </w:pPr>
      <w:r>
        <w:rPr>
          <w:rFonts w:ascii="宋体" w:hAnsi="宋体"/>
          <w:bCs/>
          <w:szCs w:val="21"/>
        </w:rPr>
        <w:br w:type="page"/>
      </w:r>
    </w:p>
    <w:p w:rsidR="007E7116" w:rsidRDefault="007E7116">
      <w:pPr>
        <w:rPr>
          <w:rFonts w:ascii="宋体" w:hAnsi="宋体"/>
          <w:bCs/>
          <w:szCs w:val="21"/>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082"/>
        <w:gridCol w:w="4082"/>
      </w:tblGrid>
      <w:tr w:rsidR="007E7116" w:rsidTr="00845F4C">
        <w:trPr>
          <w:cantSplit/>
          <w:trHeight w:val="306"/>
          <w:jc w:val="center"/>
        </w:trPr>
        <w:tc>
          <w:tcPr>
            <w:tcW w:w="771" w:type="dxa"/>
            <w:tcBorders>
              <w:top w:val="double" w:sz="4" w:space="0" w:color="auto"/>
              <w:left w:val="double" w:sz="4" w:space="0" w:color="auto"/>
              <w:bottom w:val="double" w:sz="4" w:space="0" w:color="auto"/>
              <w:right w:val="double" w:sz="4" w:space="0" w:color="auto"/>
            </w:tcBorders>
            <w:vAlign w:val="center"/>
          </w:tcPr>
          <w:p w:rsidR="007E7116" w:rsidRPr="00845F4C" w:rsidRDefault="00845F4C" w:rsidP="00845F4C">
            <w:pPr>
              <w:jc w:val="center"/>
              <w:rPr>
                <w:rFonts w:ascii="黑体" w:eastAsia="黑体" w:hAnsi="黑体"/>
                <w:bCs/>
                <w:szCs w:val="21"/>
              </w:rPr>
            </w:pPr>
            <w:r w:rsidRPr="00845F4C">
              <w:rPr>
                <w:rFonts w:ascii="黑体" w:eastAsia="黑体" w:hAnsi="黑体" w:hint="eastAsia"/>
                <w:bCs/>
                <w:szCs w:val="21"/>
              </w:rPr>
              <w:t>日期</w:t>
            </w:r>
          </w:p>
        </w:tc>
        <w:tc>
          <w:tcPr>
            <w:tcW w:w="4082" w:type="dxa"/>
            <w:tcBorders>
              <w:top w:val="double" w:sz="4" w:space="0" w:color="auto"/>
              <w:left w:val="double" w:sz="4" w:space="0" w:color="auto"/>
              <w:bottom w:val="double" w:sz="4" w:space="0" w:color="auto"/>
              <w:right w:val="double" w:sz="4" w:space="0" w:color="auto"/>
            </w:tcBorders>
            <w:vAlign w:val="center"/>
          </w:tcPr>
          <w:p w:rsidR="007E7116" w:rsidRPr="00845F4C" w:rsidRDefault="00DA0B8A" w:rsidP="00845F4C">
            <w:pPr>
              <w:jc w:val="center"/>
              <w:rPr>
                <w:rFonts w:ascii="黑体" w:eastAsia="黑体" w:hAnsi="黑体"/>
                <w:bCs/>
                <w:szCs w:val="21"/>
                <w:u w:val="single"/>
              </w:rPr>
            </w:pPr>
            <w:r w:rsidRPr="00845F4C">
              <w:rPr>
                <w:rFonts w:ascii="黑体" w:eastAsia="黑体" w:hAnsi="黑体" w:hint="eastAsia"/>
                <w:bCs/>
                <w:szCs w:val="21"/>
              </w:rPr>
              <w:t>住院第3-</w:t>
            </w:r>
            <w:r w:rsidR="00BE4C07" w:rsidRPr="00845F4C">
              <w:rPr>
                <w:rFonts w:ascii="黑体" w:eastAsia="黑体" w:hAnsi="黑体"/>
                <w:bCs/>
                <w:szCs w:val="21"/>
              </w:rPr>
              <w:t>7</w:t>
            </w:r>
            <w:r w:rsidRPr="00845F4C">
              <w:rPr>
                <w:rFonts w:ascii="黑体" w:eastAsia="黑体" w:hAnsi="黑体" w:hint="eastAsia"/>
                <w:bCs/>
                <w:szCs w:val="21"/>
              </w:rPr>
              <w:t>天</w:t>
            </w:r>
          </w:p>
        </w:tc>
        <w:tc>
          <w:tcPr>
            <w:tcW w:w="4082" w:type="dxa"/>
            <w:tcBorders>
              <w:top w:val="double" w:sz="4" w:space="0" w:color="auto"/>
              <w:left w:val="double" w:sz="4" w:space="0" w:color="auto"/>
              <w:bottom w:val="double" w:sz="4" w:space="0" w:color="auto"/>
              <w:right w:val="double" w:sz="4" w:space="0" w:color="auto"/>
            </w:tcBorders>
            <w:vAlign w:val="center"/>
          </w:tcPr>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住院第</w:t>
            </w:r>
            <w:r w:rsidR="002314F4" w:rsidRPr="00845F4C">
              <w:rPr>
                <w:rFonts w:ascii="黑体" w:eastAsia="黑体" w:hAnsi="黑体"/>
                <w:bCs/>
                <w:szCs w:val="21"/>
              </w:rPr>
              <w:t>4</w:t>
            </w:r>
            <w:r w:rsidRPr="00845F4C">
              <w:rPr>
                <w:rFonts w:ascii="黑体" w:eastAsia="黑体" w:hAnsi="黑体" w:hint="eastAsia"/>
                <w:bCs/>
                <w:szCs w:val="21"/>
              </w:rPr>
              <w:t>-</w:t>
            </w:r>
            <w:r w:rsidR="002314F4" w:rsidRPr="00845F4C">
              <w:rPr>
                <w:rFonts w:ascii="黑体" w:eastAsia="黑体" w:hAnsi="黑体"/>
                <w:bCs/>
                <w:szCs w:val="21"/>
              </w:rPr>
              <w:t>8</w:t>
            </w:r>
            <w:r w:rsidRPr="00845F4C">
              <w:rPr>
                <w:rFonts w:ascii="黑体" w:eastAsia="黑体" w:hAnsi="黑体" w:hint="eastAsia"/>
                <w:bCs/>
                <w:szCs w:val="21"/>
              </w:rPr>
              <w:t>天</w:t>
            </w:r>
            <w:r w:rsidR="002314F4" w:rsidRPr="00845F4C">
              <w:rPr>
                <w:rFonts w:ascii="黑体" w:eastAsia="黑体" w:hAnsi="黑体" w:hint="eastAsia"/>
                <w:bCs/>
                <w:szCs w:val="21"/>
              </w:rPr>
              <w:t>（手术日）</w:t>
            </w:r>
          </w:p>
        </w:tc>
      </w:tr>
      <w:tr w:rsidR="007E7116" w:rsidTr="00845F4C">
        <w:trPr>
          <w:cantSplit/>
          <w:trHeight w:val="625"/>
          <w:jc w:val="center"/>
        </w:trPr>
        <w:tc>
          <w:tcPr>
            <w:tcW w:w="771" w:type="dxa"/>
            <w:tcBorders>
              <w:top w:val="double" w:sz="4" w:space="0" w:color="auto"/>
              <w:left w:val="single" w:sz="8" w:space="0" w:color="auto"/>
              <w:bottom w:val="single" w:sz="8" w:space="0" w:color="auto"/>
              <w:right w:val="single" w:sz="8" w:space="0" w:color="auto"/>
            </w:tcBorders>
            <w:vAlign w:val="center"/>
          </w:tcPr>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主</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要</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诊</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疗</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工</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作</w:t>
            </w:r>
          </w:p>
        </w:tc>
        <w:tc>
          <w:tcPr>
            <w:tcW w:w="4082" w:type="dxa"/>
            <w:tcBorders>
              <w:top w:val="double" w:sz="4" w:space="0" w:color="auto"/>
              <w:left w:val="single" w:sz="8" w:space="0" w:color="auto"/>
              <w:bottom w:val="single" w:sz="8" w:space="0" w:color="auto"/>
              <w:right w:val="single" w:sz="8" w:space="0" w:color="auto"/>
            </w:tcBorders>
          </w:tcPr>
          <w:p w:rsidR="007E7116" w:rsidRDefault="00DA0B8A" w:rsidP="00AB679F">
            <w:pPr>
              <w:numPr>
                <w:ilvl w:val="0"/>
                <w:numId w:val="4"/>
              </w:numPr>
              <w:rPr>
                <w:rFonts w:ascii="宋体" w:hAnsi="宋体"/>
                <w:bCs/>
                <w:szCs w:val="21"/>
              </w:rPr>
            </w:pPr>
            <w:r>
              <w:rPr>
                <w:rFonts w:ascii="宋体" w:hAnsi="宋体"/>
                <w:bCs/>
                <w:szCs w:val="21"/>
              </w:rPr>
              <w:t>上级医师查房</w:t>
            </w:r>
          </w:p>
          <w:p w:rsidR="00AB679F" w:rsidRDefault="00AB679F" w:rsidP="00AB679F">
            <w:pPr>
              <w:numPr>
                <w:ilvl w:val="0"/>
                <w:numId w:val="4"/>
              </w:numPr>
              <w:tabs>
                <w:tab w:val="left" w:pos="282"/>
              </w:tabs>
              <w:snapToGrid w:val="0"/>
              <w:rPr>
                <w:rFonts w:ascii="宋体" w:hAnsi="宋体"/>
                <w:szCs w:val="21"/>
              </w:rPr>
            </w:pPr>
            <w:r>
              <w:rPr>
                <w:rFonts w:ascii="宋体" w:hAnsi="宋体" w:hint="eastAsia"/>
                <w:szCs w:val="21"/>
              </w:rPr>
              <w:t>术前讨论</w:t>
            </w:r>
          </w:p>
          <w:p w:rsidR="00AB679F" w:rsidRPr="00AB679F" w:rsidRDefault="00AB679F" w:rsidP="00AB679F">
            <w:pPr>
              <w:numPr>
                <w:ilvl w:val="0"/>
                <w:numId w:val="4"/>
              </w:numPr>
              <w:tabs>
                <w:tab w:val="left" w:pos="282"/>
              </w:tabs>
              <w:snapToGrid w:val="0"/>
              <w:rPr>
                <w:rFonts w:ascii="宋体" w:hAnsi="宋体"/>
                <w:szCs w:val="21"/>
              </w:rPr>
            </w:pPr>
            <w:r>
              <w:rPr>
                <w:rFonts w:ascii="宋体" w:hAnsi="宋体" w:hint="eastAsia"/>
                <w:szCs w:val="21"/>
              </w:rPr>
              <w:t>术前准备与评估</w:t>
            </w:r>
          </w:p>
          <w:p w:rsidR="007E7116" w:rsidRDefault="00BE4C07" w:rsidP="00AB679F">
            <w:pPr>
              <w:numPr>
                <w:ilvl w:val="0"/>
                <w:numId w:val="4"/>
              </w:numPr>
              <w:rPr>
                <w:rFonts w:ascii="宋体" w:hAnsi="宋体"/>
                <w:bCs/>
                <w:szCs w:val="21"/>
              </w:rPr>
            </w:pPr>
            <w:r>
              <w:rPr>
                <w:rFonts w:ascii="宋体" w:hAnsi="宋体" w:hint="eastAsia"/>
                <w:bCs/>
                <w:szCs w:val="21"/>
              </w:rPr>
              <w:t>确定保肢</w:t>
            </w:r>
            <w:r w:rsidR="00AB679F">
              <w:rPr>
                <w:rFonts w:ascii="宋体" w:hAnsi="宋体" w:hint="eastAsia"/>
                <w:bCs/>
                <w:szCs w:val="21"/>
              </w:rPr>
              <w:t>手术</w:t>
            </w:r>
            <w:r w:rsidR="00DA0B8A">
              <w:rPr>
                <w:rFonts w:ascii="宋体" w:hAnsi="宋体" w:hint="eastAsia"/>
                <w:bCs/>
                <w:szCs w:val="21"/>
              </w:rPr>
              <w:t>方案</w:t>
            </w:r>
          </w:p>
          <w:p w:rsidR="007E7116" w:rsidRPr="00ED0959" w:rsidRDefault="00BE4C07" w:rsidP="00AB679F">
            <w:pPr>
              <w:numPr>
                <w:ilvl w:val="0"/>
                <w:numId w:val="4"/>
              </w:numPr>
              <w:rPr>
                <w:rFonts w:ascii="宋体" w:hAnsi="宋体"/>
                <w:bCs/>
                <w:color w:val="000000" w:themeColor="text1"/>
                <w:szCs w:val="21"/>
              </w:rPr>
            </w:pPr>
            <w:r>
              <w:rPr>
                <w:rFonts w:ascii="宋体" w:hAnsi="宋体" w:hint="eastAsia"/>
                <w:bCs/>
                <w:color w:val="000000" w:themeColor="text1"/>
                <w:szCs w:val="21"/>
              </w:rPr>
              <w:t>联系准备肢体重建物</w:t>
            </w:r>
          </w:p>
          <w:p w:rsidR="00AB679F" w:rsidRDefault="00AB679F" w:rsidP="00AB679F">
            <w:pPr>
              <w:numPr>
                <w:ilvl w:val="0"/>
                <w:numId w:val="4"/>
              </w:numPr>
              <w:rPr>
                <w:rFonts w:ascii="宋体" w:hAnsi="宋体"/>
                <w:bCs/>
                <w:szCs w:val="21"/>
              </w:rPr>
            </w:pPr>
            <w:r>
              <w:rPr>
                <w:rFonts w:ascii="宋体" w:hAnsi="宋体"/>
                <w:bCs/>
                <w:szCs w:val="21"/>
              </w:rPr>
              <w:t>完成</w:t>
            </w:r>
            <w:r>
              <w:rPr>
                <w:rFonts w:ascii="宋体" w:hAnsi="宋体" w:hint="eastAsia"/>
                <w:szCs w:val="21"/>
              </w:rPr>
              <w:t>术前小结，术前讨论记录</w:t>
            </w:r>
          </w:p>
          <w:p w:rsidR="007E7116" w:rsidRDefault="002314F4" w:rsidP="00AB679F">
            <w:pPr>
              <w:numPr>
                <w:ilvl w:val="0"/>
                <w:numId w:val="4"/>
              </w:numPr>
              <w:rPr>
                <w:rFonts w:ascii="宋体" w:hAnsi="宋体"/>
                <w:bCs/>
                <w:color w:val="000000" w:themeColor="text1"/>
                <w:szCs w:val="21"/>
              </w:rPr>
            </w:pPr>
            <w:r>
              <w:rPr>
                <w:rFonts w:ascii="宋体" w:hAnsi="宋体" w:hint="eastAsia"/>
                <w:bCs/>
                <w:color w:val="000000" w:themeColor="text1"/>
                <w:szCs w:val="21"/>
              </w:rPr>
              <w:t>向患者交流保肢术方案</w:t>
            </w:r>
          </w:p>
          <w:p w:rsidR="002314F4" w:rsidRDefault="002314F4" w:rsidP="00AB679F">
            <w:pPr>
              <w:numPr>
                <w:ilvl w:val="0"/>
                <w:numId w:val="4"/>
              </w:numPr>
              <w:rPr>
                <w:rFonts w:ascii="宋体" w:hAnsi="宋体"/>
                <w:bCs/>
                <w:color w:val="000000" w:themeColor="text1"/>
                <w:szCs w:val="21"/>
              </w:rPr>
            </w:pPr>
            <w:r>
              <w:rPr>
                <w:rFonts w:ascii="宋体" w:hAnsi="宋体" w:hint="eastAsia"/>
                <w:bCs/>
                <w:color w:val="000000" w:themeColor="text1"/>
                <w:szCs w:val="21"/>
              </w:rPr>
              <w:t>签署手术知情同意书、输血治疗同意书院</w:t>
            </w:r>
          </w:p>
          <w:p w:rsidR="007E7116" w:rsidRPr="00845F4C" w:rsidRDefault="00AB679F" w:rsidP="00845F4C">
            <w:pPr>
              <w:numPr>
                <w:ilvl w:val="0"/>
                <w:numId w:val="4"/>
              </w:numPr>
              <w:rPr>
                <w:rFonts w:ascii="宋体" w:hAnsi="宋体"/>
                <w:bCs/>
                <w:color w:val="000000" w:themeColor="text1"/>
                <w:szCs w:val="21"/>
              </w:rPr>
            </w:pPr>
            <w:r>
              <w:rPr>
                <w:rFonts w:ascii="宋体" w:hAnsi="宋体" w:hint="eastAsia"/>
                <w:szCs w:val="21"/>
              </w:rPr>
              <w:t>向患者和家属交代围手术期注意事项，签署手术同意书、输血同意书、委托书</w:t>
            </w:r>
          </w:p>
        </w:tc>
        <w:tc>
          <w:tcPr>
            <w:tcW w:w="4082" w:type="dxa"/>
            <w:tcBorders>
              <w:top w:val="double" w:sz="4" w:space="0" w:color="auto"/>
              <w:left w:val="single" w:sz="8" w:space="0" w:color="auto"/>
              <w:bottom w:val="single" w:sz="8" w:space="0" w:color="auto"/>
              <w:right w:val="single" w:sz="8" w:space="0" w:color="auto"/>
            </w:tcBorders>
          </w:tcPr>
          <w:p w:rsidR="002F7BAE" w:rsidRPr="002F7BAE"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行全麻下肿瘤切除手术</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术者完成手术记录</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完成术后病程</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上级医师查房</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向患者及家属交代手术情况，嘱咐注意事项</w:t>
            </w:r>
          </w:p>
          <w:p w:rsidR="007E7116" w:rsidRDefault="002F7BAE" w:rsidP="002F7BAE">
            <w:pPr>
              <w:numPr>
                <w:ilvl w:val="0"/>
                <w:numId w:val="4"/>
              </w:numPr>
              <w:rPr>
                <w:rFonts w:ascii="宋体" w:hAnsi="宋体"/>
                <w:bCs/>
                <w:szCs w:val="21"/>
              </w:rPr>
            </w:pPr>
            <w:r w:rsidRPr="00AF4DA8">
              <w:rPr>
                <w:rFonts w:ascii="宋体" w:hAnsi="宋体" w:hint="eastAsia"/>
                <w:color w:val="000000"/>
                <w:szCs w:val="21"/>
              </w:rPr>
              <w:t>观察术后病情变化</w:t>
            </w:r>
          </w:p>
        </w:tc>
      </w:tr>
      <w:tr w:rsidR="007E7116" w:rsidTr="00845F4C">
        <w:trPr>
          <w:cantSplit/>
          <w:trHeight w:val="3852"/>
          <w:jc w:val="center"/>
        </w:trPr>
        <w:tc>
          <w:tcPr>
            <w:tcW w:w="771" w:type="dxa"/>
            <w:tcBorders>
              <w:top w:val="single" w:sz="8" w:space="0" w:color="auto"/>
              <w:left w:val="single" w:sz="8" w:space="0" w:color="auto"/>
              <w:bottom w:val="single" w:sz="8" w:space="0" w:color="auto"/>
              <w:right w:val="single" w:sz="8" w:space="0" w:color="auto"/>
            </w:tcBorders>
            <w:vAlign w:val="center"/>
          </w:tcPr>
          <w:p w:rsidR="00845F4C" w:rsidRDefault="00DA0B8A" w:rsidP="00845F4C">
            <w:pPr>
              <w:jc w:val="center"/>
              <w:rPr>
                <w:rFonts w:ascii="黑体" w:eastAsia="黑体" w:hAnsi="黑体"/>
                <w:bCs/>
                <w:szCs w:val="21"/>
              </w:rPr>
            </w:pPr>
            <w:r w:rsidRPr="00845F4C">
              <w:rPr>
                <w:rFonts w:ascii="黑体" w:eastAsia="黑体" w:hAnsi="黑体" w:hint="eastAsia"/>
                <w:bCs/>
                <w:szCs w:val="21"/>
              </w:rPr>
              <w:t>重</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点</w:t>
            </w:r>
          </w:p>
          <w:p w:rsidR="00845F4C" w:rsidRDefault="00DA0B8A" w:rsidP="00845F4C">
            <w:pPr>
              <w:jc w:val="center"/>
              <w:rPr>
                <w:rFonts w:ascii="黑体" w:eastAsia="黑体" w:hAnsi="黑体"/>
                <w:bCs/>
                <w:szCs w:val="21"/>
              </w:rPr>
            </w:pPr>
            <w:r w:rsidRPr="00845F4C">
              <w:rPr>
                <w:rFonts w:ascii="黑体" w:eastAsia="黑体" w:hAnsi="黑体" w:hint="eastAsia"/>
                <w:bCs/>
                <w:szCs w:val="21"/>
              </w:rPr>
              <w:t>医</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嘱</w:t>
            </w:r>
          </w:p>
        </w:tc>
        <w:tc>
          <w:tcPr>
            <w:tcW w:w="4082" w:type="dxa"/>
            <w:tcBorders>
              <w:top w:val="single" w:sz="8" w:space="0" w:color="auto"/>
              <w:left w:val="single" w:sz="8" w:space="0" w:color="auto"/>
              <w:bottom w:val="single" w:sz="8" w:space="0" w:color="auto"/>
              <w:right w:val="single" w:sz="8" w:space="0" w:color="auto"/>
            </w:tcBorders>
          </w:tcPr>
          <w:p w:rsidR="007E7116" w:rsidRDefault="00DA0B8A">
            <w:pPr>
              <w:rPr>
                <w:rFonts w:ascii="宋体" w:hAnsi="宋体"/>
                <w:b/>
                <w:szCs w:val="21"/>
              </w:rPr>
            </w:pPr>
            <w:r>
              <w:rPr>
                <w:rFonts w:ascii="宋体" w:hAnsi="宋体"/>
                <w:b/>
                <w:szCs w:val="21"/>
              </w:rPr>
              <w:t>长期医嘱：</w:t>
            </w:r>
          </w:p>
          <w:p w:rsidR="007E7116" w:rsidRPr="00ED0959" w:rsidRDefault="002F2767">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肿瘤科</w:t>
            </w:r>
            <w:r w:rsidR="00DA0B8A" w:rsidRPr="00ED0959">
              <w:rPr>
                <w:rFonts w:ascii="宋体" w:hAnsi="宋体"/>
                <w:bCs/>
                <w:color w:val="000000" w:themeColor="text1"/>
                <w:szCs w:val="21"/>
              </w:rPr>
              <w:t>护理常规</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二</w:t>
            </w:r>
            <w:r w:rsidRPr="00ED0959">
              <w:rPr>
                <w:rFonts w:ascii="宋体" w:hAnsi="宋体"/>
                <w:bCs/>
                <w:color w:val="000000" w:themeColor="text1"/>
                <w:szCs w:val="21"/>
              </w:rPr>
              <w:t>级护理</w:t>
            </w:r>
            <w:r w:rsidRPr="00ED0959">
              <w:rPr>
                <w:rFonts w:ascii="宋体" w:hAnsi="宋体" w:hint="eastAsia"/>
                <w:bCs/>
                <w:color w:val="000000" w:themeColor="text1"/>
                <w:szCs w:val="21"/>
              </w:rPr>
              <w:t>/一级护理</w:t>
            </w:r>
          </w:p>
          <w:p w:rsidR="007E7116" w:rsidRPr="00ED0959" w:rsidRDefault="00DA0B8A">
            <w:pPr>
              <w:numPr>
                <w:ilvl w:val="0"/>
                <w:numId w:val="4"/>
              </w:numPr>
              <w:tabs>
                <w:tab w:val="clear" w:pos="360"/>
              </w:tabs>
              <w:rPr>
                <w:rFonts w:ascii="宋体" w:hAnsi="宋体"/>
                <w:bCs/>
                <w:color w:val="000000" w:themeColor="text1"/>
                <w:szCs w:val="21"/>
              </w:rPr>
            </w:pPr>
            <w:r w:rsidRPr="00ED0959">
              <w:rPr>
                <w:rFonts w:ascii="宋体" w:hAnsi="宋体" w:hint="eastAsia"/>
                <w:bCs/>
                <w:color w:val="000000" w:themeColor="text1"/>
                <w:szCs w:val="21"/>
              </w:rPr>
              <w:t>普食/糖尿病饮食/低盐低脂饮食</w:t>
            </w:r>
          </w:p>
          <w:p w:rsidR="007E7116" w:rsidRPr="00ED0959" w:rsidRDefault="00DA0B8A">
            <w:pPr>
              <w:rPr>
                <w:rFonts w:ascii="宋体" w:hAnsi="宋体"/>
                <w:b/>
                <w:color w:val="000000" w:themeColor="text1"/>
                <w:szCs w:val="21"/>
              </w:rPr>
            </w:pPr>
            <w:r w:rsidRPr="00ED0959">
              <w:rPr>
                <w:rFonts w:ascii="宋体" w:hAnsi="宋体"/>
                <w:b/>
                <w:color w:val="000000" w:themeColor="text1"/>
                <w:szCs w:val="21"/>
              </w:rPr>
              <w:t>临时医嘱：</w:t>
            </w:r>
          </w:p>
          <w:p w:rsidR="002314F4" w:rsidRDefault="002314F4" w:rsidP="002314F4">
            <w:pPr>
              <w:numPr>
                <w:ilvl w:val="0"/>
                <w:numId w:val="7"/>
              </w:numPr>
              <w:rPr>
                <w:szCs w:val="21"/>
              </w:rPr>
            </w:pPr>
            <w:r>
              <w:rPr>
                <w:szCs w:val="21"/>
              </w:rPr>
              <w:t>术前医嘱：</w:t>
            </w:r>
          </w:p>
          <w:p w:rsidR="002314F4" w:rsidRDefault="002314F4" w:rsidP="002314F4">
            <w:pPr>
              <w:rPr>
                <w:szCs w:val="21"/>
              </w:rPr>
            </w:pPr>
            <w:r>
              <w:rPr>
                <w:szCs w:val="21"/>
              </w:rPr>
              <w:t>常规准备明日在</w:t>
            </w:r>
          </w:p>
          <w:p w:rsidR="002314F4" w:rsidRDefault="002314F4" w:rsidP="002314F4">
            <w:pPr>
              <w:ind w:leftChars="100" w:left="210"/>
              <w:rPr>
                <w:szCs w:val="21"/>
              </w:rPr>
            </w:pPr>
            <w:r>
              <w:rPr>
                <w:szCs w:val="21"/>
              </w:rPr>
              <w:t>□</w:t>
            </w:r>
            <w:r>
              <w:rPr>
                <w:szCs w:val="21"/>
              </w:rPr>
              <w:t>全麻</w:t>
            </w:r>
            <w:r>
              <w:rPr>
                <w:rFonts w:hint="eastAsia"/>
                <w:szCs w:val="21"/>
              </w:rPr>
              <w:t>/</w:t>
            </w:r>
            <w:r>
              <w:rPr>
                <w:rFonts w:hint="eastAsia"/>
                <w:szCs w:val="21"/>
              </w:rPr>
              <w:t>硬膜外麻醉下</w:t>
            </w:r>
            <w:r>
              <w:rPr>
                <w:szCs w:val="21"/>
              </w:rPr>
              <w:t>下行</w:t>
            </w:r>
          </w:p>
          <w:p w:rsidR="002314F4" w:rsidRPr="002314F4" w:rsidRDefault="002314F4" w:rsidP="002314F4">
            <w:pPr>
              <w:ind w:leftChars="100" w:left="210"/>
              <w:rPr>
                <w:szCs w:val="21"/>
              </w:rPr>
            </w:pPr>
            <w:r>
              <w:rPr>
                <w:szCs w:val="21"/>
              </w:rPr>
              <w:t>◎</w:t>
            </w:r>
            <w:r>
              <w:rPr>
                <w:rFonts w:hint="eastAsia"/>
                <w:szCs w:val="21"/>
              </w:rPr>
              <w:t>肿瘤切除、肢体重建</w:t>
            </w:r>
            <w:r>
              <w:rPr>
                <w:szCs w:val="21"/>
              </w:rPr>
              <w:t>术</w:t>
            </w:r>
          </w:p>
          <w:p w:rsidR="002314F4" w:rsidRPr="0050768B" w:rsidRDefault="002314F4" w:rsidP="0050768B">
            <w:pPr>
              <w:numPr>
                <w:ilvl w:val="0"/>
                <w:numId w:val="4"/>
              </w:numPr>
              <w:rPr>
                <w:rFonts w:ascii="宋体" w:hAnsi="宋体"/>
                <w:bCs/>
                <w:szCs w:val="21"/>
              </w:rPr>
            </w:pPr>
            <w:r w:rsidRPr="0050768B">
              <w:rPr>
                <w:rFonts w:ascii="宋体" w:hAnsi="宋体" w:hint="eastAsia"/>
                <w:bCs/>
                <w:szCs w:val="21"/>
              </w:rPr>
              <w:t>备皮</w:t>
            </w:r>
          </w:p>
          <w:p w:rsidR="002314F4" w:rsidRPr="0050768B" w:rsidRDefault="002314F4" w:rsidP="0050768B">
            <w:pPr>
              <w:numPr>
                <w:ilvl w:val="0"/>
                <w:numId w:val="4"/>
              </w:numPr>
              <w:rPr>
                <w:rFonts w:ascii="宋体" w:hAnsi="宋体"/>
                <w:bCs/>
                <w:szCs w:val="21"/>
              </w:rPr>
            </w:pPr>
            <w:r w:rsidRPr="0050768B">
              <w:rPr>
                <w:rFonts w:ascii="宋体" w:hAnsi="宋体" w:hint="eastAsia"/>
                <w:bCs/>
                <w:szCs w:val="21"/>
              </w:rPr>
              <w:t>抗菌药物皮试</w:t>
            </w:r>
          </w:p>
          <w:p w:rsidR="002314F4" w:rsidRPr="0050768B" w:rsidRDefault="002314F4" w:rsidP="0050768B">
            <w:pPr>
              <w:numPr>
                <w:ilvl w:val="0"/>
                <w:numId w:val="4"/>
              </w:numPr>
              <w:rPr>
                <w:rFonts w:ascii="宋体" w:hAnsi="宋体"/>
                <w:bCs/>
                <w:szCs w:val="21"/>
              </w:rPr>
            </w:pPr>
            <w:r w:rsidRPr="0050768B">
              <w:rPr>
                <w:rFonts w:ascii="宋体" w:hAnsi="宋体" w:hint="eastAsia"/>
                <w:bCs/>
                <w:szCs w:val="21"/>
              </w:rPr>
              <w:t>术前禁食水</w:t>
            </w:r>
          </w:p>
          <w:p w:rsidR="002314F4" w:rsidRPr="0050768B" w:rsidRDefault="002314F4" w:rsidP="0050768B">
            <w:pPr>
              <w:numPr>
                <w:ilvl w:val="0"/>
                <w:numId w:val="4"/>
              </w:numPr>
              <w:rPr>
                <w:rFonts w:ascii="宋体" w:hAnsi="宋体"/>
                <w:bCs/>
                <w:szCs w:val="21"/>
              </w:rPr>
            </w:pPr>
            <w:r w:rsidRPr="0050768B">
              <w:rPr>
                <w:rFonts w:ascii="宋体" w:hAnsi="宋体" w:hint="eastAsia"/>
                <w:bCs/>
                <w:szCs w:val="21"/>
              </w:rPr>
              <w:t>术中带药</w:t>
            </w:r>
          </w:p>
          <w:p w:rsidR="007E7116" w:rsidRPr="00845F4C" w:rsidRDefault="002314F4" w:rsidP="0050768B">
            <w:pPr>
              <w:numPr>
                <w:ilvl w:val="0"/>
                <w:numId w:val="4"/>
              </w:numPr>
              <w:rPr>
                <w:rFonts w:ascii="宋体" w:hAnsi="宋体"/>
                <w:szCs w:val="21"/>
              </w:rPr>
            </w:pPr>
            <w:r w:rsidRPr="0050768B">
              <w:rPr>
                <w:rFonts w:ascii="宋体" w:hAnsi="宋体" w:hint="eastAsia"/>
                <w:bCs/>
                <w:szCs w:val="21"/>
              </w:rPr>
              <w:t>其他特殊医嘱</w:t>
            </w:r>
          </w:p>
        </w:tc>
        <w:tc>
          <w:tcPr>
            <w:tcW w:w="4082" w:type="dxa"/>
            <w:tcBorders>
              <w:top w:val="single" w:sz="8" w:space="0" w:color="auto"/>
              <w:left w:val="single" w:sz="8" w:space="0" w:color="auto"/>
              <w:bottom w:val="single" w:sz="8" w:space="0" w:color="auto"/>
              <w:right w:val="single" w:sz="8" w:space="0" w:color="auto"/>
            </w:tcBorders>
          </w:tcPr>
          <w:p w:rsidR="007E7116" w:rsidRDefault="002F7BAE">
            <w:pPr>
              <w:rPr>
                <w:rFonts w:ascii="宋体" w:hAnsi="宋体"/>
                <w:b/>
                <w:bCs/>
                <w:szCs w:val="21"/>
              </w:rPr>
            </w:pPr>
            <w:r>
              <w:rPr>
                <w:rFonts w:ascii="宋体" w:hAnsi="宋体" w:hint="eastAsia"/>
                <w:b/>
                <w:bCs/>
                <w:szCs w:val="21"/>
              </w:rPr>
              <w:t>长期</w:t>
            </w:r>
            <w:r w:rsidR="00DA0B8A">
              <w:rPr>
                <w:rFonts w:ascii="宋体" w:hAnsi="宋体"/>
                <w:b/>
                <w:bCs/>
                <w:szCs w:val="21"/>
              </w:rPr>
              <w:t>医嘱：</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一级护理</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禁食水</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吸氧及生命体征监测</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保留导尿</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抗菌药物</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补液治疗</w:t>
            </w:r>
          </w:p>
          <w:p w:rsidR="002F7BAE" w:rsidRPr="00AF4DA8" w:rsidRDefault="002F7BAE" w:rsidP="002F7BAE">
            <w:pPr>
              <w:numPr>
                <w:ilvl w:val="0"/>
                <w:numId w:val="4"/>
              </w:numPr>
              <w:tabs>
                <w:tab w:val="left" w:pos="282"/>
              </w:tabs>
              <w:adjustRightInd w:val="0"/>
              <w:snapToGrid w:val="0"/>
              <w:spacing w:beforeLines="20" w:before="62" w:afterLines="20" w:after="62"/>
              <w:rPr>
                <w:rFonts w:ascii="宋体" w:hAnsi="宋体"/>
                <w:b/>
                <w:color w:val="000000"/>
                <w:szCs w:val="21"/>
              </w:rPr>
            </w:pPr>
            <w:r>
              <w:rPr>
                <w:rFonts w:ascii="宋体" w:hAnsi="宋体" w:hint="eastAsia"/>
                <w:color w:val="000000"/>
                <w:szCs w:val="21"/>
              </w:rPr>
              <w:t>镇痛</w:t>
            </w:r>
            <w:r w:rsidRPr="00AF4DA8">
              <w:rPr>
                <w:rFonts w:ascii="宋体" w:hAnsi="宋体" w:hint="eastAsia"/>
                <w:color w:val="000000"/>
                <w:szCs w:val="21"/>
              </w:rPr>
              <w:t>、抑酸药</w:t>
            </w:r>
            <w:r>
              <w:rPr>
                <w:rFonts w:ascii="宋体" w:hAnsi="宋体" w:hint="eastAsia"/>
                <w:color w:val="000000"/>
                <w:szCs w:val="21"/>
              </w:rPr>
              <w:t>、抗凝</w:t>
            </w:r>
          </w:p>
          <w:p w:rsidR="002F7BAE" w:rsidRPr="00AF4DA8" w:rsidRDefault="002F7BAE" w:rsidP="002F7BAE">
            <w:pPr>
              <w:tabs>
                <w:tab w:val="left" w:pos="282"/>
              </w:tabs>
              <w:adjustRightInd w:val="0"/>
              <w:snapToGrid w:val="0"/>
              <w:spacing w:beforeLines="20" w:before="62" w:afterLines="20" w:after="62"/>
              <w:rPr>
                <w:rFonts w:ascii="宋体" w:hAnsi="宋体"/>
                <w:b/>
                <w:color w:val="000000"/>
                <w:szCs w:val="21"/>
              </w:rPr>
            </w:pPr>
            <w:r w:rsidRPr="00AF4DA8">
              <w:rPr>
                <w:rFonts w:ascii="宋体" w:hAnsi="宋体" w:hint="eastAsia"/>
                <w:b/>
                <w:color w:val="000000"/>
                <w:szCs w:val="21"/>
              </w:rPr>
              <w:t>临时医嘱：</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根据病情需要下达相应医嘱</w:t>
            </w:r>
          </w:p>
          <w:p w:rsidR="002F7BAE" w:rsidRPr="00AF4DA8" w:rsidRDefault="002F7BAE" w:rsidP="002F7BAE">
            <w:pPr>
              <w:numPr>
                <w:ilvl w:val="0"/>
                <w:numId w:val="4"/>
              </w:numPr>
              <w:tabs>
                <w:tab w:val="left" w:pos="282"/>
              </w:tabs>
              <w:snapToGrid w:val="0"/>
              <w:rPr>
                <w:rFonts w:ascii="宋体" w:hAnsi="宋体"/>
                <w:color w:val="000000"/>
                <w:szCs w:val="21"/>
              </w:rPr>
            </w:pPr>
            <w:r w:rsidRPr="00AF4DA8">
              <w:rPr>
                <w:rFonts w:ascii="宋体" w:hAnsi="宋体" w:hint="eastAsia"/>
                <w:color w:val="000000"/>
                <w:szCs w:val="21"/>
              </w:rPr>
              <w:t>镇痛，止吐等</w:t>
            </w:r>
          </w:p>
          <w:p w:rsidR="007E7116" w:rsidRDefault="002F7BAE" w:rsidP="002F7BAE">
            <w:pPr>
              <w:numPr>
                <w:ilvl w:val="0"/>
                <w:numId w:val="4"/>
              </w:numPr>
              <w:rPr>
                <w:rFonts w:ascii="宋体" w:hAnsi="宋体"/>
                <w:b/>
                <w:bCs/>
                <w:szCs w:val="21"/>
                <w:u w:val="single"/>
              </w:rPr>
            </w:pPr>
            <w:r w:rsidRPr="00AF4DA8">
              <w:rPr>
                <w:rFonts w:ascii="宋体" w:hAnsi="宋体" w:hint="eastAsia"/>
                <w:color w:val="000000"/>
                <w:szCs w:val="21"/>
              </w:rPr>
              <w:t>血常规，肝肾功能及血电解质，凝血功能，血气等</w:t>
            </w:r>
          </w:p>
        </w:tc>
      </w:tr>
      <w:tr w:rsidR="007E7116" w:rsidTr="00845F4C">
        <w:trPr>
          <w:cantSplit/>
          <w:trHeight w:val="625"/>
          <w:jc w:val="center"/>
        </w:trPr>
        <w:tc>
          <w:tcPr>
            <w:tcW w:w="771" w:type="dxa"/>
            <w:tcBorders>
              <w:top w:val="single" w:sz="8" w:space="0" w:color="auto"/>
              <w:left w:val="single" w:sz="8" w:space="0" w:color="auto"/>
              <w:bottom w:val="single" w:sz="8" w:space="0" w:color="auto"/>
              <w:right w:val="single" w:sz="8" w:space="0" w:color="auto"/>
            </w:tcBorders>
            <w:vAlign w:val="center"/>
          </w:tcPr>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主要</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护理</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工作</w:t>
            </w:r>
          </w:p>
        </w:tc>
        <w:tc>
          <w:tcPr>
            <w:tcW w:w="4082" w:type="dxa"/>
            <w:tcBorders>
              <w:top w:val="single" w:sz="8" w:space="0" w:color="auto"/>
              <w:left w:val="single" w:sz="8" w:space="0" w:color="auto"/>
              <w:bottom w:val="single" w:sz="8" w:space="0" w:color="auto"/>
              <w:right w:val="single" w:sz="8" w:space="0" w:color="auto"/>
            </w:tcBorders>
          </w:tcPr>
          <w:p w:rsidR="007E7116" w:rsidRDefault="00DA0B8A" w:rsidP="00AB679F">
            <w:pPr>
              <w:numPr>
                <w:ilvl w:val="0"/>
                <w:numId w:val="4"/>
              </w:numPr>
              <w:rPr>
                <w:rFonts w:ascii="宋体" w:hAnsi="宋体"/>
                <w:bCs/>
                <w:szCs w:val="21"/>
              </w:rPr>
            </w:pPr>
            <w:r>
              <w:rPr>
                <w:rFonts w:ascii="宋体" w:hAnsi="宋体"/>
                <w:bCs/>
                <w:szCs w:val="21"/>
              </w:rPr>
              <w:t>基本生活和心理护理</w:t>
            </w:r>
          </w:p>
          <w:p w:rsidR="007E7116" w:rsidRDefault="00DA0B8A" w:rsidP="00AB679F">
            <w:pPr>
              <w:numPr>
                <w:ilvl w:val="0"/>
                <w:numId w:val="4"/>
              </w:numPr>
              <w:rPr>
                <w:rFonts w:ascii="宋体" w:hAnsi="宋体"/>
                <w:bCs/>
                <w:szCs w:val="21"/>
              </w:rPr>
            </w:pPr>
            <w:r>
              <w:rPr>
                <w:rFonts w:ascii="宋体" w:hAnsi="宋体"/>
                <w:bCs/>
                <w:szCs w:val="21"/>
              </w:rPr>
              <w:t>正确执行医嘱</w:t>
            </w:r>
          </w:p>
          <w:p w:rsidR="00AB679F" w:rsidRDefault="00AB679F" w:rsidP="00AB679F">
            <w:pPr>
              <w:numPr>
                <w:ilvl w:val="0"/>
                <w:numId w:val="4"/>
              </w:numPr>
              <w:rPr>
                <w:rFonts w:ascii="宋体" w:hAnsi="宋体"/>
                <w:bCs/>
                <w:szCs w:val="21"/>
              </w:rPr>
            </w:pPr>
            <w:r>
              <w:rPr>
                <w:rFonts w:ascii="宋体" w:hAnsi="宋体"/>
                <w:bCs/>
                <w:szCs w:val="21"/>
              </w:rPr>
              <w:t>认真完成交接班</w:t>
            </w:r>
          </w:p>
          <w:p w:rsidR="00AB679F" w:rsidRPr="00AF4DA8" w:rsidRDefault="00AB679F" w:rsidP="0050768B">
            <w:pPr>
              <w:numPr>
                <w:ilvl w:val="0"/>
                <w:numId w:val="4"/>
              </w:numPr>
              <w:rPr>
                <w:rFonts w:ascii="宋体" w:hAnsi="宋体"/>
                <w:color w:val="000000"/>
                <w:szCs w:val="21"/>
              </w:rPr>
            </w:pPr>
            <w:r w:rsidRPr="00AF4DA8">
              <w:rPr>
                <w:rFonts w:ascii="宋体" w:hAnsi="宋体" w:hint="eastAsia"/>
                <w:color w:val="000000"/>
                <w:szCs w:val="21"/>
              </w:rPr>
              <w:t>观察患者一般状况</w:t>
            </w:r>
          </w:p>
          <w:p w:rsidR="00AB679F" w:rsidRPr="0050768B" w:rsidRDefault="00AB679F" w:rsidP="0050768B">
            <w:pPr>
              <w:numPr>
                <w:ilvl w:val="0"/>
                <w:numId w:val="4"/>
              </w:numPr>
              <w:rPr>
                <w:rFonts w:ascii="宋体" w:hAnsi="宋体"/>
                <w:bCs/>
                <w:szCs w:val="21"/>
              </w:rPr>
            </w:pPr>
            <w:r w:rsidRPr="0050768B">
              <w:rPr>
                <w:rFonts w:ascii="宋体" w:hAnsi="宋体" w:hint="eastAsia"/>
                <w:bCs/>
                <w:szCs w:val="21"/>
              </w:rPr>
              <w:t>术前宣教</w:t>
            </w:r>
          </w:p>
          <w:p w:rsidR="00AB679F" w:rsidRPr="0050768B" w:rsidRDefault="00AB679F" w:rsidP="0050768B">
            <w:pPr>
              <w:numPr>
                <w:ilvl w:val="0"/>
                <w:numId w:val="4"/>
              </w:numPr>
              <w:rPr>
                <w:rFonts w:ascii="宋体" w:hAnsi="宋体"/>
                <w:bCs/>
                <w:szCs w:val="21"/>
              </w:rPr>
            </w:pPr>
            <w:r w:rsidRPr="0050768B">
              <w:rPr>
                <w:rFonts w:ascii="宋体" w:hAnsi="宋体" w:hint="eastAsia"/>
                <w:bCs/>
                <w:szCs w:val="21"/>
              </w:rPr>
              <w:t>完成术前准备</w:t>
            </w:r>
          </w:p>
          <w:p w:rsidR="00AB679F" w:rsidRPr="0050768B" w:rsidRDefault="00AB679F" w:rsidP="0050768B">
            <w:pPr>
              <w:numPr>
                <w:ilvl w:val="0"/>
                <w:numId w:val="4"/>
              </w:numPr>
              <w:rPr>
                <w:rFonts w:ascii="宋体" w:hAnsi="宋体"/>
                <w:bCs/>
                <w:szCs w:val="21"/>
              </w:rPr>
            </w:pPr>
            <w:r w:rsidRPr="0050768B">
              <w:rPr>
                <w:rFonts w:ascii="宋体" w:hAnsi="宋体" w:hint="eastAsia"/>
                <w:bCs/>
                <w:szCs w:val="21"/>
              </w:rPr>
              <w:t>遵医嘱给药并观察用药后反应</w:t>
            </w:r>
          </w:p>
          <w:p w:rsidR="00AB679F" w:rsidRPr="0050768B" w:rsidRDefault="00AB679F" w:rsidP="0050768B">
            <w:pPr>
              <w:numPr>
                <w:ilvl w:val="0"/>
                <w:numId w:val="4"/>
              </w:numPr>
              <w:rPr>
                <w:rFonts w:ascii="宋体" w:hAnsi="宋体"/>
                <w:bCs/>
                <w:szCs w:val="21"/>
              </w:rPr>
            </w:pPr>
            <w:r w:rsidRPr="0050768B">
              <w:rPr>
                <w:rFonts w:ascii="宋体" w:hAnsi="宋体" w:hint="eastAsia"/>
                <w:bCs/>
                <w:szCs w:val="21"/>
              </w:rPr>
              <w:t>协助完成手术前检查</w:t>
            </w:r>
          </w:p>
          <w:p w:rsidR="00AB679F" w:rsidRPr="00845F4C" w:rsidRDefault="00AB679F" w:rsidP="00845F4C">
            <w:pPr>
              <w:numPr>
                <w:ilvl w:val="0"/>
                <w:numId w:val="4"/>
              </w:numPr>
              <w:rPr>
                <w:rFonts w:ascii="宋体" w:hAnsi="宋体"/>
                <w:bCs/>
                <w:szCs w:val="21"/>
              </w:rPr>
            </w:pPr>
            <w:r w:rsidRPr="0050768B">
              <w:rPr>
                <w:rFonts w:ascii="宋体" w:hAnsi="宋体" w:hint="eastAsia"/>
                <w:bCs/>
                <w:szCs w:val="21"/>
              </w:rPr>
              <w:t>完成护理记录</w:t>
            </w:r>
          </w:p>
        </w:tc>
        <w:tc>
          <w:tcPr>
            <w:tcW w:w="4082" w:type="dxa"/>
            <w:tcBorders>
              <w:top w:val="single" w:sz="8" w:space="0" w:color="auto"/>
              <w:left w:val="single" w:sz="8" w:space="0" w:color="auto"/>
              <w:bottom w:val="single" w:sz="8" w:space="0" w:color="auto"/>
              <w:right w:val="single" w:sz="8" w:space="0" w:color="auto"/>
            </w:tcBorders>
          </w:tcPr>
          <w:p w:rsidR="002F7BAE" w:rsidRPr="0050768B" w:rsidRDefault="002F7BAE" w:rsidP="0050768B">
            <w:pPr>
              <w:numPr>
                <w:ilvl w:val="0"/>
                <w:numId w:val="4"/>
              </w:numPr>
              <w:rPr>
                <w:rFonts w:ascii="宋体" w:hAnsi="宋体"/>
                <w:bCs/>
                <w:szCs w:val="21"/>
              </w:rPr>
            </w:pPr>
            <w:r w:rsidRPr="0050768B">
              <w:rPr>
                <w:rFonts w:ascii="宋体" w:hAnsi="宋体" w:hint="eastAsia"/>
                <w:bCs/>
                <w:szCs w:val="21"/>
              </w:rPr>
              <w:t>观察患者一般状况</w:t>
            </w:r>
          </w:p>
          <w:p w:rsidR="002F7BAE" w:rsidRPr="0050768B" w:rsidRDefault="002F7BAE" w:rsidP="0050768B">
            <w:pPr>
              <w:numPr>
                <w:ilvl w:val="0"/>
                <w:numId w:val="4"/>
              </w:numPr>
              <w:rPr>
                <w:rFonts w:ascii="宋体" w:hAnsi="宋体"/>
                <w:bCs/>
                <w:szCs w:val="21"/>
              </w:rPr>
            </w:pPr>
            <w:r w:rsidRPr="0050768B">
              <w:rPr>
                <w:rFonts w:ascii="宋体" w:hAnsi="宋体" w:hint="eastAsia"/>
                <w:bCs/>
                <w:szCs w:val="21"/>
              </w:rPr>
              <w:t>观察患者肢端感觉血运情况</w:t>
            </w:r>
          </w:p>
          <w:p w:rsidR="002F7BAE" w:rsidRPr="0050768B" w:rsidRDefault="002F7BAE" w:rsidP="0050768B">
            <w:pPr>
              <w:numPr>
                <w:ilvl w:val="0"/>
                <w:numId w:val="4"/>
              </w:numPr>
              <w:rPr>
                <w:rFonts w:ascii="宋体" w:hAnsi="宋体"/>
                <w:bCs/>
                <w:szCs w:val="21"/>
              </w:rPr>
            </w:pPr>
            <w:r w:rsidRPr="0050768B">
              <w:rPr>
                <w:rFonts w:ascii="宋体" w:hAnsi="宋体" w:hint="eastAsia"/>
                <w:bCs/>
                <w:szCs w:val="21"/>
              </w:rPr>
              <w:t>观察记录患者生命体征手术切口敷料情况</w:t>
            </w:r>
          </w:p>
          <w:p w:rsidR="002F7BAE" w:rsidRPr="0050768B" w:rsidRDefault="002F7BAE" w:rsidP="0050768B">
            <w:pPr>
              <w:numPr>
                <w:ilvl w:val="0"/>
                <w:numId w:val="4"/>
              </w:numPr>
              <w:rPr>
                <w:rFonts w:ascii="宋体" w:hAnsi="宋体"/>
                <w:bCs/>
                <w:szCs w:val="21"/>
              </w:rPr>
            </w:pPr>
            <w:r w:rsidRPr="0050768B">
              <w:rPr>
                <w:rFonts w:ascii="宋体" w:hAnsi="宋体" w:hint="eastAsia"/>
                <w:bCs/>
                <w:szCs w:val="21"/>
              </w:rPr>
              <w:t>有引流者观察引流性质、引流量</w:t>
            </w:r>
          </w:p>
          <w:p w:rsidR="002F7BAE" w:rsidRPr="0050768B" w:rsidRDefault="002F7BAE" w:rsidP="0050768B">
            <w:pPr>
              <w:numPr>
                <w:ilvl w:val="0"/>
                <w:numId w:val="4"/>
              </w:numPr>
              <w:rPr>
                <w:rFonts w:ascii="宋体" w:hAnsi="宋体"/>
                <w:bCs/>
                <w:szCs w:val="21"/>
              </w:rPr>
            </w:pPr>
            <w:r w:rsidRPr="0050768B">
              <w:rPr>
                <w:rFonts w:ascii="宋体" w:hAnsi="宋体" w:hint="eastAsia"/>
                <w:bCs/>
                <w:szCs w:val="21"/>
              </w:rPr>
              <w:t>遵医嘱给药并观察用药后反应</w:t>
            </w:r>
          </w:p>
          <w:p w:rsidR="002F7BAE" w:rsidRPr="0050768B" w:rsidRDefault="002F7BAE" w:rsidP="0050768B">
            <w:pPr>
              <w:numPr>
                <w:ilvl w:val="0"/>
                <w:numId w:val="4"/>
              </w:numPr>
              <w:rPr>
                <w:rFonts w:ascii="宋体" w:hAnsi="宋体"/>
                <w:bCs/>
                <w:szCs w:val="21"/>
              </w:rPr>
            </w:pPr>
            <w:r w:rsidRPr="0050768B">
              <w:rPr>
                <w:rFonts w:ascii="宋体" w:hAnsi="宋体" w:hint="eastAsia"/>
                <w:bCs/>
                <w:szCs w:val="21"/>
              </w:rPr>
              <w:t>遵医嘱完成化验检查</w:t>
            </w:r>
          </w:p>
          <w:p w:rsidR="002F7BAE" w:rsidRPr="0050768B" w:rsidRDefault="002F7BAE" w:rsidP="0050768B">
            <w:pPr>
              <w:numPr>
                <w:ilvl w:val="0"/>
                <w:numId w:val="4"/>
              </w:numPr>
              <w:rPr>
                <w:rFonts w:ascii="宋体" w:hAnsi="宋体"/>
                <w:bCs/>
                <w:szCs w:val="21"/>
              </w:rPr>
            </w:pPr>
            <w:r w:rsidRPr="0050768B">
              <w:rPr>
                <w:rFonts w:ascii="宋体" w:hAnsi="宋体" w:hint="eastAsia"/>
                <w:bCs/>
                <w:szCs w:val="21"/>
              </w:rPr>
              <w:t>预防并发症护理</w:t>
            </w:r>
          </w:p>
          <w:p w:rsidR="002F7BAE" w:rsidRPr="0050768B" w:rsidRDefault="002F7BAE" w:rsidP="0050768B">
            <w:pPr>
              <w:numPr>
                <w:ilvl w:val="0"/>
                <w:numId w:val="4"/>
              </w:numPr>
              <w:rPr>
                <w:rFonts w:ascii="宋体" w:hAnsi="宋体"/>
                <w:bCs/>
                <w:szCs w:val="21"/>
              </w:rPr>
            </w:pPr>
            <w:r w:rsidRPr="0050768B">
              <w:rPr>
                <w:rFonts w:ascii="宋体" w:hAnsi="宋体" w:hint="eastAsia"/>
                <w:bCs/>
                <w:szCs w:val="21"/>
              </w:rPr>
              <w:t>完成护理记录</w:t>
            </w:r>
          </w:p>
          <w:p w:rsidR="007E7116" w:rsidRDefault="007E7116" w:rsidP="002F7BAE">
            <w:pPr>
              <w:rPr>
                <w:rFonts w:ascii="宋体" w:hAnsi="宋体"/>
                <w:bCs/>
                <w:szCs w:val="21"/>
              </w:rPr>
            </w:pPr>
          </w:p>
        </w:tc>
      </w:tr>
      <w:tr w:rsidR="007E7116" w:rsidTr="00845F4C">
        <w:trPr>
          <w:cantSplit/>
          <w:trHeight w:val="340"/>
          <w:jc w:val="center"/>
        </w:trPr>
        <w:tc>
          <w:tcPr>
            <w:tcW w:w="771" w:type="dxa"/>
            <w:tcBorders>
              <w:top w:val="single" w:sz="8" w:space="0" w:color="auto"/>
              <w:left w:val="single" w:sz="8" w:space="0" w:color="auto"/>
              <w:bottom w:val="single" w:sz="8" w:space="0" w:color="auto"/>
              <w:right w:val="single" w:sz="8" w:space="0" w:color="auto"/>
            </w:tcBorders>
            <w:vAlign w:val="center"/>
          </w:tcPr>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病情</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变化</w:t>
            </w:r>
          </w:p>
          <w:p w:rsidR="007E7116" w:rsidRPr="00845F4C" w:rsidRDefault="00DA0B8A" w:rsidP="00845F4C">
            <w:pPr>
              <w:jc w:val="center"/>
              <w:rPr>
                <w:rFonts w:ascii="黑体" w:eastAsia="黑体" w:hAnsi="黑体"/>
                <w:bCs/>
                <w:szCs w:val="21"/>
              </w:rPr>
            </w:pPr>
            <w:r w:rsidRPr="00845F4C">
              <w:rPr>
                <w:rFonts w:ascii="黑体" w:eastAsia="黑体" w:hAnsi="黑体" w:hint="eastAsia"/>
                <w:bCs/>
                <w:szCs w:val="21"/>
              </w:rPr>
              <w:t>记录</w:t>
            </w:r>
          </w:p>
        </w:tc>
        <w:tc>
          <w:tcPr>
            <w:tcW w:w="4082" w:type="dxa"/>
            <w:tcBorders>
              <w:top w:val="single" w:sz="8" w:space="0" w:color="auto"/>
              <w:left w:val="single" w:sz="8" w:space="0" w:color="auto"/>
              <w:bottom w:val="single" w:sz="8" w:space="0" w:color="auto"/>
              <w:right w:val="single" w:sz="8" w:space="0" w:color="auto"/>
            </w:tcBorders>
          </w:tcPr>
          <w:p w:rsidR="007E7116" w:rsidRDefault="00DA0B8A">
            <w:pPr>
              <w:rPr>
                <w:rFonts w:ascii="宋体" w:hAnsi="宋体"/>
                <w:bCs/>
                <w:szCs w:val="21"/>
              </w:rPr>
            </w:pPr>
            <w:r>
              <w:rPr>
                <w:rFonts w:ascii="宋体" w:hAnsi="宋体" w:hint="eastAsia"/>
                <w:szCs w:val="21"/>
              </w:rPr>
              <w:t>□</w:t>
            </w:r>
            <w:r>
              <w:rPr>
                <w:rFonts w:ascii="宋体" w:hAnsi="宋体"/>
                <w:bCs/>
                <w:szCs w:val="21"/>
              </w:rPr>
              <w:t xml:space="preserve">无  </w:t>
            </w:r>
            <w:r>
              <w:rPr>
                <w:rFonts w:ascii="宋体" w:hAnsi="宋体" w:hint="eastAsia"/>
                <w:szCs w:val="21"/>
              </w:rPr>
              <w:t>□</w:t>
            </w:r>
            <w:r>
              <w:rPr>
                <w:rFonts w:ascii="宋体" w:hAnsi="宋体"/>
                <w:bCs/>
                <w:szCs w:val="21"/>
              </w:rPr>
              <w:t>有，原因：</w:t>
            </w:r>
          </w:p>
          <w:p w:rsidR="007E7116" w:rsidRDefault="00DA0B8A">
            <w:pPr>
              <w:rPr>
                <w:rFonts w:ascii="宋体" w:hAnsi="宋体"/>
                <w:bCs/>
                <w:szCs w:val="21"/>
              </w:rPr>
            </w:pPr>
            <w:r>
              <w:rPr>
                <w:rFonts w:ascii="宋体" w:hAnsi="宋体" w:hint="eastAsia"/>
                <w:bCs/>
                <w:szCs w:val="21"/>
              </w:rPr>
              <w:t>1．</w:t>
            </w:r>
          </w:p>
          <w:p w:rsidR="007E7116" w:rsidRDefault="00DA0B8A">
            <w:pPr>
              <w:rPr>
                <w:rFonts w:ascii="宋体" w:hAnsi="宋体"/>
                <w:bCs/>
                <w:szCs w:val="21"/>
              </w:rPr>
            </w:pPr>
            <w:r>
              <w:rPr>
                <w:rFonts w:ascii="宋体" w:hAnsi="宋体" w:hint="eastAsia"/>
                <w:bCs/>
                <w:szCs w:val="21"/>
              </w:rPr>
              <w:t>2．</w:t>
            </w:r>
          </w:p>
        </w:tc>
        <w:tc>
          <w:tcPr>
            <w:tcW w:w="4082" w:type="dxa"/>
            <w:tcBorders>
              <w:top w:val="single" w:sz="8" w:space="0" w:color="auto"/>
              <w:left w:val="single" w:sz="8" w:space="0" w:color="auto"/>
              <w:bottom w:val="single" w:sz="8" w:space="0" w:color="auto"/>
              <w:right w:val="single" w:sz="8" w:space="0" w:color="auto"/>
            </w:tcBorders>
          </w:tcPr>
          <w:p w:rsidR="007E7116" w:rsidRDefault="00DA0B8A">
            <w:pPr>
              <w:rPr>
                <w:rFonts w:ascii="宋体" w:hAnsi="宋体"/>
                <w:bCs/>
                <w:szCs w:val="21"/>
              </w:rPr>
            </w:pPr>
            <w:r>
              <w:rPr>
                <w:rFonts w:ascii="宋体" w:hAnsi="宋体" w:hint="eastAsia"/>
                <w:szCs w:val="21"/>
              </w:rPr>
              <w:t>□</w:t>
            </w:r>
            <w:r>
              <w:rPr>
                <w:rFonts w:ascii="宋体" w:hAnsi="宋体"/>
                <w:bCs/>
                <w:szCs w:val="21"/>
              </w:rPr>
              <w:t xml:space="preserve">无 </w:t>
            </w:r>
            <w:r>
              <w:rPr>
                <w:rFonts w:ascii="宋体" w:hAnsi="宋体" w:hint="eastAsia"/>
                <w:szCs w:val="21"/>
              </w:rPr>
              <w:t>□</w:t>
            </w:r>
            <w:r>
              <w:rPr>
                <w:rFonts w:ascii="宋体" w:hAnsi="宋体"/>
                <w:bCs/>
                <w:szCs w:val="21"/>
              </w:rPr>
              <w:t>有，原因：</w:t>
            </w:r>
          </w:p>
          <w:p w:rsidR="007E7116" w:rsidRDefault="00DA0B8A">
            <w:pPr>
              <w:rPr>
                <w:rFonts w:ascii="宋体" w:hAnsi="宋体"/>
                <w:bCs/>
                <w:szCs w:val="21"/>
              </w:rPr>
            </w:pPr>
            <w:r>
              <w:rPr>
                <w:rFonts w:ascii="宋体" w:hAnsi="宋体" w:hint="eastAsia"/>
                <w:bCs/>
                <w:szCs w:val="21"/>
              </w:rPr>
              <w:t>1．</w:t>
            </w:r>
          </w:p>
          <w:p w:rsidR="007E7116" w:rsidRDefault="00DA0B8A">
            <w:pPr>
              <w:rPr>
                <w:rFonts w:ascii="宋体" w:hAnsi="宋体"/>
                <w:bCs/>
                <w:szCs w:val="21"/>
              </w:rPr>
            </w:pPr>
            <w:r>
              <w:rPr>
                <w:rFonts w:ascii="宋体" w:hAnsi="宋体" w:hint="eastAsia"/>
                <w:bCs/>
                <w:szCs w:val="21"/>
              </w:rPr>
              <w:t>2．</w:t>
            </w:r>
          </w:p>
        </w:tc>
      </w:tr>
      <w:tr w:rsidR="007E7116" w:rsidTr="00845F4C">
        <w:trPr>
          <w:trHeight w:val="650"/>
          <w:jc w:val="center"/>
        </w:trPr>
        <w:tc>
          <w:tcPr>
            <w:tcW w:w="771" w:type="dxa"/>
            <w:tcBorders>
              <w:top w:val="single" w:sz="8" w:space="0" w:color="auto"/>
              <w:left w:val="single" w:sz="8" w:space="0" w:color="auto"/>
              <w:bottom w:val="single" w:sz="8" w:space="0" w:color="auto"/>
              <w:right w:val="single" w:sz="8" w:space="0" w:color="auto"/>
            </w:tcBorders>
            <w:vAlign w:val="center"/>
          </w:tcPr>
          <w:p w:rsidR="007E7116" w:rsidRPr="00845F4C" w:rsidRDefault="00DA0B8A" w:rsidP="00845F4C">
            <w:pPr>
              <w:ind w:leftChars="-75" w:left="-158" w:firstLineChars="50" w:firstLine="105"/>
              <w:jc w:val="center"/>
              <w:rPr>
                <w:rFonts w:ascii="黑体" w:eastAsia="黑体" w:hAnsi="黑体"/>
                <w:bCs/>
                <w:szCs w:val="21"/>
              </w:rPr>
            </w:pPr>
            <w:r w:rsidRPr="00845F4C">
              <w:rPr>
                <w:rFonts w:ascii="黑体" w:eastAsia="黑体" w:hAnsi="黑体" w:hint="eastAsia"/>
                <w:bCs/>
                <w:szCs w:val="21"/>
              </w:rPr>
              <w:t>护士</w:t>
            </w:r>
          </w:p>
          <w:p w:rsidR="007E7116" w:rsidRPr="00845F4C" w:rsidRDefault="00DA0B8A" w:rsidP="00845F4C">
            <w:pPr>
              <w:ind w:leftChars="-75" w:left="-158" w:firstLineChars="50" w:firstLine="105"/>
              <w:jc w:val="center"/>
              <w:rPr>
                <w:rFonts w:ascii="黑体" w:eastAsia="黑体" w:hAnsi="黑体"/>
                <w:bCs/>
                <w:szCs w:val="21"/>
              </w:rPr>
            </w:pPr>
            <w:r w:rsidRPr="00845F4C">
              <w:rPr>
                <w:rFonts w:ascii="黑体" w:eastAsia="黑体" w:hAnsi="黑体" w:hint="eastAsia"/>
                <w:bCs/>
                <w:szCs w:val="21"/>
              </w:rPr>
              <w:t>签名</w:t>
            </w:r>
          </w:p>
        </w:tc>
        <w:tc>
          <w:tcPr>
            <w:tcW w:w="4082" w:type="dxa"/>
            <w:tcBorders>
              <w:top w:val="single" w:sz="8" w:space="0" w:color="auto"/>
              <w:left w:val="single" w:sz="8" w:space="0" w:color="auto"/>
              <w:right w:val="single" w:sz="8" w:space="0" w:color="auto"/>
            </w:tcBorders>
          </w:tcPr>
          <w:p w:rsidR="007E7116" w:rsidRDefault="007E7116">
            <w:pPr>
              <w:jc w:val="center"/>
              <w:rPr>
                <w:rFonts w:ascii="宋体" w:hAnsi="宋体"/>
                <w:bCs/>
                <w:szCs w:val="21"/>
              </w:rPr>
            </w:pPr>
          </w:p>
        </w:tc>
        <w:tc>
          <w:tcPr>
            <w:tcW w:w="4082" w:type="dxa"/>
            <w:tcBorders>
              <w:top w:val="single" w:sz="8" w:space="0" w:color="auto"/>
              <w:left w:val="single" w:sz="8" w:space="0" w:color="auto"/>
              <w:right w:val="single" w:sz="8" w:space="0" w:color="auto"/>
            </w:tcBorders>
          </w:tcPr>
          <w:p w:rsidR="007E7116" w:rsidRDefault="007E7116">
            <w:pPr>
              <w:jc w:val="center"/>
              <w:rPr>
                <w:rFonts w:ascii="宋体" w:hAnsi="宋体"/>
                <w:bCs/>
                <w:szCs w:val="21"/>
              </w:rPr>
            </w:pPr>
          </w:p>
        </w:tc>
      </w:tr>
      <w:tr w:rsidR="007E7116" w:rsidTr="00845F4C">
        <w:trPr>
          <w:trHeight w:val="645"/>
          <w:jc w:val="center"/>
        </w:trPr>
        <w:tc>
          <w:tcPr>
            <w:tcW w:w="771" w:type="dxa"/>
            <w:tcBorders>
              <w:top w:val="single" w:sz="8" w:space="0" w:color="auto"/>
              <w:left w:val="single" w:sz="8" w:space="0" w:color="auto"/>
              <w:bottom w:val="single" w:sz="8" w:space="0" w:color="auto"/>
              <w:right w:val="single" w:sz="8" w:space="0" w:color="auto"/>
            </w:tcBorders>
            <w:vAlign w:val="center"/>
          </w:tcPr>
          <w:p w:rsidR="007E7116" w:rsidRPr="00845F4C" w:rsidRDefault="00DA0B8A" w:rsidP="00845F4C">
            <w:pPr>
              <w:ind w:leftChars="-75" w:left="-158" w:firstLineChars="50" w:firstLine="105"/>
              <w:jc w:val="center"/>
              <w:rPr>
                <w:rFonts w:ascii="黑体" w:eastAsia="黑体" w:hAnsi="黑体"/>
                <w:bCs/>
                <w:szCs w:val="21"/>
              </w:rPr>
            </w:pPr>
            <w:r w:rsidRPr="00845F4C">
              <w:rPr>
                <w:rFonts w:ascii="黑体" w:eastAsia="黑体" w:hAnsi="黑体" w:hint="eastAsia"/>
                <w:bCs/>
                <w:szCs w:val="21"/>
              </w:rPr>
              <w:t>医师</w:t>
            </w:r>
          </w:p>
          <w:p w:rsidR="007E7116" w:rsidRPr="00845F4C" w:rsidRDefault="00DA0B8A" w:rsidP="00845F4C">
            <w:pPr>
              <w:ind w:leftChars="-75" w:left="-158" w:firstLineChars="50" w:firstLine="105"/>
              <w:jc w:val="center"/>
              <w:rPr>
                <w:rFonts w:ascii="黑体" w:eastAsia="黑体" w:hAnsi="黑体"/>
                <w:bCs/>
                <w:szCs w:val="21"/>
              </w:rPr>
            </w:pPr>
            <w:r w:rsidRPr="00845F4C">
              <w:rPr>
                <w:rFonts w:ascii="黑体" w:eastAsia="黑体" w:hAnsi="黑体" w:hint="eastAsia"/>
                <w:bCs/>
                <w:szCs w:val="21"/>
              </w:rPr>
              <w:t>签名</w:t>
            </w:r>
          </w:p>
        </w:tc>
        <w:tc>
          <w:tcPr>
            <w:tcW w:w="4082" w:type="dxa"/>
            <w:tcBorders>
              <w:top w:val="single" w:sz="8" w:space="0" w:color="auto"/>
              <w:left w:val="single" w:sz="8" w:space="0" w:color="auto"/>
              <w:bottom w:val="single" w:sz="8" w:space="0" w:color="auto"/>
              <w:right w:val="single" w:sz="8" w:space="0" w:color="auto"/>
            </w:tcBorders>
          </w:tcPr>
          <w:p w:rsidR="007E7116" w:rsidRDefault="007E7116">
            <w:pPr>
              <w:rPr>
                <w:rFonts w:ascii="宋体" w:hAnsi="宋体"/>
                <w:bCs/>
                <w:szCs w:val="21"/>
              </w:rPr>
            </w:pPr>
          </w:p>
        </w:tc>
        <w:tc>
          <w:tcPr>
            <w:tcW w:w="4082" w:type="dxa"/>
            <w:tcBorders>
              <w:top w:val="single" w:sz="8" w:space="0" w:color="auto"/>
              <w:left w:val="single" w:sz="8" w:space="0" w:color="auto"/>
              <w:bottom w:val="single" w:sz="8" w:space="0" w:color="auto"/>
              <w:right w:val="single" w:sz="8" w:space="0" w:color="auto"/>
            </w:tcBorders>
          </w:tcPr>
          <w:p w:rsidR="007E7116" w:rsidRDefault="007E7116">
            <w:pPr>
              <w:rPr>
                <w:rFonts w:ascii="宋体" w:hAnsi="宋体"/>
                <w:bCs/>
                <w:szCs w:val="21"/>
              </w:rPr>
            </w:pPr>
          </w:p>
        </w:tc>
      </w:tr>
    </w:tbl>
    <w:p w:rsidR="007E7116" w:rsidRPr="00CA7F11" w:rsidRDefault="007E7116" w:rsidP="00CA7F11">
      <w:pPr>
        <w:rPr>
          <w:rFonts w:ascii="宋体" w:hAnsi="宋体"/>
          <w:bCs/>
          <w:szCs w:val="21"/>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082"/>
        <w:gridCol w:w="4082"/>
      </w:tblGrid>
      <w:tr w:rsidR="002F7BAE" w:rsidRPr="002F7BAE" w:rsidTr="005424E2">
        <w:trPr>
          <w:cantSplit/>
          <w:trHeight w:val="306"/>
          <w:jc w:val="center"/>
        </w:trPr>
        <w:tc>
          <w:tcPr>
            <w:tcW w:w="771" w:type="dxa"/>
            <w:tcBorders>
              <w:top w:val="double" w:sz="4" w:space="0" w:color="auto"/>
              <w:left w:val="double" w:sz="4" w:space="0" w:color="auto"/>
              <w:bottom w:val="double" w:sz="4" w:space="0" w:color="auto"/>
              <w:right w:val="double" w:sz="4" w:space="0" w:color="auto"/>
            </w:tcBorders>
            <w:vAlign w:val="center"/>
          </w:tcPr>
          <w:p w:rsidR="002F7BAE" w:rsidRPr="005424E2" w:rsidRDefault="00845F4C" w:rsidP="005424E2">
            <w:pPr>
              <w:jc w:val="center"/>
              <w:rPr>
                <w:rFonts w:ascii="黑体" w:eastAsia="黑体" w:hAnsi="黑体"/>
                <w:bCs/>
              </w:rPr>
            </w:pPr>
            <w:r w:rsidRPr="005424E2">
              <w:rPr>
                <w:rFonts w:ascii="黑体" w:eastAsia="黑体" w:hAnsi="黑体" w:hint="eastAsia"/>
                <w:bCs/>
              </w:rPr>
              <w:t>日期</w:t>
            </w:r>
          </w:p>
        </w:tc>
        <w:tc>
          <w:tcPr>
            <w:tcW w:w="4082" w:type="dxa"/>
            <w:tcBorders>
              <w:top w:val="double" w:sz="4" w:space="0" w:color="auto"/>
              <w:left w:val="double" w:sz="4" w:space="0" w:color="auto"/>
              <w:bottom w:val="double" w:sz="4" w:space="0" w:color="auto"/>
              <w:right w:val="double" w:sz="4" w:space="0" w:color="auto"/>
            </w:tcBorders>
            <w:vAlign w:val="center"/>
          </w:tcPr>
          <w:p w:rsidR="002F7BAE" w:rsidRPr="005424E2" w:rsidRDefault="002F7BAE" w:rsidP="005424E2">
            <w:pPr>
              <w:jc w:val="center"/>
              <w:rPr>
                <w:rFonts w:ascii="黑体" w:eastAsia="黑体" w:hAnsi="黑体"/>
                <w:bCs/>
                <w:u w:val="single"/>
              </w:rPr>
            </w:pPr>
            <w:r w:rsidRPr="005424E2">
              <w:rPr>
                <w:rFonts w:ascii="黑体" w:eastAsia="黑体" w:hAnsi="黑体" w:hint="eastAsia"/>
                <w:bCs/>
              </w:rPr>
              <w:t>住院第</w:t>
            </w:r>
            <w:r w:rsidRPr="005424E2">
              <w:rPr>
                <w:rFonts w:ascii="黑体" w:eastAsia="黑体" w:hAnsi="黑体"/>
                <w:bCs/>
              </w:rPr>
              <w:t>4</w:t>
            </w:r>
            <w:r w:rsidRPr="005424E2">
              <w:rPr>
                <w:rFonts w:ascii="黑体" w:eastAsia="黑体" w:hAnsi="黑体" w:hint="eastAsia"/>
                <w:bCs/>
              </w:rPr>
              <w:t>-</w:t>
            </w:r>
            <w:r w:rsidRPr="005424E2">
              <w:rPr>
                <w:rFonts w:ascii="黑体" w:eastAsia="黑体" w:hAnsi="黑体"/>
                <w:bCs/>
              </w:rPr>
              <w:t>1</w:t>
            </w:r>
            <w:r w:rsidR="00CF3FF9" w:rsidRPr="005424E2">
              <w:rPr>
                <w:rFonts w:ascii="黑体" w:eastAsia="黑体" w:hAnsi="黑体"/>
                <w:bCs/>
              </w:rPr>
              <w:t>2</w:t>
            </w:r>
            <w:r w:rsidRPr="005424E2">
              <w:rPr>
                <w:rFonts w:ascii="黑体" w:eastAsia="黑体" w:hAnsi="黑体" w:hint="eastAsia"/>
                <w:bCs/>
              </w:rPr>
              <w:t>天</w:t>
            </w:r>
          </w:p>
        </w:tc>
        <w:tc>
          <w:tcPr>
            <w:tcW w:w="4082" w:type="dxa"/>
            <w:tcBorders>
              <w:top w:val="double" w:sz="4" w:space="0" w:color="auto"/>
              <w:left w:val="double" w:sz="4" w:space="0" w:color="auto"/>
              <w:bottom w:val="double" w:sz="4" w:space="0" w:color="auto"/>
              <w:right w:val="double" w:sz="4" w:space="0" w:color="auto"/>
            </w:tcBorders>
            <w:vAlign w:val="center"/>
          </w:tcPr>
          <w:p w:rsidR="002F7BAE" w:rsidRPr="005424E2" w:rsidRDefault="002F7BAE" w:rsidP="005424E2">
            <w:pPr>
              <w:jc w:val="center"/>
              <w:rPr>
                <w:rFonts w:ascii="黑体" w:eastAsia="黑体" w:hAnsi="黑体"/>
                <w:bCs/>
              </w:rPr>
            </w:pPr>
            <w:r w:rsidRPr="005424E2">
              <w:rPr>
                <w:rFonts w:ascii="黑体" w:eastAsia="黑体" w:hAnsi="黑体" w:hint="eastAsia"/>
                <w:bCs/>
              </w:rPr>
              <w:t>住院第</w:t>
            </w:r>
            <w:r w:rsidR="00CF3FF9" w:rsidRPr="005424E2">
              <w:rPr>
                <w:rFonts w:ascii="黑体" w:eastAsia="黑体" w:hAnsi="黑体"/>
                <w:bCs/>
              </w:rPr>
              <w:t>9</w:t>
            </w:r>
            <w:r w:rsidR="00CF3FF9" w:rsidRPr="005424E2">
              <w:rPr>
                <w:rFonts w:ascii="黑体" w:eastAsia="黑体" w:hAnsi="黑体" w:hint="eastAsia"/>
                <w:bCs/>
              </w:rPr>
              <w:t>-</w:t>
            </w:r>
            <w:r w:rsidR="00CF3FF9" w:rsidRPr="005424E2">
              <w:rPr>
                <w:rFonts w:ascii="黑体" w:eastAsia="黑体" w:hAnsi="黑体"/>
                <w:bCs/>
              </w:rPr>
              <w:t>12</w:t>
            </w:r>
            <w:r w:rsidRPr="005424E2">
              <w:rPr>
                <w:rFonts w:ascii="黑体" w:eastAsia="黑体" w:hAnsi="黑体" w:hint="eastAsia"/>
                <w:bCs/>
              </w:rPr>
              <w:t>天（</w:t>
            </w:r>
            <w:r w:rsidR="00CF3FF9" w:rsidRPr="005424E2">
              <w:rPr>
                <w:rFonts w:ascii="黑体" w:eastAsia="黑体" w:hAnsi="黑体" w:hint="eastAsia"/>
                <w:bCs/>
              </w:rPr>
              <w:t>出院前1日</w:t>
            </w:r>
            <w:r w:rsidRPr="005424E2">
              <w:rPr>
                <w:rFonts w:ascii="黑体" w:eastAsia="黑体" w:hAnsi="黑体" w:hint="eastAsia"/>
                <w:bCs/>
              </w:rPr>
              <w:t>）</w:t>
            </w:r>
          </w:p>
        </w:tc>
      </w:tr>
      <w:tr w:rsidR="002F7BAE" w:rsidRPr="002F7BAE" w:rsidTr="005424E2">
        <w:trPr>
          <w:cantSplit/>
          <w:trHeight w:val="625"/>
          <w:jc w:val="center"/>
        </w:trPr>
        <w:tc>
          <w:tcPr>
            <w:tcW w:w="771" w:type="dxa"/>
            <w:tcBorders>
              <w:top w:val="double" w:sz="4" w:space="0" w:color="auto"/>
              <w:left w:val="single" w:sz="8" w:space="0" w:color="auto"/>
              <w:bottom w:val="single" w:sz="8" w:space="0" w:color="auto"/>
              <w:right w:val="single" w:sz="8" w:space="0" w:color="auto"/>
            </w:tcBorders>
            <w:vAlign w:val="center"/>
          </w:tcPr>
          <w:p w:rsidR="002F7BAE" w:rsidRPr="005424E2" w:rsidRDefault="002F7BAE" w:rsidP="005424E2">
            <w:pPr>
              <w:jc w:val="center"/>
              <w:rPr>
                <w:rFonts w:ascii="黑体" w:eastAsia="黑体" w:hAnsi="黑体"/>
                <w:bCs/>
              </w:rPr>
            </w:pPr>
            <w:r w:rsidRPr="005424E2">
              <w:rPr>
                <w:rFonts w:ascii="黑体" w:eastAsia="黑体" w:hAnsi="黑体" w:hint="eastAsia"/>
                <w:bCs/>
              </w:rPr>
              <w:t>主</w:t>
            </w:r>
          </w:p>
          <w:p w:rsidR="002F7BAE" w:rsidRPr="005424E2" w:rsidRDefault="002F7BAE" w:rsidP="005424E2">
            <w:pPr>
              <w:jc w:val="center"/>
              <w:rPr>
                <w:rFonts w:ascii="黑体" w:eastAsia="黑体" w:hAnsi="黑体"/>
                <w:bCs/>
              </w:rPr>
            </w:pPr>
            <w:r w:rsidRPr="005424E2">
              <w:rPr>
                <w:rFonts w:ascii="黑体" w:eastAsia="黑体" w:hAnsi="黑体" w:hint="eastAsia"/>
                <w:bCs/>
              </w:rPr>
              <w:t>要</w:t>
            </w:r>
          </w:p>
          <w:p w:rsidR="002F7BAE" w:rsidRPr="005424E2" w:rsidRDefault="002F7BAE" w:rsidP="005424E2">
            <w:pPr>
              <w:jc w:val="center"/>
              <w:rPr>
                <w:rFonts w:ascii="黑体" w:eastAsia="黑体" w:hAnsi="黑体"/>
                <w:bCs/>
              </w:rPr>
            </w:pPr>
            <w:r w:rsidRPr="005424E2">
              <w:rPr>
                <w:rFonts w:ascii="黑体" w:eastAsia="黑体" w:hAnsi="黑体" w:hint="eastAsia"/>
                <w:bCs/>
              </w:rPr>
              <w:t>诊</w:t>
            </w:r>
          </w:p>
          <w:p w:rsidR="002F7BAE" w:rsidRPr="005424E2" w:rsidRDefault="002F7BAE" w:rsidP="005424E2">
            <w:pPr>
              <w:jc w:val="center"/>
              <w:rPr>
                <w:rFonts w:ascii="黑体" w:eastAsia="黑体" w:hAnsi="黑体"/>
                <w:bCs/>
              </w:rPr>
            </w:pPr>
            <w:r w:rsidRPr="005424E2">
              <w:rPr>
                <w:rFonts w:ascii="黑体" w:eastAsia="黑体" w:hAnsi="黑体" w:hint="eastAsia"/>
                <w:bCs/>
              </w:rPr>
              <w:t>疗</w:t>
            </w:r>
          </w:p>
          <w:p w:rsidR="002F7BAE" w:rsidRPr="005424E2" w:rsidRDefault="002F7BAE" w:rsidP="005424E2">
            <w:pPr>
              <w:jc w:val="center"/>
              <w:rPr>
                <w:rFonts w:ascii="黑体" w:eastAsia="黑体" w:hAnsi="黑体"/>
                <w:bCs/>
              </w:rPr>
            </w:pPr>
            <w:r w:rsidRPr="005424E2">
              <w:rPr>
                <w:rFonts w:ascii="黑体" w:eastAsia="黑体" w:hAnsi="黑体" w:hint="eastAsia"/>
                <w:bCs/>
              </w:rPr>
              <w:t>工</w:t>
            </w:r>
          </w:p>
          <w:p w:rsidR="002F7BAE" w:rsidRPr="005424E2" w:rsidRDefault="002F7BAE" w:rsidP="005424E2">
            <w:pPr>
              <w:jc w:val="center"/>
              <w:rPr>
                <w:rFonts w:ascii="黑体" w:eastAsia="黑体" w:hAnsi="黑体"/>
                <w:bCs/>
              </w:rPr>
            </w:pPr>
            <w:r w:rsidRPr="005424E2">
              <w:rPr>
                <w:rFonts w:ascii="黑体" w:eastAsia="黑体" w:hAnsi="黑体" w:hint="eastAsia"/>
                <w:bCs/>
              </w:rPr>
              <w:t>作</w:t>
            </w:r>
          </w:p>
        </w:tc>
        <w:tc>
          <w:tcPr>
            <w:tcW w:w="4082" w:type="dxa"/>
            <w:tcBorders>
              <w:top w:val="double" w:sz="4" w:space="0" w:color="auto"/>
              <w:left w:val="single" w:sz="8" w:space="0" w:color="auto"/>
              <w:bottom w:val="single" w:sz="8" w:space="0" w:color="auto"/>
              <w:right w:val="single" w:sz="8" w:space="0" w:color="auto"/>
            </w:tcBorders>
          </w:tcPr>
          <w:p w:rsidR="002F7BAE" w:rsidRPr="0050768B" w:rsidRDefault="002F7BAE" w:rsidP="0050768B">
            <w:pPr>
              <w:numPr>
                <w:ilvl w:val="0"/>
                <w:numId w:val="4"/>
              </w:numPr>
              <w:rPr>
                <w:color w:val="000000"/>
                <w:szCs w:val="21"/>
              </w:rPr>
            </w:pPr>
            <w:r w:rsidRPr="0050768B">
              <w:rPr>
                <w:rFonts w:hint="eastAsia"/>
                <w:color w:val="000000"/>
                <w:szCs w:val="21"/>
              </w:rPr>
              <w:t>上级医师查房，完成病程记录</w:t>
            </w:r>
          </w:p>
          <w:p w:rsidR="002F7BAE" w:rsidRPr="0050768B" w:rsidRDefault="002F7BAE" w:rsidP="0050768B">
            <w:pPr>
              <w:numPr>
                <w:ilvl w:val="0"/>
                <w:numId w:val="4"/>
              </w:numPr>
              <w:rPr>
                <w:color w:val="000000"/>
                <w:szCs w:val="21"/>
              </w:rPr>
            </w:pPr>
            <w:r w:rsidRPr="0050768B">
              <w:rPr>
                <w:rFonts w:hint="eastAsia"/>
                <w:color w:val="000000"/>
                <w:szCs w:val="21"/>
              </w:rPr>
              <w:t>根据引流情况决定是否拔除引流</w:t>
            </w:r>
          </w:p>
          <w:p w:rsidR="002F7BAE" w:rsidRPr="0050768B" w:rsidRDefault="002F7BAE" w:rsidP="0050768B">
            <w:pPr>
              <w:numPr>
                <w:ilvl w:val="0"/>
                <w:numId w:val="4"/>
              </w:numPr>
              <w:rPr>
                <w:color w:val="000000"/>
                <w:szCs w:val="21"/>
              </w:rPr>
            </w:pPr>
            <w:r w:rsidRPr="0050768B">
              <w:rPr>
                <w:rFonts w:hint="eastAsia"/>
                <w:color w:val="000000"/>
                <w:szCs w:val="21"/>
              </w:rPr>
              <w:t>注意体温、血象及生化指标变化（对症处理）</w:t>
            </w:r>
          </w:p>
          <w:p w:rsidR="002F7BAE" w:rsidRPr="0050768B" w:rsidRDefault="002F7BAE" w:rsidP="0050768B">
            <w:pPr>
              <w:numPr>
                <w:ilvl w:val="0"/>
                <w:numId w:val="4"/>
              </w:numPr>
              <w:rPr>
                <w:color w:val="000000"/>
                <w:szCs w:val="21"/>
              </w:rPr>
            </w:pPr>
            <w:r w:rsidRPr="0050768B">
              <w:rPr>
                <w:rFonts w:hint="eastAsia"/>
                <w:color w:val="000000"/>
                <w:szCs w:val="21"/>
              </w:rPr>
              <w:t>指导患者功能锻炼</w:t>
            </w:r>
          </w:p>
          <w:p w:rsidR="002F7BAE" w:rsidRPr="0050768B" w:rsidRDefault="002F7BAE" w:rsidP="0050768B">
            <w:pPr>
              <w:numPr>
                <w:ilvl w:val="0"/>
                <w:numId w:val="4"/>
              </w:numPr>
              <w:rPr>
                <w:color w:val="000000"/>
                <w:szCs w:val="21"/>
              </w:rPr>
            </w:pPr>
            <w:r w:rsidRPr="0050768B">
              <w:rPr>
                <w:rFonts w:hint="eastAsia"/>
                <w:color w:val="000000"/>
                <w:szCs w:val="21"/>
              </w:rPr>
              <w:t>换药，观察刀口愈合情况</w:t>
            </w:r>
          </w:p>
          <w:p w:rsidR="002F7BAE" w:rsidRPr="002F7BAE" w:rsidRDefault="002F7BAE" w:rsidP="002F7BAE">
            <w:pPr>
              <w:rPr>
                <w:bCs/>
              </w:rPr>
            </w:pPr>
          </w:p>
        </w:tc>
        <w:tc>
          <w:tcPr>
            <w:tcW w:w="4082" w:type="dxa"/>
            <w:tcBorders>
              <w:top w:val="double" w:sz="4" w:space="0" w:color="auto"/>
              <w:left w:val="single" w:sz="8" w:space="0" w:color="auto"/>
              <w:bottom w:val="single" w:sz="8" w:space="0" w:color="auto"/>
              <w:right w:val="single" w:sz="8" w:space="0" w:color="auto"/>
            </w:tcBorders>
          </w:tcPr>
          <w:p w:rsidR="00CF3FF9" w:rsidRPr="0039452A" w:rsidRDefault="0039452A" w:rsidP="0039452A">
            <w:pPr>
              <w:numPr>
                <w:ilvl w:val="0"/>
                <w:numId w:val="4"/>
              </w:numPr>
              <w:rPr>
                <w:color w:val="000000"/>
                <w:szCs w:val="21"/>
              </w:rPr>
            </w:pPr>
            <w:r w:rsidRPr="00AF4DA8">
              <w:rPr>
                <w:color w:val="000000"/>
                <w:szCs w:val="21"/>
              </w:rPr>
              <w:t>上级</w:t>
            </w:r>
            <w:r w:rsidRPr="00AF4DA8">
              <w:rPr>
                <w:rFonts w:hint="eastAsia"/>
                <w:color w:val="000000"/>
                <w:szCs w:val="21"/>
              </w:rPr>
              <w:t>医师</w:t>
            </w:r>
            <w:r w:rsidRPr="00AF4DA8">
              <w:rPr>
                <w:color w:val="000000"/>
                <w:szCs w:val="21"/>
              </w:rPr>
              <w:t>查房，进行手术及伤口评估，确定有无并发症和切口愈合不良情况，明确是否出院</w:t>
            </w:r>
          </w:p>
          <w:p w:rsidR="00CF3FF9" w:rsidRDefault="00CF3FF9" w:rsidP="0039452A">
            <w:pPr>
              <w:numPr>
                <w:ilvl w:val="0"/>
                <w:numId w:val="4"/>
              </w:numPr>
              <w:rPr>
                <w:szCs w:val="21"/>
              </w:rPr>
            </w:pPr>
            <w:r>
              <w:rPr>
                <w:szCs w:val="21"/>
              </w:rPr>
              <w:t>完成常规病历书写</w:t>
            </w:r>
          </w:p>
          <w:p w:rsidR="00CF3FF9" w:rsidRDefault="00CF3FF9" w:rsidP="0039452A">
            <w:pPr>
              <w:numPr>
                <w:ilvl w:val="0"/>
                <w:numId w:val="4"/>
              </w:numPr>
              <w:rPr>
                <w:szCs w:val="21"/>
              </w:rPr>
            </w:pPr>
            <w:r>
              <w:rPr>
                <w:szCs w:val="21"/>
              </w:rPr>
              <w:t>注意观察体温</w:t>
            </w:r>
          </w:p>
          <w:p w:rsidR="002F7BAE" w:rsidRDefault="00CF3FF9" w:rsidP="0039452A">
            <w:pPr>
              <w:numPr>
                <w:ilvl w:val="0"/>
                <w:numId w:val="4"/>
              </w:numPr>
              <w:rPr>
                <w:bCs/>
              </w:rPr>
            </w:pPr>
            <w:r>
              <w:rPr>
                <w:rFonts w:hint="eastAsia"/>
                <w:bCs/>
              </w:rPr>
              <w:t>指导功能锻炼</w:t>
            </w:r>
          </w:p>
          <w:p w:rsidR="00CF3FF9" w:rsidRPr="00CF3FF9" w:rsidRDefault="00CF3FF9" w:rsidP="0039452A">
            <w:pPr>
              <w:numPr>
                <w:ilvl w:val="0"/>
                <w:numId w:val="4"/>
              </w:numPr>
              <w:rPr>
                <w:color w:val="000000"/>
                <w:szCs w:val="21"/>
              </w:rPr>
            </w:pPr>
            <w:r w:rsidRPr="00AF4DA8">
              <w:rPr>
                <w:color w:val="000000"/>
                <w:szCs w:val="21"/>
              </w:rPr>
              <w:t>完成出院记录、病案首页、出院证明书等，向患者交代出院后的注意事项，如：返院复诊的时间、地点，发生紧急情况时的处理等</w:t>
            </w:r>
          </w:p>
        </w:tc>
      </w:tr>
      <w:tr w:rsidR="002F7BAE" w:rsidRPr="002F7BAE" w:rsidTr="005424E2">
        <w:trPr>
          <w:cantSplit/>
          <w:trHeight w:val="3852"/>
          <w:jc w:val="center"/>
        </w:trPr>
        <w:tc>
          <w:tcPr>
            <w:tcW w:w="771" w:type="dxa"/>
            <w:tcBorders>
              <w:top w:val="single" w:sz="8" w:space="0" w:color="auto"/>
              <w:left w:val="single" w:sz="8" w:space="0" w:color="auto"/>
              <w:bottom w:val="single" w:sz="8" w:space="0" w:color="auto"/>
              <w:right w:val="single" w:sz="8" w:space="0" w:color="auto"/>
            </w:tcBorders>
            <w:vAlign w:val="center"/>
          </w:tcPr>
          <w:p w:rsidR="002F7BAE" w:rsidRPr="005424E2" w:rsidRDefault="002F7BAE" w:rsidP="005424E2">
            <w:pPr>
              <w:jc w:val="center"/>
              <w:rPr>
                <w:rFonts w:ascii="黑体" w:eastAsia="黑体" w:hAnsi="黑体"/>
                <w:bCs/>
              </w:rPr>
            </w:pPr>
            <w:r w:rsidRPr="005424E2">
              <w:rPr>
                <w:rFonts w:ascii="黑体" w:eastAsia="黑体" w:hAnsi="黑体" w:hint="eastAsia"/>
                <w:bCs/>
              </w:rPr>
              <w:t>重</w:t>
            </w:r>
          </w:p>
          <w:p w:rsidR="002F7BAE" w:rsidRPr="005424E2" w:rsidRDefault="002F7BAE" w:rsidP="005424E2">
            <w:pPr>
              <w:jc w:val="center"/>
              <w:rPr>
                <w:rFonts w:ascii="黑体" w:eastAsia="黑体" w:hAnsi="黑体"/>
                <w:bCs/>
              </w:rPr>
            </w:pPr>
            <w:r w:rsidRPr="005424E2">
              <w:rPr>
                <w:rFonts w:ascii="黑体" w:eastAsia="黑体" w:hAnsi="黑体" w:hint="eastAsia"/>
                <w:bCs/>
              </w:rPr>
              <w:t>点</w:t>
            </w:r>
          </w:p>
          <w:p w:rsidR="002F7BAE" w:rsidRPr="005424E2" w:rsidRDefault="002F7BAE" w:rsidP="005424E2">
            <w:pPr>
              <w:jc w:val="center"/>
              <w:rPr>
                <w:rFonts w:ascii="黑体" w:eastAsia="黑体" w:hAnsi="黑体"/>
                <w:bCs/>
              </w:rPr>
            </w:pPr>
            <w:r w:rsidRPr="005424E2">
              <w:rPr>
                <w:rFonts w:ascii="黑体" w:eastAsia="黑体" w:hAnsi="黑体" w:hint="eastAsia"/>
                <w:bCs/>
              </w:rPr>
              <w:t>医</w:t>
            </w:r>
          </w:p>
          <w:p w:rsidR="002F7BAE" w:rsidRPr="005424E2" w:rsidRDefault="002F7BAE" w:rsidP="005424E2">
            <w:pPr>
              <w:jc w:val="center"/>
              <w:rPr>
                <w:rFonts w:ascii="黑体" w:eastAsia="黑体" w:hAnsi="黑体"/>
                <w:bCs/>
              </w:rPr>
            </w:pPr>
            <w:r w:rsidRPr="005424E2">
              <w:rPr>
                <w:rFonts w:ascii="黑体" w:eastAsia="黑体" w:hAnsi="黑体" w:hint="eastAsia"/>
                <w:bCs/>
              </w:rPr>
              <w:t>嘱</w:t>
            </w:r>
          </w:p>
        </w:tc>
        <w:tc>
          <w:tcPr>
            <w:tcW w:w="4082" w:type="dxa"/>
            <w:tcBorders>
              <w:top w:val="single" w:sz="8" w:space="0" w:color="auto"/>
              <w:left w:val="single" w:sz="8" w:space="0" w:color="auto"/>
              <w:bottom w:val="single" w:sz="8" w:space="0" w:color="auto"/>
              <w:right w:val="single" w:sz="8" w:space="0" w:color="auto"/>
            </w:tcBorders>
          </w:tcPr>
          <w:p w:rsidR="002F7BAE" w:rsidRPr="002F7BAE" w:rsidRDefault="002F7BAE" w:rsidP="002F7BAE">
            <w:pPr>
              <w:rPr>
                <w:b/>
              </w:rPr>
            </w:pPr>
            <w:r w:rsidRPr="002F7BAE">
              <w:rPr>
                <w:b/>
              </w:rPr>
              <w:t>长期医嘱：</w:t>
            </w:r>
          </w:p>
          <w:p w:rsidR="002F7BAE" w:rsidRPr="002F7BAE" w:rsidRDefault="002F7BAE" w:rsidP="002F7BAE">
            <w:pPr>
              <w:numPr>
                <w:ilvl w:val="0"/>
                <w:numId w:val="4"/>
              </w:numPr>
              <w:tabs>
                <w:tab w:val="clear" w:pos="360"/>
              </w:tabs>
              <w:rPr>
                <w:bCs/>
              </w:rPr>
            </w:pPr>
            <w:r>
              <w:rPr>
                <w:rFonts w:hint="eastAsia"/>
                <w:bCs/>
              </w:rPr>
              <w:t>骨</w:t>
            </w:r>
            <w:r w:rsidRPr="002F7BAE">
              <w:rPr>
                <w:rFonts w:hint="eastAsia"/>
                <w:bCs/>
              </w:rPr>
              <w:t>肿瘤科</w:t>
            </w:r>
            <w:r w:rsidRPr="002F7BAE">
              <w:rPr>
                <w:bCs/>
              </w:rPr>
              <w:t>护理常规</w:t>
            </w:r>
          </w:p>
          <w:p w:rsidR="002F7BAE" w:rsidRPr="002F7BAE" w:rsidRDefault="002F7BAE" w:rsidP="002F7BAE">
            <w:pPr>
              <w:numPr>
                <w:ilvl w:val="0"/>
                <w:numId w:val="4"/>
              </w:numPr>
              <w:tabs>
                <w:tab w:val="clear" w:pos="360"/>
              </w:tabs>
              <w:rPr>
                <w:bCs/>
              </w:rPr>
            </w:pPr>
            <w:r w:rsidRPr="002F7BAE">
              <w:rPr>
                <w:rFonts w:hint="eastAsia"/>
                <w:bCs/>
              </w:rPr>
              <w:t>二</w:t>
            </w:r>
            <w:r w:rsidRPr="002F7BAE">
              <w:rPr>
                <w:bCs/>
              </w:rPr>
              <w:t>级护理</w:t>
            </w:r>
            <w:r w:rsidRPr="002F7BAE">
              <w:rPr>
                <w:rFonts w:hint="eastAsia"/>
                <w:bCs/>
              </w:rPr>
              <w:t>/</w:t>
            </w:r>
            <w:r w:rsidRPr="002F7BAE">
              <w:rPr>
                <w:rFonts w:hint="eastAsia"/>
                <w:bCs/>
              </w:rPr>
              <w:t>一级护理</w:t>
            </w:r>
          </w:p>
          <w:p w:rsidR="002F7BAE" w:rsidRDefault="002F7BAE" w:rsidP="002F7BAE">
            <w:pPr>
              <w:numPr>
                <w:ilvl w:val="0"/>
                <w:numId w:val="4"/>
              </w:numPr>
              <w:tabs>
                <w:tab w:val="clear" w:pos="360"/>
              </w:tabs>
              <w:rPr>
                <w:bCs/>
              </w:rPr>
            </w:pPr>
            <w:r w:rsidRPr="002F7BAE">
              <w:rPr>
                <w:rFonts w:hint="eastAsia"/>
                <w:bCs/>
              </w:rPr>
              <w:t>普食</w:t>
            </w:r>
            <w:r w:rsidRPr="002F7BAE">
              <w:rPr>
                <w:rFonts w:hint="eastAsia"/>
                <w:bCs/>
              </w:rPr>
              <w:t>/</w:t>
            </w:r>
            <w:r w:rsidRPr="002F7BAE">
              <w:rPr>
                <w:rFonts w:hint="eastAsia"/>
                <w:bCs/>
              </w:rPr>
              <w:t>糖尿病饮食</w:t>
            </w:r>
            <w:r w:rsidRPr="002F7BAE">
              <w:rPr>
                <w:rFonts w:hint="eastAsia"/>
                <w:bCs/>
              </w:rPr>
              <w:t>/</w:t>
            </w:r>
            <w:r w:rsidRPr="002F7BAE">
              <w:rPr>
                <w:rFonts w:hint="eastAsia"/>
                <w:bCs/>
              </w:rPr>
              <w:t>低盐低脂饮食</w:t>
            </w:r>
          </w:p>
          <w:p w:rsidR="002F7BAE" w:rsidRDefault="002F7BAE" w:rsidP="002F7BAE">
            <w:pPr>
              <w:numPr>
                <w:ilvl w:val="0"/>
                <w:numId w:val="4"/>
              </w:numPr>
              <w:tabs>
                <w:tab w:val="clear" w:pos="360"/>
              </w:tabs>
              <w:rPr>
                <w:bCs/>
              </w:rPr>
            </w:pPr>
            <w:r>
              <w:rPr>
                <w:rFonts w:hint="eastAsia"/>
                <w:bCs/>
              </w:rPr>
              <w:t>补液治疗</w:t>
            </w:r>
          </w:p>
          <w:p w:rsidR="002F7BAE" w:rsidRDefault="002F7BAE" w:rsidP="002F7BAE">
            <w:pPr>
              <w:numPr>
                <w:ilvl w:val="0"/>
                <w:numId w:val="4"/>
              </w:numPr>
              <w:tabs>
                <w:tab w:val="clear" w:pos="360"/>
              </w:tabs>
              <w:rPr>
                <w:bCs/>
              </w:rPr>
            </w:pPr>
            <w:r>
              <w:rPr>
                <w:rFonts w:hint="eastAsia"/>
                <w:bCs/>
              </w:rPr>
              <w:t>抗凝</w:t>
            </w:r>
          </w:p>
          <w:p w:rsidR="002F7BAE" w:rsidRDefault="002F7BAE" w:rsidP="002F7BAE">
            <w:pPr>
              <w:numPr>
                <w:ilvl w:val="0"/>
                <w:numId w:val="4"/>
              </w:numPr>
              <w:tabs>
                <w:tab w:val="clear" w:pos="360"/>
              </w:tabs>
              <w:rPr>
                <w:bCs/>
              </w:rPr>
            </w:pPr>
            <w:r>
              <w:rPr>
                <w:rFonts w:hint="eastAsia"/>
                <w:bCs/>
              </w:rPr>
              <w:t>抗菌药物</w:t>
            </w:r>
          </w:p>
          <w:p w:rsidR="00CF3FF9" w:rsidRDefault="00CF3FF9" w:rsidP="002F7BAE">
            <w:pPr>
              <w:numPr>
                <w:ilvl w:val="0"/>
                <w:numId w:val="4"/>
              </w:numPr>
              <w:tabs>
                <w:tab w:val="clear" w:pos="360"/>
              </w:tabs>
              <w:rPr>
                <w:bCs/>
              </w:rPr>
            </w:pPr>
            <w:r>
              <w:rPr>
                <w:rFonts w:hint="eastAsia"/>
                <w:bCs/>
              </w:rPr>
              <w:t>镇痛、抑酸药物</w:t>
            </w:r>
          </w:p>
          <w:p w:rsidR="00CF3FF9" w:rsidRPr="002F7BAE" w:rsidRDefault="00CF3FF9" w:rsidP="002F7BAE">
            <w:pPr>
              <w:numPr>
                <w:ilvl w:val="0"/>
                <w:numId w:val="4"/>
              </w:numPr>
              <w:tabs>
                <w:tab w:val="clear" w:pos="360"/>
              </w:tabs>
              <w:rPr>
                <w:bCs/>
              </w:rPr>
            </w:pPr>
            <w:r>
              <w:rPr>
                <w:rFonts w:hint="eastAsia"/>
                <w:bCs/>
              </w:rPr>
              <w:t>保留导尿</w:t>
            </w:r>
          </w:p>
          <w:p w:rsidR="002F7BAE" w:rsidRPr="002F7BAE" w:rsidRDefault="002F7BAE" w:rsidP="002F7BAE">
            <w:pPr>
              <w:rPr>
                <w:b/>
              </w:rPr>
            </w:pPr>
            <w:r w:rsidRPr="002F7BAE">
              <w:rPr>
                <w:b/>
              </w:rPr>
              <w:t>临时医嘱：</w:t>
            </w:r>
          </w:p>
          <w:p w:rsidR="00CF3FF9" w:rsidRDefault="00CF3FF9" w:rsidP="002F7BAE">
            <w:pPr>
              <w:numPr>
                <w:ilvl w:val="0"/>
                <w:numId w:val="7"/>
              </w:numPr>
            </w:pPr>
            <w:r>
              <w:rPr>
                <w:rFonts w:hint="eastAsia"/>
              </w:rPr>
              <w:t>换药</w:t>
            </w:r>
          </w:p>
          <w:p w:rsidR="00CF3FF9" w:rsidRDefault="00CF3FF9" w:rsidP="002F7BAE">
            <w:pPr>
              <w:numPr>
                <w:ilvl w:val="0"/>
                <w:numId w:val="7"/>
              </w:numPr>
            </w:pPr>
            <w:r>
              <w:rPr>
                <w:rFonts w:hint="eastAsia"/>
              </w:rPr>
              <w:t>拔除导尿管</w:t>
            </w:r>
          </w:p>
          <w:p w:rsidR="00CF3FF9" w:rsidRDefault="00CF3FF9" w:rsidP="002F7BAE">
            <w:pPr>
              <w:numPr>
                <w:ilvl w:val="0"/>
                <w:numId w:val="7"/>
              </w:numPr>
            </w:pPr>
            <w:r>
              <w:rPr>
                <w:rFonts w:hint="eastAsia"/>
              </w:rPr>
              <w:t>退热药物</w:t>
            </w:r>
          </w:p>
          <w:p w:rsidR="00CF3FF9" w:rsidRDefault="00CF3FF9" w:rsidP="002F7BAE">
            <w:pPr>
              <w:numPr>
                <w:ilvl w:val="0"/>
                <w:numId w:val="7"/>
              </w:numPr>
            </w:pPr>
            <w:r>
              <w:rPr>
                <w:rFonts w:hint="eastAsia"/>
              </w:rPr>
              <w:t>实验室化验</w:t>
            </w:r>
          </w:p>
          <w:p w:rsidR="002F7BAE" w:rsidRPr="00845F4C" w:rsidRDefault="00CF3FF9" w:rsidP="002F7BAE">
            <w:pPr>
              <w:numPr>
                <w:ilvl w:val="0"/>
                <w:numId w:val="7"/>
              </w:numPr>
            </w:pPr>
            <w:r>
              <w:rPr>
                <w:rFonts w:hint="eastAsia"/>
              </w:rPr>
              <w:t>输血</w:t>
            </w:r>
          </w:p>
        </w:tc>
        <w:tc>
          <w:tcPr>
            <w:tcW w:w="4082" w:type="dxa"/>
            <w:tcBorders>
              <w:top w:val="single" w:sz="8" w:space="0" w:color="auto"/>
              <w:left w:val="single" w:sz="8" w:space="0" w:color="auto"/>
              <w:bottom w:val="single" w:sz="8" w:space="0" w:color="auto"/>
              <w:right w:val="single" w:sz="8" w:space="0" w:color="auto"/>
            </w:tcBorders>
          </w:tcPr>
          <w:p w:rsidR="002F7BAE" w:rsidRPr="002F7BAE" w:rsidRDefault="002F7BAE" w:rsidP="002F7BAE">
            <w:pPr>
              <w:rPr>
                <w:b/>
                <w:bCs/>
              </w:rPr>
            </w:pPr>
            <w:r w:rsidRPr="002F7BAE">
              <w:rPr>
                <w:b/>
                <w:bCs/>
              </w:rPr>
              <w:t>长期医嘱：</w:t>
            </w:r>
          </w:p>
          <w:p w:rsidR="00CF3FF9" w:rsidRPr="002F7BAE" w:rsidRDefault="00CF3FF9" w:rsidP="00CF3FF9">
            <w:pPr>
              <w:numPr>
                <w:ilvl w:val="0"/>
                <w:numId w:val="4"/>
              </w:numPr>
              <w:tabs>
                <w:tab w:val="clear" w:pos="360"/>
              </w:tabs>
              <w:rPr>
                <w:bCs/>
              </w:rPr>
            </w:pPr>
            <w:r>
              <w:rPr>
                <w:rFonts w:hint="eastAsia"/>
                <w:bCs/>
              </w:rPr>
              <w:t>骨</w:t>
            </w:r>
            <w:r w:rsidRPr="002F7BAE">
              <w:rPr>
                <w:rFonts w:hint="eastAsia"/>
                <w:bCs/>
              </w:rPr>
              <w:t>肿瘤科</w:t>
            </w:r>
            <w:r w:rsidRPr="002F7BAE">
              <w:rPr>
                <w:bCs/>
              </w:rPr>
              <w:t>护理常规</w:t>
            </w:r>
          </w:p>
          <w:p w:rsidR="00CF3FF9" w:rsidRPr="002F7BAE" w:rsidRDefault="00CF3FF9" w:rsidP="00CF3FF9">
            <w:pPr>
              <w:numPr>
                <w:ilvl w:val="0"/>
                <w:numId w:val="4"/>
              </w:numPr>
              <w:tabs>
                <w:tab w:val="clear" w:pos="360"/>
              </w:tabs>
              <w:rPr>
                <w:bCs/>
              </w:rPr>
            </w:pPr>
            <w:r w:rsidRPr="002F7BAE">
              <w:rPr>
                <w:rFonts w:hint="eastAsia"/>
                <w:bCs/>
              </w:rPr>
              <w:t>二</w:t>
            </w:r>
            <w:r w:rsidRPr="002F7BAE">
              <w:rPr>
                <w:bCs/>
              </w:rPr>
              <w:t>级护理</w:t>
            </w:r>
            <w:r w:rsidRPr="002F7BAE">
              <w:rPr>
                <w:rFonts w:hint="eastAsia"/>
                <w:bCs/>
              </w:rPr>
              <w:t>/</w:t>
            </w:r>
            <w:r w:rsidRPr="002F7BAE">
              <w:rPr>
                <w:rFonts w:hint="eastAsia"/>
                <w:bCs/>
              </w:rPr>
              <w:t>一级护理</w:t>
            </w:r>
          </w:p>
          <w:p w:rsidR="00CF3FF9" w:rsidRDefault="00CF3FF9" w:rsidP="00CF3FF9">
            <w:pPr>
              <w:numPr>
                <w:ilvl w:val="0"/>
                <w:numId w:val="4"/>
              </w:numPr>
              <w:tabs>
                <w:tab w:val="clear" w:pos="360"/>
              </w:tabs>
              <w:rPr>
                <w:bCs/>
              </w:rPr>
            </w:pPr>
            <w:r w:rsidRPr="002F7BAE">
              <w:rPr>
                <w:rFonts w:hint="eastAsia"/>
                <w:bCs/>
              </w:rPr>
              <w:t>普食</w:t>
            </w:r>
            <w:r w:rsidRPr="002F7BAE">
              <w:rPr>
                <w:rFonts w:hint="eastAsia"/>
                <w:bCs/>
              </w:rPr>
              <w:t>/</w:t>
            </w:r>
            <w:r w:rsidRPr="002F7BAE">
              <w:rPr>
                <w:rFonts w:hint="eastAsia"/>
                <w:bCs/>
              </w:rPr>
              <w:t>糖尿病饮食</w:t>
            </w:r>
            <w:r w:rsidRPr="002F7BAE">
              <w:rPr>
                <w:rFonts w:hint="eastAsia"/>
                <w:bCs/>
              </w:rPr>
              <w:t>/</w:t>
            </w:r>
            <w:r w:rsidRPr="002F7BAE">
              <w:rPr>
                <w:rFonts w:hint="eastAsia"/>
                <w:bCs/>
              </w:rPr>
              <w:t>低盐低脂饮食</w:t>
            </w:r>
          </w:p>
          <w:p w:rsidR="00CF3FF9" w:rsidRDefault="00CF3FF9" w:rsidP="00CF3FF9">
            <w:pPr>
              <w:numPr>
                <w:ilvl w:val="0"/>
                <w:numId w:val="4"/>
              </w:numPr>
              <w:tabs>
                <w:tab w:val="clear" w:pos="360"/>
              </w:tabs>
              <w:rPr>
                <w:bCs/>
              </w:rPr>
            </w:pPr>
            <w:r>
              <w:rPr>
                <w:rFonts w:hint="eastAsia"/>
                <w:bCs/>
              </w:rPr>
              <w:t>补液治疗</w:t>
            </w:r>
          </w:p>
          <w:p w:rsidR="00CF3FF9" w:rsidRDefault="00CF3FF9" w:rsidP="00CF3FF9">
            <w:pPr>
              <w:numPr>
                <w:ilvl w:val="0"/>
                <w:numId w:val="4"/>
              </w:numPr>
              <w:tabs>
                <w:tab w:val="clear" w:pos="360"/>
              </w:tabs>
              <w:rPr>
                <w:bCs/>
              </w:rPr>
            </w:pPr>
            <w:r>
              <w:rPr>
                <w:rFonts w:hint="eastAsia"/>
                <w:bCs/>
              </w:rPr>
              <w:t>抗凝</w:t>
            </w:r>
          </w:p>
          <w:p w:rsidR="00CF3FF9" w:rsidRDefault="00CF3FF9" w:rsidP="00CF3FF9">
            <w:pPr>
              <w:numPr>
                <w:ilvl w:val="0"/>
                <w:numId w:val="4"/>
              </w:numPr>
              <w:tabs>
                <w:tab w:val="clear" w:pos="360"/>
              </w:tabs>
              <w:rPr>
                <w:bCs/>
              </w:rPr>
            </w:pPr>
            <w:r>
              <w:rPr>
                <w:rFonts w:hint="eastAsia"/>
                <w:bCs/>
              </w:rPr>
              <w:t>抗菌药物</w:t>
            </w:r>
          </w:p>
          <w:p w:rsidR="00CF3FF9" w:rsidRPr="00CF3FF9" w:rsidRDefault="00CF3FF9" w:rsidP="00CF3FF9">
            <w:pPr>
              <w:numPr>
                <w:ilvl w:val="0"/>
                <w:numId w:val="4"/>
              </w:numPr>
              <w:tabs>
                <w:tab w:val="clear" w:pos="360"/>
              </w:tabs>
              <w:rPr>
                <w:bCs/>
              </w:rPr>
            </w:pPr>
            <w:r>
              <w:rPr>
                <w:rFonts w:hint="eastAsia"/>
                <w:bCs/>
              </w:rPr>
              <w:t>镇痛、抑酸药</w:t>
            </w:r>
          </w:p>
          <w:p w:rsidR="002F7BAE" w:rsidRPr="002F7BAE" w:rsidRDefault="002F7BAE" w:rsidP="00CF3FF9">
            <w:pPr>
              <w:rPr>
                <w:b/>
              </w:rPr>
            </w:pPr>
            <w:r w:rsidRPr="002F7BAE">
              <w:rPr>
                <w:rFonts w:hint="eastAsia"/>
                <w:b/>
              </w:rPr>
              <w:t>临时医嘱：</w:t>
            </w:r>
          </w:p>
          <w:p w:rsidR="002F7BAE" w:rsidRPr="00CF3FF9" w:rsidRDefault="00CF3FF9" w:rsidP="002F7BAE">
            <w:pPr>
              <w:numPr>
                <w:ilvl w:val="0"/>
                <w:numId w:val="4"/>
              </w:numPr>
              <w:tabs>
                <w:tab w:val="clear" w:pos="360"/>
              </w:tabs>
              <w:rPr>
                <w:bCs/>
              </w:rPr>
            </w:pPr>
            <w:r w:rsidRPr="00CF3FF9">
              <w:rPr>
                <w:rFonts w:hint="eastAsia"/>
                <w:bCs/>
              </w:rPr>
              <w:t>换药</w:t>
            </w:r>
          </w:p>
          <w:p w:rsidR="00CF3FF9" w:rsidRPr="002F7BAE" w:rsidRDefault="00CF3FF9" w:rsidP="002F7BAE">
            <w:pPr>
              <w:numPr>
                <w:ilvl w:val="0"/>
                <w:numId w:val="4"/>
              </w:numPr>
              <w:tabs>
                <w:tab w:val="clear" w:pos="360"/>
              </w:tabs>
              <w:rPr>
                <w:b/>
                <w:bCs/>
                <w:u w:val="single"/>
              </w:rPr>
            </w:pPr>
            <w:r w:rsidRPr="00CF3FF9">
              <w:rPr>
                <w:rFonts w:hint="eastAsia"/>
                <w:bCs/>
              </w:rPr>
              <w:t>实验室化验</w:t>
            </w:r>
          </w:p>
        </w:tc>
      </w:tr>
      <w:tr w:rsidR="002F7BAE" w:rsidRPr="002F7BAE" w:rsidTr="005424E2">
        <w:trPr>
          <w:cantSplit/>
          <w:trHeight w:val="625"/>
          <w:jc w:val="center"/>
        </w:trPr>
        <w:tc>
          <w:tcPr>
            <w:tcW w:w="771" w:type="dxa"/>
            <w:tcBorders>
              <w:top w:val="single" w:sz="8" w:space="0" w:color="auto"/>
              <w:left w:val="single" w:sz="8" w:space="0" w:color="auto"/>
              <w:bottom w:val="single" w:sz="8" w:space="0" w:color="auto"/>
              <w:right w:val="single" w:sz="8" w:space="0" w:color="auto"/>
            </w:tcBorders>
            <w:vAlign w:val="center"/>
          </w:tcPr>
          <w:p w:rsidR="002F7BAE" w:rsidRPr="005424E2" w:rsidRDefault="002F7BAE" w:rsidP="005424E2">
            <w:pPr>
              <w:jc w:val="center"/>
              <w:rPr>
                <w:rFonts w:ascii="黑体" w:eastAsia="黑体" w:hAnsi="黑体"/>
                <w:bCs/>
              </w:rPr>
            </w:pPr>
            <w:r w:rsidRPr="005424E2">
              <w:rPr>
                <w:rFonts w:ascii="黑体" w:eastAsia="黑体" w:hAnsi="黑体" w:hint="eastAsia"/>
                <w:bCs/>
              </w:rPr>
              <w:t>主要</w:t>
            </w:r>
          </w:p>
          <w:p w:rsidR="002F7BAE" w:rsidRPr="005424E2" w:rsidRDefault="002F7BAE" w:rsidP="005424E2">
            <w:pPr>
              <w:jc w:val="center"/>
              <w:rPr>
                <w:rFonts w:ascii="黑体" w:eastAsia="黑体" w:hAnsi="黑体"/>
                <w:bCs/>
              </w:rPr>
            </w:pPr>
            <w:r w:rsidRPr="005424E2">
              <w:rPr>
                <w:rFonts w:ascii="黑体" w:eastAsia="黑体" w:hAnsi="黑体" w:hint="eastAsia"/>
                <w:bCs/>
              </w:rPr>
              <w:t>护理</w:t>
            </w:r>
          </w:p>
          <w:p w:rsidR="002F7BAE" w:rsidRPr="005424E2" w:rsidRDefault="002F7BAE" w:rsidP="005424E2">
            <w:pPr>
              <w:jc w:val="center"/>
              <w:rPr>
                <w:rFonts w:ascii="黑体" w:eastAsia="黑体" w:hAnsi="黑体"/>
                <w:bCs/>
              </w:rPr>
            </w:pPr>
            <w:r w:rsidRPr="005424E2">
              <w:rPr>
                <w:rFonts w:ascii="黑体" w:eastAsia="黑体" w:hAnsi="黑体" w:hint="eastAsia"/>
                <w:bCs/>
              </w:rPr>
              <w:t>工作</w:t>
            </w:r>
          </w:p>
        </w:tc>
        <w:tc>
          <w:tcPr>
            <w:tcW w:w="4082" w:type="dxa"/>
            <w:tcBorders>
              <w:top w:val="single" w:sz="8" w:space="0" w:color="auto"/>
              <w:left w:val="single" w:sz="8" w:space="0" w:color="auto"/>
              <w:bottom w:val="single" w:sz="8" w:space="0" w:color="auto"/>
              <w:right w:val="single" w:sz="8" w:space="0" w:color="auto"/>
            </w:tcBorders>
          </w:tcPr>
          <w:p w:rsidR="002F7BAE" w:rsidRPr="002F7BAE" w:rsidRDefault="002F7BAE" w:rsidP="002F7BAE">
            <w:pPr>
              <w:numPr>
                <w:ilvl w:val="0"/>
                <w:numId w:val="4"/>
              </w:numPr>
              <w:tabs>
                <w:tab w:val="clear" w:pos="360"/>
              </w:tabs>
              <w:rPr>
                <w:bCs/>
              </w:rPr>
            </w:pPr>
            <w:r w:rsidRPr="002F7BAE">
              <w:rPr>
                <w:bCs/>
              </w:rPr>
              <w:t>基本生活和心理护理</w:t>
            </w:r>
          </w:p>
          <w:p w:rsidR="002F7BAE" w:rsidRPr="002F7BAE" w:rsidRDefault="002F7BAE" w:rsidP="002F7BAE">
            <w:pPr>
              <w:numPr>
                <w:ilvl w:val="0"/>
                <w:numId w:val="4"/>
              </w:numPr>
              <w:tabs>
                <w:tab w:val="clear" w:pos="360"/>
              </w:tabs>
              <w:rPr>
                <w:bCs/>
              </w:rPr>
            </w:pPr>
            <w:r w:rsidRPr="002F7BAE">
              <w:rPr>
                <w:bCs/>
              </w:rPr>
              <w:t>正确执行医嘱</w:t>
            </w:r>
          </w:p>
          <w:p w:rsidR="002F7BAE" w:rsidRPr="002F7BAE" w:rsidRDefault="002F7BAE" w:rsidP="002F7BAE">
            <w:pPr>
              <w:numPr>
                <w:ilvl w:val="0"/>
                <w:numId w:val="4"/>
              </w:numPr>
              <w:tabs>
                <w:tab w:val="clear" w:pos="360"/>
              </w:tabs>
              <w:rPr>
                <w:bCs/>
              </w:rPr>
            </w:pPr>
            <w:r w:rsidRPr="002F7BAE">
              <w:rPr>
                <w:bCs/>
              </w:rPr>
              <w:t>认真完成交接班</w:t>
            </w:r>
          </w:p>
          <w:p w:rsidR="002F7BAE" w:rsidRPr="002F7BAE" w:rsidRDefault="002F7BAE" w:rsidP="002F7BAE">
            <w:pPr>
              <w:numPr>
                <w:ilvl w:val="0"/>
                <w:numId w:val="4"/>
              </w:numPr>
              <w:tabs>
                <w:tab w:val="clear" w:pos="360"/>
              </w:tabs>
            </w:pPr>
            <w:r w:rsidRPr="002F7BAE">
              <w:rPr>
                <w:rFonts w:hint="eastAsia"/>
              </w:rPr>
              <w:t>观察患者一般状况</w:t>
            </w:r>
          </w:p>
          <w:p w:rsidR="002F7BAE" w:rsidRPr="002F7BAE" w:rsidRDefault="0039452A" w:rsidP="002F7BAE">
            <w:pPr>
              <w:numPr>
                <w:ilvl w:val="0"/>
                <w:numId w:val="4"/>
              </w:numPr>
              <w:tabs>
                <w:tab w:val="clear" w:pos="360"/>
              </w:tabs>
            </w:pPr>
            <w:r>
              <w:rPr>
                <w:rFonts w:hint="eastAsia"/>
              </w:rPr>
              <w:t>术后</w:t>
            </w:r>
            <w:r w:rsidR="002F7BAE" w:rsidRPr="002F7BAE">
              <w:rPr>
                <w:rFonts w:hint="eastAsia"/>
              </w:rPr>
              <w:t>宣教</w:t>
            </w:r>
          </w:p>
          <w:p w:rsidR="002F7BAE" w:rsidRPr="002F7BAE" w:rsidRDefault="002F7BAE" w:rsidP="002F7BAE">
            <w:pPr>
              <w:numPr>
                <w:ilvl w:val="0"/>
                <w:numId w:val="4"/>
              </w:numPr>
              <w:tabs>
                <w:tab w:val="clear" w:pos="360"/>
              </w:tabs>
            </w:pPr>
            <w:r w:rsidRPr="002F7BAE">
              <w:rPr>
                <w:rFonts w:hint="eastAsia"/>
              </w:rPr>
              <w:t>遵医嘱给药并观察用药后反应</w:t>
            </w:r>
          </w:p>
          <w:p w:rsidR="002F7BAE" w:rsidRPr="002F7BAE" w:rsidRDefault="0039452A" w:rsidP="002F7BAE">
            <w:pPr>
              <w:numPr>
                <w:ilvl w:val="0"/>
                <w:numId w:val="4"/>
              </w:numPr>
              <w:tabs>
                <w:tab w:val="clear" w:pos="360"/>
              </w:tabs>
            </w:pPr>
            <w:r>
              <w:rPr>
                <w:rFonts w:hint="eastAsia"/>
              </w:rPr>
              <w:t>指导功能锻炼</w:t>
            </w:r>
          </w:p>
          <w:p w:rsidR="002F7BAE" w:rsidRPr="005424E2" w:rsidRDefault="002F7BAE" w:rsidP="002F7BAE">
            <w:pPr>
              <w:numPr>
                <w:ilvl w:val="0"/>
                <w:numId w:val="4"/>
              </w:numPr>
              <w:tabs>
                <w:tab w:val="clear" w:pos="360"/>
              </w:tabs>
              <w:rPr>
                <w:bCs/>
              </w:rPr>
            </w:pPr>
            <w:r w:rsidRPr="002F7BAE">
              <w:rPr>
                <w:rFonts w:hint="eastAsia"/>
              </w:rPr>
              <w:t>完成护理记录</w:t>
            </w:r>
          </w:p>
        </w:tc>
        <w:tc>
          <w:tcPr>
            <w:tcW w:w="4082" w:type="dxa"/>
            <w:tcBorders>
              <w:top w:val="single" w:sz="8" w:space="0" w:color="auto"/>
              <w:left w:val="single" w:sz="8" w:space="0" w:color="auto"/>
              <w:bottom w:val="single" w:sz="8" w:space="0" w:color="auto"/>
              <w:right w:val="single" w:sz="8" w:space="0" w:color="auto"/>
            </w:tcBorders>
          </w:tcPr>
          <w:p w:rsidR="002F7BAE" w:rsidRPr="0050768B" w:rsidRDefault="002F7BAE" w:rsidP="0050768B">
            <w:pPr>
              <w:numPr>
                <w:ilvl w:val="0"/>
                <w:numId w:val="4"/>
              </w:numPr>
              <w:rPr>
                <w:color w:val="000000"/>
                <w:szCs w:val="21"/>
              </w:rPr>
            </w:pPr>
            <w:r w:rsidRPr="0050768B">
              <w:rPr>
                <w:rFonts w:hint="eastAsia"/>
                <w:color w:val="000000"/>
                <w:szCs w:val="21"/>
              </w:rPr>
              <w:t>观察患者一般状况</w:t>
            </w:r>
          </w:p>
          <w:p w:rsidR="002F7BAE" w:rsidRPr="0050768B" w:rsidRDefault="002F7BAE" w:rsidP="0050768B">
            <w:pPr>
              <w:numPr>
                <w:ilvl w:val="0"/>
                <w:numId w:val="4"/>
              </w:numPr>
              <w:rPr>
                <w:color w:val="000000"/>
                <w:szCs w:val="21"/>
              </w:rPr>
            </w:pPr>
            <w:r w:rsidRPr="0050768B">
              <w:rPr>
                <w:rFonts w:hint="eastAsia"/>
                <w:color w:val="000000"/>
                <w:szCs w:val="21"/>
              </w:rPr>
              <w:t>观察患者肢端感觉血运情况</w:t>
            </w:r>
          </w:p>
          <w:p w:rsidR="002F7BAE" w:rsidRPr="0050768B" w:rsidRDefault="002F7BAE" w:rsidP="0050768B">
            <w:pPr>
              <w:numPr>
                <w:ilvl w:val="0"/>
                <w:numId w:val="4"/>
              </w:numPr>
              <w:rPr>
                <w:color w:val="000000"/>
                <w:szCs w:val="21"/>
              </w:rPr>
            </w:pPr>
            <w:r w:rsidRPr="0050768B">
              <w:rPr>
                <w:rFonts w:hint="eastAsia"/>
                <w:color w:val="000000"/>
                <w:szCs w:val="21"/>
              </w:rPr>
              <w:t>观察记录患者生命体征手术切口敷料情况</w:t>
            </w:r>
          </w:p>
          <w:p w:rsidR="002F7BAE" w:rsidRPr="0050768B" w:rsidRDefault="002F7BAE" w:rsidP="0050768B">
            <w:pPr>
              <w:numPr>
                <w:ilvl w:val="0"/>
                <w:numId w:val="4"/>
              </w:numPr>
              <w:rPr>
                <w:color w:val="000000"/>
                <w:szCs w:val="21"/>
              </w:rPr>
            </w:pPr>
            <w:r w:rsidRPr="0050768B">
              <w:rPr>
                <w:rFonts w:hint="eastAsia"/>
                <w:color w:val="000000"/>
                <w:szCs w:val="21"/>
              </w:rPr>
              <w:t>遵医嘱给药并观察用药后反应</w:t>
            </w:r>
          </w:p>
          <w:p w:rsidR="002F7BAE" w:rsidRPr="0050768B" w:rsidRDefault="002F7BAE" w:rsidP="0050768B">
            <w:pPr>
              <w:numPr>
                <w:ilvl w:val="0"/>
                <w:numId w:val="4"/>
              </w:numPr>
              <w:rPr>
                <w:color w:val="000000"/>
                <w:szCs w:val="21"/>
              </w:rPr>
            </w:pPr>
            <w:r w:rsidRPr="0050768B">
              <w:rPr>
                <w:rFonts w:hint="eastAsia"/>
                <w:color w:val="000000"/>
                <w:szCs w:val="21"/>
              </w:rPr>
              <w:t>遵医嘱完成化验检查</w:t>
            </w:r>
          </w:p>
          <w:p w:rsidR="002F7BAE" w:rsidRPr="0050768B" w:rsidRDefault="0039452A" w:rsidP="0050768B">
            <w:pPr>
              <w:numPr>
                <w:ilvl w:val="0"/>
                <w:numId w:val="4"/>
              </w:numPr>
              <w:rPr>
                <w:color w:val="000000"/>
                <w:szCs w:val="21"/>
              </w:rPr>
            </w:pPr>
            <w:r w:rsidRPr="0050768B">
              <w:rPr>
                <w:rFonts w:hint="eastAsia"/>
                <w:color w:val="000000"/>
                <w:szCs w:val="21"/>
              </w:rPr>
              <w:t>功能锻炼，</w:t>
            </w:r>
            <w:r w:rsidR="002F7BAE" w:rsidRPr="0050768B">
              <w:rPr>
                <w:rFonts w:hint="eastAsia"/>
                <w:color w:val="000000"/>
                <w:szCs w:val="21"/>
              </w:rPr>
              <w:t>预防并发症护理</w:t>
            </w:r>
          </w:p>
          <w:p w:rsidR="0039452A" w:rsidRPr="0050768B" w:rsidRDefault="0039452A" w:rsidP="0050768B">
            <w:pPr>
              <w:numPr>
                <w:ilvl w:val="0"/>
                <w:numId w:val="4"/>
              </w:numPr>
              <w:rPr>
                <w:color w:val="000000"/>
                <w:szCs w:val="21"/>
              </w:rPr>
            </w:pPr>
            <w:r w:rsidRPr="0050768B">
              <w:rPr>
                <w:rFonts w:hint="eastAsia"/>
                <w:color w:val="000000"/>
                <w:szCs w:val="21"/>
              </w:rPr>
              <w:t>告知出院流程</w:t>
            </w:r>
          </w:p>
          <w:p w:rsidR="002F7BAE" w:rsidRPr="005424E2" w:rsidRDefault="002F7BAE" w:rsidP="0050768B">
            <w:pPr>
              <w:numPr>
                <w:ilvl w:val="0"/>
                <w:numId w:val="4"/>
              </w:numPr>
            </w:pPr>
            <w:r w:rsidRPr="0050768B">
              <w:rPr>
                <w:rFonts w:hint="eastAsia"/>
                <w:color w:val="000000"/>
                <w:szCs w:val="21"/>
              </w:rPr>
              <w:t>完成护理记录</w:t>
            </w:r>
          </w:p>
        </w:tc>
      </w:tr>
      <w:tr w:rsidR="002F7BAE" w:rsidRPr="002F7BAE" w:rsidTr="005424E2">
        <w:trPr>
          <w:cantSplit/>
          <w:trHeight w:val="340"/>
          <w:jc w:val="center"/>
        </w:trPr>
        <w:tc>
          <w:tcPr>
            <w:tcW w:w="771" w:type="dxa"/>
            <w:tcBorders>
              <w:top w:val="single" w:sz="8" w:space="0" w:color="auto"/>
              <w:left w:val="single" w:sz="8" w:space="0" w:color="auto"/>
              <w:bottom w:val="single" w:sz="8" w:space="0" w:color="auto"/>
              <w:right w:val="single" w:sz="8" w:space="0" w:color="auto"/>
            </w:tcBorders>
            <w:vAlign w:val="center"/>
          </w:tcPr>
          <w:p w:rsidR="002F7BAE" w:rsidRPr="005424E2" w:rsidRDefault="002F7BAE" w:rsidP="005424E2">
            <w:pPr>
              <w:jc w:val="center"/>
              <w:rPr>
                <w:rFonts w:ascii="黑体" w:eastAsia="黑体" w:hAnsi="黑体"/>
                <w:bCs/>
              </w:rPr>
            </w:pPr>
            <w:r w:rsidRPr="005424E2">
              <w:rPr>
                <w:rFonts w:ascii="黑体" w:eastAsia="黑体" w:hAnsi="黑体" w:hint="eastAsia"/>
                <w:bCs/>
              </w:rPr>
              <w:t>病情</w:t>
            </w:r>
          </w:p>
          <w:p w:rsidR="002F7BAE" w:rsidRPr="005424E2" w:rsidRDefault="002F7BAE" w:rsidP="005424E2">
            <w:pPr>
              <w:jc w:val="center"/>
              <w:rPr>
                <w:rFonts w:ascii="黑体" w:eastAsia="黑体" w:hAnsi="黑体"/>
                <w:bCs/>
              </w:rPr>
            </w:pPr>
            <w:r w:rsidRPr="005424E2">
              <w:rPr>
                <w:rFonts w:ascii="黑体" w:eastAsia="黑体" w:hAnsi="黑体" w:hint="eastAsia"/>
                <w:bCs/>
              </w:rPr>
              <w:t>变化</w:t>
            </w:r>
          </w:p>
          <w:p w:rsidR="002F7BAE" w:rsidRPr="005424E2" w:rsidRDefault="002F7BAE" w:rsidP="005424E2">
            <w:pPr>
              <w:jc w:val="center"/>
              <w:rPr>
                <w:rFonts w:ascii="黑体" w:eastAsia="黑体" w:hAnsi="黑体"/>
                <w:bCs/>
              </w:rPr>
            </w:pPr>
            <w:r w:rsidRPr="005424E2">
              <w:rPr>
                <w:rFonts w:ascii="黑体" w:eastAsia="黑体" w:hAnsi="黑体" w:hint="eastAsia"/>
                <w:bCs/>
              </w:rPr>
              <w:t>记录</w:t>
            </w:r>
          </w:p>
        </w:tc>
        <w:tc>
          <w:tcPr>
            <w:tcW w:w="4082" w:type="dxa"/>
            <w:tcBorders>
              <w:top w:val="single" w:sz="8" w:space="0" w:color="auto"/>
              <w:left w:val="single" w:sz="8" w:space="0" w:color="auto"/>
              <w:bottom w:val="single" w:sz="8" w:space="0" w:color="auto"/>
              <w:right w:val="single" w:sz="8" w:space="0" w:color="auto"/>
            </w:tcBorders>
          </w:tcPr>
          <w:p w:rsidR="002F7BAE" w:rsidRPr="002F7BAE" w:rsidRDefault="002F7BAE" w:rsidP="002F7BAE">
            <w:pPr>
              <w:rPr>
                <w:bCs/>
              </w:rPr>
            </w:pPr>
            <w:r w:rsidRPr="002F7BAE">
              <w:rPr>
                <w:rFonts w:hint="eastAsia"/>
              </w:rPr>
              <w:t>□</w:t>
            </w:r>
            <w:r w:rsidRPr="002F7BAE">
              <w:rPr>
                <w:bCs/>
              </w:rPr>
              <w:t>无</w:t>
            </w:r>
            <w:r w:rsidRPr="002F7BAE">
              <w:rPr>
                <w:bCs/>
              </w:rPr>
              <w:t xml:space="preserve">  </w:t>
            </w:r>
            <w:r w:rsidRPr="002F7BAE">
              <w:rPr>
                <w:rFonts w:hint="eastAsia"/>
              </w:rPr>
              <w:t>□</w:t>
            </w:r>
            <w:r w:rsidRPr="002F7BAE">
              <w:rPr>
                <w:bCs/>
              </w:rPr>
              <w:t>有，原因：</w:t>
            </w:r>
          </w:p>
          <w:p w:rsidR="002F7BAE" w:rsidRPr="002F7BAE" w:rsidRDefault="002F7BAE" w:rsidP="002F7BAE">
            <w:pPr>
              <w:rPr>
                <w:bCs/>
              </w:rPr>
            </w:pPr>
            <w:r w:rsidRPr="002F7BAE">
              <w:rPr>
                <w:rFonts w:hint="eastAsia"/>
                <w:bCs/>
              </w:rPr>
              <w:t>1</w:t>
            </w:r>
            <w:r w:rsidRPr="002F7BAE">
              <w:rPr>
                <w:rFonts w:hint="eastAsia"/>
                <w:bCs/>
              </w:rPr>
              <w:t>．</w:t>
            </w:r>
          </w:p>
          <w:p w:rsidR="002F7BAE" w:rsidRPr="002F7BAE" w:rsidRDefault="002F7BAE" w:rsidP="002F7BAE">
            <w:pPr>
              <w:rPr>
                <w:bCs/>
              </w:rPr>
            </w:pPr>
            <w:r w:rsidRPr="002F7BAE">
              <w:rPr>
                <w:rFonts w:hint="eastAsia"/>
                <w:bCs/>
              </w:rPr>
              <w:t>2</w:t>
            </w:r>
            <w:r w:rsidRPr="002F7BAE">
              <w:rPr>
                <w:rFonts w:hint="eastAsia"/>
                <w:bCs/>
              </w:rPr>
              <w:t>．</w:t>
            </w:r>
          </w:p>
        </w:tc>
        <w:tc>
          <w:tcPr>
            <w:tcW w:w="4082" w:type="dxa"/>
            <w:tcBorders>
              <w:top w:val="single" w:sz="8" w:space="0" w:color="auto"/>
              <w:left w:val="single" w:sz="8" w:space="0" w:color="auto"/>
              <w:bottom w:val="single" w:sz="8" w:space="0" w:color="auto"/>
              <w:right w:val="single" w:sz="8" w:space="0" w:color="auto"/>
            </w:tcBorders>
          </w:tcPr>
          <w:p w:rsidR="002F7BAE" w:rsidRPr="002F7BAE" w:rsidRDefault="002F7BAE" w:rsidP="002F7BAE">
            <w:pPr>
              <w:rPr>
                <w:bCs/>
              </w:rPr>
            </w:pPr>
            <w:r w:rsidRPr="002F7BAE">
              <w:rPr>
                <w:rFonts w:hint="eastAsia"/>
              </w:rPr>
              <w:t>□</w:t>
            </w:r>
            <w:r w:rsidRPr="002F7BAE">
              <w:rPr>
                <w:bCs/>
              </w:rPr>
              <w:t>无</w:t>
            </w:r>
            <w:r w:rsidRPr="002F7BAE">
              <w:rPr>
                <w:bCs/>
              </w:rPr>
              <w:t xml:space="preserve"> </w:t>
            </w:r>
            <w:r w:rsidRPr="002F7BAE">
              <w:rPr>
                <w:rFonts w:hint="eastAsia"/>
              </w:rPr>
              <w:t>□</w:t>
            </w:r>
            <w:r w:rsidRPr="002F7BAE">
              <w:rPr>
                <w:bCs/>
              </w:rPr>
              <w:t>有，原因：</w:t>
            </w:r>
          </w:p>
          <w:p w:rsidR="002F7BAE" w:rsidRPr="002F7BAE" w:rsidRDefault="002F7BAE" w:rsidP="002F7BAE">
            <w:pPr>
              <w:rPr>
                <w:bCs/>
              </w:rPr>
            </w:pPr>
            <w:r w:rsidRPr="002F7BAE">
              <w:rPr>
                <w:rFonts w:hint="eastAsia"/>
                <w:bCs/>
              </w:rPr>
              <w:t>1</w:t>
            </w:r>
            <w:r w:rsidRPr="002F7BAE">
              <w:rPr>
                <w:rFonts w:hint="eastAsia"/>
                <w:bCs/>
              </w:rPr>
              <w:t>．</w:t>
            </w:r>
          </w:p>
          <w:p w:rsidR="002F7BAE" w:rsidRPr="002F7BAE" w:rsidRDefault="002F7BAE" w:rsidP="002F7BAE">
            <w:pPr>
              <w:rPr>
                <w:bCs/>
              </w:rPr>
            </w:pPr>
            <w:r w:rsidRPr="002F7BAE">
              <w:rPr>
                <w:rFonts w:hint="eastAsia"/>
                <w:bCs/>
              </w:rPr>
              <w:t>2</w:t>
            </w:r>
            <w:r w:rsidRPr="002F7BAE">
              <w:rPr>
                <w:rFonts w:hint="eastAsia"/>
                <w:bCs/>
              </w:rPr>
              <w:t>．</w:t>
            </w:r>
          </w:p>
        </w:tc>
      </w:tr>
      <w:tr w:rsidR="002F7BAE" w:rsidRPr="002F7BAE" w:rsidTr="005424E2">
        <w:trPr>
          <w:trHeight w:val="650"/>
          <w:jc w:val="center"/>
        </w:trPr>
        <w:tc>
          <w:tcPr>
            <w:tcW w:w="771" w:type="dxa"/>
            <w:tcBorders>
              <w:top w:val="single" w:sz="8" w:space="0" w:color="auto"/>
              <w:left w:val="single" w:sz="8" w:space="0" w:color="auto"/>
              <w:bottom w:val="single" w:sz="8" w:space="0" w:color="auto"/>
              <w:right w:val="single" w:sz="8" w:space="0" w:color="auto"/>
            </w:tcBorders>
            <w:vAlign w:val="center"/>
          </w:tcPr>
          <w:p w:rsidR="002F7BAE" w:rsidRPr="005424E2" w:rsidRDefault="002F7BAE" w:rsidP="005424E2">
            <w:pPr>
              <w:jc w:val="center"/>
              <w:rPr>
                <w:rFonts w:ascii="黑体" w:eastAsia="黑体" w:hAnsi="黑体"/>
                <w:bCs/>
              </w:rPr>
            </w:pPr>
            <w:r w:rsidRPr="005424E2">
              <w:rPr>
                <w:rFonts w:ascii="黑体" w:eastAsia="黑体" w:hAnsi="黑体" w:hint="eastAsia"/>
                <w:bCs/>
              </w:rPr>
              <w:t>护士</w:t>
            </w:r>
          </w:p>
          <w:p w:rsidR="002F7BAE" w:rsidRPr="005424E2" w:rsidRDefault="002F7BAE" w:rsidP="005424E2">
            <w:pPr>
              <w:jc w:val="center"/>
              <w:rPr>
                <w:rFonts w:ascii="黑体" w:eastAsia="黑体" w:hAnsi="黑体"/>
                <w:bCs/>
              </w:rPr>
            </w:pPr>
            <w:r w:rsidRPr="005424E2">
              <w:rPr>
                <w:rFonts w:ascii="黑体" w:eastAsia="黑体" w:hAnsi="黑体" w:hint="eastAsia"/>
                <w:bCs/>
              </w:rPr>
              <w:t>签名</w:t>
            </w:r>
          </w:p>
        </w:tc>
        <w:tc>
          <w:tcPr>
            <w:tcW w:w="4082" w:type="dxa"/>
            <w:tcBorders>
              <w:top w:val="single" w:sz="8" w:space="0" w:color="auto"/>
              <w:left w:val="single" w:sz="8" w:space="0" w:color="auto"/>
              <w:right w:val="single" w:sz="8" w:space="0" w:color="auto"/>
            </w:tcBorders>
          </w:tcPr>
          <w:p w:rsidR="002F7BAE" w:rsidRPr="002F7BAE" w:rsidRDefault="002F7BAE" w:rsidP="002F7BAE">
            <w:pPr>
              <w:rPr>
                <w:bCs/>
              </w:rPr>
            </w:pPr>
          </w:p>
        </w:tc>
        <w:tc>
          <w:tcPr>
            <w:tcW w:w="4082" w:type="dxa"/>
            <w:tcBorders>
              <w:top w:val="single" w:sz="8" w:space="0" w:color="auto"/>
              <w:left w:val="single" w:sz="8" w:space="0" w:color="auto"/>
              <w:right w:val="single" w:sz="8" w:space="0" w:color="auto"/>
            </w:tcBorders>
          </w:tcPr>
          <w:p w:rsidR="002F7BAE" w:rsidRPr="002F7BAE" w:rsidRDefault="002F7BAE" w:rsidP="002F7BAE">
            <w:pPr>
              <w:rPr>
                <w:bCs/>
              </w:rPr>
            </w:pPr>
          </w:p>
        </w:tc>
      </w:tr>
      <w:tr w:rsidR="002F7BAE" w:rsidRPr="002F7BAE" w:rsidTr="005424E2">
        <w:trPr>
          <w:trHeight w:val="645"/>
          <w:jc w:val="center"/>
        </w:trPr>
        <w:tc>
          <w:tcPr>
            <w:tcW w:w="771" w:type="dxa"/>
            <w:tcBorders>
              <w:top w:val="single" w:sz="8" w:space="0" w:color="auto"/>
              <w:left w:val="single" w:sz="8" w:space="0" w:color="auto"/>
              <w:bottom w:val="single" w:sz="8" w:space="0" w:color="auto"/>
              <w:right w:val="single" w:sz="8" w:space="0" w:color="auto"/>
            </w:tcBorders>
            <w:vAlign w:val="center"/>
          </w:tcPr>
          <w:p w:rsidR="002F7BAE" w:rsidRPr="005424E2" w:rsidRDefault="002F7BAE" w:rsidP="005424E2">
            <w:pPr>
              <w:jc w:val="center"/>
              <w:rPr>
                <w:rFonts w:ascii="黑体" w:eastAsia="黑体" w:hAnsi="黑体"/>
                <w:bCs/>
              </w:rPr>
            </w:pPr>
            <w:r w:rsidRPr="005424E2">
              <w:rPr>
                <w:rFonts w:ascii="黑体" w:eastAsia="黑体" w:hAnsi="黑体" w:hint="eastAsia"/>
                <w:bCs/>
              </w:rPr>
              <w:t>医师</w:t>
            </w:r>
          </w:p>
          <w:p w:rsidR="002F7BAE" w:rsidRPr="005424E2" w:rsidRDefault="002F7BAE" w:rsidP="005424E2">
            <w:pPr>
              <w:jc w:val="center"/>
              <w:rPr>
                <w:rFonts w:ascii="黑体" w:eastAsia="黑体" w:hAnsi="黑体"/>
                <w:bCs/>
              </w:rPr>
            </w:pPr>
            <w:r w:rsidRPr="005424E2">
              <w:rPr>
                <w:rFonts w:ascii="黑体" w:eastAsia="黑体" w:hAnsi="黑体" w:hint="eastAsia"/>
                <w:bCs/>
              </w:rPr>
              <w:t>签名</w:t>
            </w:r>
          </w:p>
        </w:tc>
        <w:tc>
          <w:tcPr>
            <w:tcW w:w="4082" w:type="dxa"/>
            <w:tcBorders>
              <w:top w:val="single" w:sz="8" w:space="0" w:color="auto"/>
              <w:left w:val="single" w:sz="8" w:space="0" w:color="auto"/>
              <w:bottom w:val="single" w:sz="8" w:space="0" w:color="auto"/>
              <w:right w:val="single" w:sz="8" w:space="0" w:color="auto"/>
            </w:tcBorders>
          </w:tcPr>
          <w:p w:rsidR="002F7BAE" w:rsidRPr="002F7BAE" w:rsidRDefault="002F7BAE" w:rsidP="002F7BAE">
            <w:pPr>
              <w:rPr>
                <w:bCs/>
              </w:rPr>
            </w:pPr>
          </w:p>
        </w:tc>
        <w:tc>
          <w:tcPr>
            <w:tcW w:w="4082" w:type="dxa"/>
            <w:tcBorders>
              <w:top w:val="single" w:sz="8" w:space="0" w:color="auto"/>
              <w:left w:val="single" w:sz="8" w:space="0" w:color="auto"/>
              <w:bottom w:val="single" w:sz="8" w:space="0" w:color="auto"/>
              <w:right w:val="single" w:sz="8" w:space="0" w:color="auto"/>
            </w:tcBorders>
          </w:tcPr>
          <w:p w:rsidR="002F7BAE" w:rsidRPr="002F7BAE" w:rsidRDefault="002F7BAE" w:rsidP="002F7BAE">
            <w:pPr>
              <w:rPr>
                <w:bCs/>
              </w:rPr>
            </w:pPr>
          </w:p>
        </w:tc>
      </w:tr>
    </w:tbl>
    <w:p w:rsidR="005424E2" w:rsidRDefault="005424E2">
      <w:pPr>
        <w:widowControl/>
        <w:jc w:val="left"/>
      </w:pPr>
    </w:p>
    <w:p w:rsidR="007E7116" w:rsidRDefault="007E7116"/>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4082"/>
        <w:gridCol w:w="4082"/>
      </w:tblGrid>
      <w:tr w:rsidR="0039452A" w:rsidRPr="002F7BAE" w:rsidTr="00CC68ED">
        <w:trPr>
          <w:cantSplit/>
          <w:trHeight w:val="306"/>
          <w:jc w:val="center"/>
        </w:trPr>
        <w:tc>
          <w:tcPr>
            <w:tcW w:w="771" w:type="dxa"/>
            <w:tcBorders>
              <w:top w:val="double" w:sz="4" w:space="0" w:color="auto"/>
              <w:left w:val="double" w:sz="4" w:space="0" w:color="auto"/>
              <w:bottom w:val="double" w:sz="4" w:space="0" w:color="auto"/>
              <w:right w:val="double" w:sz="4" w:space="0" w:color="auto"/>
            </w:tcBorders>
            <w:vAlign w:val="center"/>
          </w:tcPr>
          <w:p w:rsidR="0039452A" w:rsidRPr="005424E2" w:rsidRDefault="00845F4C" w:rsidP="00CC68ED">
            <w:pPr>
              <w:jc w:val="center"/>
              <w:rPr>
                <w:rFonts w:ascii="黑体" w:eastAsia="黑体" w:hAnsi="黑体"/>
                <w:bCs/>
              </w:rPr>
            </w:pPr>
            <w:r w:rsidRPr="005424E2">
              <w:rPr>
                <w:rFonts w:ascii="黑体" w:eastAsia="黑体" w:hAnsi="黑体" w:hint="eastAsia"/>
                <w:bCs/>
              </w:rPr>
              <w:t>日期</w:t>
            </w:r>
          </w:p>
        </w:tc>
        <w:tc>
          <w:tcPr>
            <w:tcW w:w="4082" w:type="dxa"/>
            <w:tcBorders>
              <w:top w:val="double" w:sz="4" w:space="0" w:color="auto"/>
              <w:left w:val="double" w:sz="4" w:space="0" w:color="auto"/>
              <w:bottom w:val="double" w:sz="4" w:space="0" w:color="auto"/>
              <w:right w:val="double" w:sz="4" w:space="0" w:color="auto"/>
            </w:tcBorders>
            <w:vAlign w:val="center"/>
          </w:tcPr>
          <w:p w:rsidR="0039452A" w:rsidRPr="005424E2" w:rsidRDefault="0039452A" w:rsidP="00CC68ED">
            <w:pPr>
              <w:jc w:val="center"/>
              <w:rPr>
                <w:rFonts w:ascii="黑体" w:eastAsia="黑体" w:hAnsi="黑体"/>
                <w:bCs/>
                <w:u w:val="single"/>
              </w:rPr>
            </w:pPr>
            <w:r w:rsidRPr="005424E2">
              <w:rPr>
                <w:rFonts w:ascii="黑体" w:eastAsia="黑体" w:hAnsi="黑体" w:hint="eastAsia"/>
                <w:bCs/>
              </w:rPr>
              <w:t>住院第</w:t>
            </w:r>
            <w:r w:rsidRPr="005424E2">
              <w:rPr>
                <w:rFonts w:ascii="黑体" w:eastAsia="黑体" w:hAnsi="黑体"/>
                <w:bCs/>
              </w:rPr>
              <w:t>10</w:t>
            </w:r>
            <w:r w:rsidRPr="005424E2">
              <w:rPr>
                <w:rFonts w:ascii="黑体" w:eastAsia="黑体" w:hAnsi="黑体" w:hint="eastAsia"/>
                <w:bCs/>
              </w:rPr>
              <w:t>-</w:t>
            </w:r>
            <w:r w:rsidRPr="005424E2">
              <w:rPr>
                <w:rFonts w:ascii="黑体" w:eastAsia="黑体" w:hAnsi="黑体"/>
                <w:bCs/>
              </w:rPr>
              <w:t>14</w:t>
            </w:r>
            <w:r w:rsidRPr="005424E2">
              <w:rPr>
                <w:rFonts w:ascii="黑体" w:eastAsia="黑体" w:hAnsi="黑体" w:hint="eastAsia"/>
                <w:bCs/>
              </w:rPr>
              <w:t>天（出院日）</w:t>
            </w:r>
          </w:p>
        </w:tc>
        <w:tc>
          <w:tcPr>
            <w:tcW w:w="4082" w:type="dxa"/>
            <w:tcBorders>
              <w:top w:val="double" w:sz="4" w:space="0" w:color="auto"/>
              <w:left w:val="double" w:sz="4" w:space="0" w:color="auto"/>
              <w:bottom w:val="double" w:sz="4" w:space="0" w:color="auto"/>
              <w:right w:val="double" w:sz="4" w:space="0" w:color="auto"/>
            </w:tcBorders>
            <w:vAlign w:val="center"/>
          </w:tcPr>
          <w:p w:rsidR="0039452A" w:rsidRPr="005424E2" w:rsidRDefault="0039452A" w:rsidP="00CC68ED">
            <w:pPr>
              <w:jc w:val="center"/>
              <w:rPr>
                <w:rFonts w:ascii="黑体" w:eastAsia="黑体" w:hAnsi="黑体"/>
                <w:bCs/>
              </w:rPr>
            </w:pPr>
          </w:p>
        </w:tc>
      </w:tr>
      <w:tr w:rsidR="0039452A" w:rsidRPr="002F7BAE" w:rsidTr="005424E2">
        <w:trPr>
          <w:cantSplit/>
          <w:trHeight w:val="625"/>
          <w:jc w:val="center"/>
        </w:trPr>
        <w:tc>
          <w:tcPr>
            <w:tcW w:w="771" w:type="dxa"/>
            <w:tcBorders>
              <w:top w:val="double" w:sz="4" w:space="0" w:color="auto"/>
              <w:left w:val="single" w:sz="8" w:space="0" w:color="auto"/>
              <w:bottom w:val="single" w:sz="8" w:space="0" w:color="auto"/>
              <w:right w:val="single" w:sz="8" w:space="0" w:color="auto"/>
            </w:tcBorders>
            <w:vAlign w:val="center"/>
          </w:tcPr>
          <w:p w:rsidR="0039452A" w:rsidRPr="005424E2" w:rsidRDefault="0039452A" w:rsidP="005424E2">
            <w:pPr>
              <w:jc w:val="center"/>
              <w:rPr>
                <w:rFonts w:ascii="黑体" w:eastAsia="黑体" w:hAnsi="黑体"/>
                <w:bCs/>
              </w:rPr>
            </w:pPr>
            <w:r w:rsidRPr="005424E2">
              <w:rPr>
                <w:rFonts w:ascii="黑体" w:eastAsia="黑体" w:hAnsi="黑体" w:hint="eastAsia"/>
                <w:bCs/>
              </w:rPr>
              <w:t>主</w:t>
            </w:r>
          </w:p>
          <w:p w:rsidR="0039452A" w:rsidRPr="005424E2" w:rsidRDefault="0039452A" w:rsidP="005424E2">
            <w:pPr>
              <w:jc w:val="center"/>
              <w:rPr>
                <w:rFonts w:ascii="黑体" w:eastAsia="黑体" w:hAnsi="黑体"/>
                <w:bCs/>
              </w:rPr>
            </w:pPr>
            <w:r w:rsidRPr="005424E2">
              <w:rPr>
                <w:rFonts w:ascii="黑体" w:eastAsia="黑体" w:hAnsi="黑体" w:hint="eastAsia"/>
                <w:bCs/>
              </w:rPr>
              <w:t>要</w:t>
            </w:r>
          </w:p>
          <w:p w:rsidR="0039452A" w:rsidRPr="005424E2" w:rsidRDefault="0039452A" w:rsidP="005424E2">
            <w:pPr>
              <w:jc w:val="center"/>
              <w:rPr>
                <w:rFonts w:ascii="黑体" w:eastAsia="黑体" w:hAnsi="黑体"/>
                <w:bCs/>
              </w:rPr>
            </w:pPr>
            <w:r w:rsidRPr="005424E2">
              <w:rPr>
                <w:rFonts w:ascii="黑体" w:eastAsia="黑体" w:hAnsi="黑体" w:hint="eastAsia"/>
                <w:bCs/>
              </w:rPr>
              <w:t>诊</w:t>
            </w:r>
          </w:p>
          <w:p w:rsidR="0039452A" w:rsidRPr="005424E2" w:rsidRDefault="0039452A" w:rsidP="005424E2">
            <w:pPr>
              <w:jc w:val="center"/>
              <w:rPr>
                <w:rFonts w:ascii="黑体" w:eastAsia="黑体" w:hAnsi="黑体"/>
                <w:bCs/>
              </w:rPr>
            </w:pPr>
            <w:r w:rsidRPr="005424E2">
              <w:rPr>
                <w:rFonts w:ascii="黑体" w:eastAsia="黑体" w:hAnsi="黑体" w:hint="eastAsia"/>
                <w:bCs/>
              </w:rPr>
              <w:t>疗</w:t>
            </w:r>
          </w:p>
          <w:p w:rsidR="0039452A" w:rsidRPr="005424E2" w:rsidRDefault="0039452A" w:rsidP="005424E2">
            <w:pPr>
              <w:jc w:val="center"/>
              <w:rPr>
                <w:rFonts w:ascii="黑体" w:eastAsia="黑体" w:hAnsi="黑体"/>
                <w:bCs/>
              </w:rPr>
            </w:pPr>
            <w:r w:rsidRPr="005424E2">
              <w:rPr>
                <w:rFonts w:ascii="黑体" w:eastAsia="黑体" w:hAnsi="黑体" w:hint="eastAsia"/>
                <w:bCs/>
              </w:rPr>
              <w:t>工</w:t>
            </w:r>
          </w:p>
          <w:p w:rsidR="0039452A" w:rsidRPr="005424E2" w:rsidRDefault="0039452A" w:rsidP="005424E2">
            <w:pPr>
              <w:jc w:val="center"/>
              <w:rPr>
                <w:rFonts w:ascii="黑体" w:eastAsia="黑体" w:hAnsi="黑体"/>
                <w:bCs/>
              </w:rPr>
            </w:pPr>
            <w:r w:rsidRPr="005424E2">
              <w:rPr>
                <w:rFonts w:ascii="黑体" w:eastAsia="黑体" w:hAnsi="黑体" w:hint="eastAsia"/>
                <w:bCs/>
              </w:rPr>
              <w:t>作</w:t>
            </w:r>
          </w:p>
        </w:tc>
        <w:tc>
          <w:tcPr>
            <w:tcW w:w="4082" w:type="dxa"/>
            <w:tcBorders>
              <w:top w:val="double" w:sz="4" w:space="0" w:color="auto"/>
              <w:left w:val="single" w:sz="8" w:space="0" w:color="auto"/>
              <w:bottom w:val="single" w:sz="8" w:space="0" w:color="auto"/>
              <w:right w:val="single" w:sz="8" w:space="0" w:color="auto"/>
            </w:tcBorders>
          </w:tcPr>
          <w:p w:rsidR="0039452A" w:rsidRPr="0050768B" w:rsidRDefault="0039452A" w:rsidP="0050768B">
            <w:pPr>
              <w:numPr>
                <w:ilvl w:val="0"/>
                <w:numId w:val="8"/>
              </w:numPr>
              <w:rPr>
                <w:rFonts w:ascii="宋体" w:hAnsi="宋体"/>
                <w:szCs w:val="21"/>
              </w:rPr>
            </w:pPr>
            <w:r w:rsidRPr="0050768B">
              <w:rPr>
                <w:rFonts w:ascii="宋体" w:hAnsi="宋体" w:hint="eastAsia"/>
                <w:szCs w:val="21"/>
              </w:rPr>
              <w:t>上级医师查房，医嘱出院</w:t>
            </w:r>
          </w:p>
          <w:p w:rsidR="0039452A" w:rsidRPr="0050768B" w:rsidRDefault="0039452A" w:rsidP="0050768B">
            <w:pPr>
              <w:numPr>
                <w:ilvl w:val="0"/>
                <w:numId w:val="8"/>
              </w:numPr>
              <w:rPr>
                <w:rFonts w:ascii="宋体" w:hAnsi="宋体"/>
                <w:szCs w:val="21"/>
              </w:rPr>
            </w:pPr>
            <w:r w:rsidRPr="0050768B">
              <w:rPr>
                <w:rFonts w:ascii="宋体" w:hAnsi="宋体" w:hint="eastAsia"/>
                <w:szCs w:val="21"/>
              </w:rPr>
              <w:t>交付出院记录、诊断证明</w:t>
            </w:r>
          </w:p>
          <w:p w:rsidR="0039452A" w:rsidRPr="0050768B" w:rsidRDefault="0039452A" w:rsidP="0050768B">
            <w:pPr>
              <w:numPr>
                <w:ilvl w:val="0"/>
                <w:numId w:val="8"/>
              </w:numPr>
              <w:rPr>
                <w:rFonts w:ascii="宋体" w:hAnsi="宋体"/>
                <w:szCs w:val="21"/>
              </w:rPr>
            </w:pPr>
            <w:r w:rsidRPr="0050768B">
              <w:rPr>
                <w:rFonts w:ascii="宋体" w:hAnsi="宋体" w:hint="eastAsia"/>
                <w:szCs w:val="21"/>
              </w:rPr>
              <w:t>交代出院医嘱，预约换药、拆线、复查时间</w:t>
            </w:r>
          </w:p>
          <w:p w:rsidR="0039452A" w:rsidRPr="0050768B" w:rsidRDefault="0039452A" w:rsidP="0050768B">
            <w:pPr>
              <w:numPr>
                <w:ilvl w:val="0"/>
                <w:numId w:val="8"/>
              </w:numPr>
              <w:rPr>
                <w:rFonts w:ascii="宋体" w:hAnsi="宋体"/>
                <w:szCs w:val="21"/>
              </w:rPr>
            </w:pPr>
            <w:r w:rsidRPr="0050768B">
              <w:rPr>
                <w:rFonts w:ascii="宋体" w:hAnsi="宋体"/>
                <w:szCs w:val="21"/>
              </w:rPr>
              <w:t>患者办理出院手续，出院</w:t>
            </w:r>
          </w:p>
          <w:p w:rsidR="0039452A" w:rsidRPr="002F7BAE" w:rsidRDefault="0039452A" w:rsidP="0039452A">
            <w:pPr>
              <w:rPr>
                <w:bCs/>
              </w:rPr>
            </w:pPr>
          </w:p>
        </w:tc>
        <w:tc>
          <w:tcPr>
            <w:tcW w:w="4082" w:type="dxa"/>
            <w:tcBorders>
              <w:top w:val="double" w:sz="4" w:space="0" w:color="auto"/>
              <w:left w:val="single" w:sz="8" w:space="0" w:color="auto"/>
              <w:bottom w:val="single" w:sz="8" w:space="0" w:color="auto"/>
              <w:right w:val="single" w:sz="8" w:space="0" w:color="auto"/>
            </w:tcBorders>
          </w:tcPr>
          <w:p w:rsidR="0039452A" w:rsidRPr="00CF3FF9" w:rsidRDefault="0039452A" w:rsidP="00845F4C">
            <w:pPr>
              <w:tabs>
                <w:tab w:val="left" w:pos="360"/>
              </w:tabs>
              <w:rPr>
                <w:color w:val="000000"/>
                <w:szCs w:val="21"/>
              </w:rPr>
            </w:pPr>
          </w:p>
        </w:tc>
      </w:tr>
      <w:tr w:rsidR="0039452A" w:rsidRPr="002F7BAE" w:rsidTr="005424E2">
        <w:trPr>
          <w:cantSplit/>
          <w:trHeight w:val="3852"/>
          <w:jc w:val="center"/>
        </w:trPr>
        <w:tc>
          <w:tcPr>
            <w:tcW w:w="771" w:type="dxa"/>
            <w:tcBorders>
              <w:top w:val="single" w:sz="8" w:space="0" w:color="auto"/>
              <w:left w:val="single" w:sz="8" w:space="0" w:color="auto"/>
              <w:bottom w:val="single" w:sz="8" w:space="0" w:color="auto"/>
              <w:right w:val="single" w:sz="8" w:space="0" w:color="auto"/>
            </w:tcBorders>
            <w:vAlign w:val="center"/>
          </w:tcPr>
          <w:p w:rsidR="0039452A" w:rsidRPr="005424E2" w:rsidRDefault="0039452A" w:rsidP="005424E2">
            <w:pPr>
              <w:jc w:val="center"/>
              <w:rPr>
                <w:rFonts w:ascii="黑体" w:eastAsia="黑体" w:hAnsi="黑体"/>
                <w:bCs/>
              </w:rPr>
            </w:pPr>
            <w:r w:rsidRPr="005424E2">
              <w:rPr>
                <w:rFonts w:ascii="黑体" w:eastAsia="黑体" w:hAnsi="黑体" w:hint="eastAsia"/>
                <w:bCs/>
              </w:rPr>
              <w:t>重</w:t>
            </w:r>
          </w:p>
          <w:p w:rsidR="0039452A" w:rsidRPr="005424E2" w:rsidRDefault="0039452A" w:rsidP="005424E2">
            <w:pPr>
              <w:jc w:val="center"/>
              <w:rPr>
                <w:rFonts w:ascii="黑体" w:eastAsia="黑体" w:hAnsi="黑体"/>
                <w:bCs/>
              </w:rPr>
            </w:pPr>
            <w:r w:rsidRPr="005424E2">
              <w:rPr>
                <w:rFonts w:ascii="黑体" w:eastAsia="黑体" w:hAnsi="黑体" w:hint="eastAsia"/>
                <w:bCs/>
              </w:rPr>
              <w:t>点</w:t>
            </w:r>
          </w:p>
          <w:p w:rsidR="0039452A" w:rsidRPr="005424E2" w:rsidRDefault="0039452A" w:rsidP="005424E2">
            <w:pPr>
              <w:jc w:val="center"/>
              <w:rPr>
                <w:rFonts w:ascii="黑体" w:eastAsia="黑体" w:hAnsi="黑体"/>
                <w:bCs/>
              </w:rPr>
            </w:pPr>
            <w:r w:rsidRPr="005424E2">
              <w:rPr>
                <w:rFonts w:ascii="黑体" w:eastAsia="黑体" w:hAnsi="黑体" w:hint="eastAsia"/>
                <w:bCs/>
              </w:rPr>
              <w:t>医</w:t>
            </w:r>
          </w:p>
          <w:p w:rsidR="0039452A" w:rsidRPr="005424E2" w:rsidRDefault="0039452A" w:rsidP="005424E2">
            <w:pPr>
              <w:jc w:val="center"/>
              <w:rPr>
                <w:rFonts w:ascii="黑体" w:eastAsia="黑体" w:hAnsi="黑体"/>
                <w:bCs/>
              </w:rPr>
            </w:pPr>
            <w:r w:rsidRPr="005424E2">
              <w:rPr>
                <w:rFonts w:ascii="黑体" w:eastAsia="黑体" w:hAnsi="黑体" w:hint="eastAsia"/>
                <w:bCs/>
              </w:rPr>
              <w:t>嘱</w:t>
            </w:r>
          </w:p>
        </w:tc>
        <w:tc>
          <w:tcPr>
            <w:tcW w:w="4082" w:type="dxa"/>
            <w:tcBorders>
              <w:top w:val="single" w:sz="8" w:space="0" w:color="auto"/>
              <w:left w:val="single" w:sz="8" w:space="0" w:color="auto"/>
              <w:bottom w:val="single" w:sz="8" w:space="0" w:color="auto"/>
              <w:right w:val="single" w:sz="8" w:space="0" w:color="auto"/>
            </w:tcBorders>
          </w:tcPr>
          <w:p w:rsidR="00D21BEA" w:rsidRPr="00886853" w:rsidRDefault="00D21BEA" w:rsidP="00D21BEA">
            <w:pPr>
              <w:rPr>
                <w:szCs w:val="21"/>
              </w:rPr>
            </w:pPr>
            <w:r w:rsidRPr="00886853">
              <w:rPr>
                <w:rFonts w:ascii="宋体" w:hAnsi="宋体" w:hint="eastAsia"/>
                <w:b/>
              </w:rPr>
              <w:t>出院医嘱</w:t>
            </w:r>
            <w:r w:rsidRPr="00886853">
              <w:rPr>
                <w:rFonts w:hint="eastAsia"/>
                <w:szCs w:val="21"/>
              </w:rPr>
              <w:t>：</w:t>
            </w:r>
          </w:p>
          <w:p w:rsidR="00D21BEA" w:rsidRPr="00886853" w:rsidRDefault="00D21BEA" w:rsidP="00D21BEA">
            <w:pPr>
              <w:numPr>
                <w:ilvl w:val="0"/>
                <w:numId w:val="8"/>
              </w:numPr>
              <w:rPr>
                <w:rFonts w:ascii="宋体" w:hAnsi="宋体"/>
                <w:szCs w:val="21"/>
              </w:rPr>
            </w:pPr>
            <w:r w:rsidRPr="00886853">
              <w:rPr>
                <w:rFonts w:ascii="宋体" w:hAnsi="宋体" w:hint="eastAsia"/>
                <w:szCs w:val="21"/>
              </w:rPr>
              <w:t>出院带药</w:t>
            </w:r>
          </w:p>
          <w:p w:rsidR="0039452A" w:rsidRPr="002F7BAE" w:rsidRDefault="0039452A" w:rsidP="0039452A">
            <w:pPr>
              <w:rPr>
                <w:bCs/>
              </w:rPr>
            </w:pPr>
          </w:p>
        </w:tc>
        <w:tc>
          <w:tcPr>
            <w:tcW w:w="4082" w:type="dxa"/>
            <w:tcBorders>
              <w:top w:val="single" w:sz="8" w:space="0" w:color="auto"/>
              <w:left w:val="single" w:sz="8" w:space="0" w:color="auto"/>
              <w:bottom w:val="single" w:sz="8" w:space="0" w:color="auto"/>
              <w:right w:val="single" w:sz="8" w:space="0" w:color="auto"/>
            </w:tcBorders>
          </w:tcPr>
          <w:p w:rsidR="0039452A" w:rsidRPr="002F7BAE" w:rsidRDefault="0039452A" w:rsidP="00845F4C">
            <w:pPr>
              <w:tabs>
                <w:tab w:val="left" w:pos="360"/>
              </w:tabs>
              <w:rPr>
                <w:b/>
                <w:bCs/>
                <w:u w:val="single"/>
              </w:rPr>
            </w:pPr>
          </w:p>
        </w:tc>
      </w:tr>
      <w:tr w:rsidR="0039452A" w:rsidRPr="002F7BAE" w:rsidTr="005424E2">
        <w:trPr>
          <w:cantSplit/>
          <w:trHeight w:val="625"/>
          <w:jc w:val="center"/>
        </w:trPr>
        <w:tc>
          <w:tcPr>
            <w:tcW w:w="771" w:type="dxa"/>
            <w:tcBorders>
              <w:top w:val="single" w:sz="8" w:space="0" w:color="auto"/>
              <w:left w:val="single" w:sz="8" w:space="0" w:color="auto"/>
              <w:bottom w:val="single" w:sz="8" w:space="0" w:color="auto"/>
              <w:right w:val="single" w:sz="8" w:space="0" w:color="auto"/>
            </w:tcBorders>
            <w:vAlign w:val="center"/>
          </w:tcPr>
          <w:p w:rsidR="0039452A" w:rsidRPr="005424E2" w:rsidRDefault="0039452A" w:rsidP="005424E2">
            <w:pPr>
              <w:jc w:val="center"/>
              <w:rPr>
                <w:rFonts w:ascii="黑体" w:eastAsia="黑体" w:hAnsi="黑体"/>
                <w:bCs/>
              </w:rPr>
            </w:pPr>
            <w:r w:rsidRPr="005424E2">
              <w:rPr>
                <w:rFonts w:ascii="黑体" w:eastAsia="黑体" w:hAnsi="黑体" w:hint="eastAsia"/>
                <w:bCs/>
              </w:rPr>
              <w:t>主要</w:t>
            </w:r>
          </w:p>
          <w:p w:rsidR="0039452A" w:rsidRPr="005424E2" w:rsidRDefault="0039452A" w:rsidP="005424E2">
            <w:pPr>
              <w:jc w:val="center"/>
              <w:rPr>
                <w:rFonts w:ascii="黑体" w:eastAsia="黑体" w:hAnsi="黑体"/>
                <w:bCs/>
              </w:rPr>
            </w:pPr>
            <w:r w:rsidRPr="005424E2">
              <w:rPr>
                <w:rFonts w:ascii="黑体" w:eastAsia="黑体" w:hAnsi="黑体" w:hint="eastAsia"/>
                <w:bCs/>
              </w:rPr>
              <w:t>护理</w:t>
            </w:r>
          </w:p>
          <w:p w:rsidR="0039452A" w:rsidRPr="005424E2" w:rsidRDefault="0039452A" w:rsidP="005424E2">
            <w:pPr>
              <w:jc w:val="center"/>
              <w:rPr>
                <w:rFonts w:ascii="黑体" w:eastAsia="黑体" w:hAnsi="黑体"/>
                <w:bCs/>
              </w:rPr>
            </w:pPr>
            <w:r w:rsidRPr="005424E2">
              <w:rPr>
                <w:rFonts w:ascii="黑体" w:eastAsia="黑体" w:hAnsi="黑体" w:hint="eastAsia"/>
                <w:bCs/>
              </w:rPr>
              <w:t>工作</w:t>
            </w:r>
          </w:p>
        </w:tc>
        <w:tc>
          <w:tcPr>
            <w:tcW w:w="4082" w:type="dxa"/>
            <w:tcBorders>
              <w:top w:val="single" w:sz="8" w:space="0" w:color="auto"/>
              <w:left w:val="single" w:sz="8" w:space="0" w:color="auto"/>
              <w:bottom w:val="single" w:sz="8" w:space="0" w:color="auto"/>
              <w:right w:val="single" w:sz="8" w:space="0" w:color="auto"/>
            </w:tcBorders>
          </w:tcPr>
          <w:p w:rsidR="0039452A" w:rsidRPr="002F7BAE" w:rsidRDefault="00D21BEA" w:rsidP="0039452A">
            <w:pPr>
              <w:numPr>
                <w:ilvl w:val="0"/>
                <w:numId w:val="4"/>
              </w:numPr>
              <w:tabs>
                <w:tab w:val="clear" w:pos="360"/>
              </w:tabs>
              <w:rPr>
                <w:bCs/>
              </w:rPr>
            </w:pPr>
            <w:r w:rsidRPr="00D56A35">
              <w:rPr>
                <w:rFonts w:ascii="宋体" w:hAnsi="宋体" w:hint="eastAsia"/>
                <w:szCs w:val="21"/>
              </w:rPr>
              <w:t>帮助患者办理出院手</w:t>
            </w:r>
            <w:r w:rsidRPr="00886853">
              <w:rPr>
                <w:rFonts w:hint="eastAsia"/>
                <w:szCs w:val="21"/>
              </w:rPr>
              <w:t>续、交费等事项</w:t>
            </w:r>
          </w:p>
          <w:p w:rsidR="0039452A" w:rsidRPr="002F7BAE" w:rsidRDefault="0039452A" w:rsidP="0039452A">
            <w:pPr>
              <w:rPr>
                <w:bCs/>
              </w:rPr>
            </w:pPr>
          </w:p>
          <w:p w:rsidR="0039452A" w:rsidRPr="002F7BAE" w:rsidRDefault="0039452A" w:rsidP="0039452A">
            <w:pPr>
              <w:rPr>
                <w:bCs/>
              </w:rPr>
            </w:pPr>
          </w:p>
        </w:tc>
        <w:tc>
          <w:tcPr>
            <w:tcW w:w="4082" w:type="dxa"/>
            <w:tcBorders>
              <w:top w:val="single" w:sz="8" w:space="0" w:color="auto"/>
              <w:left w:val="single" w:sz="8" w:space="0" w:color="auto"/>
              <w:bottom w:val="single" w:sz="8" w:space="0" w:color="auto"/>
              <w:right w:val="single" w:sz="8" w:space="0" w:color="auto"/>
            </w:tcBorders>
          </w:tcPr>
          <w:p w:rsidR="0039452A" w:rsidRPr="002F7BAE" w:rsidRDefault="0039452A" w:rsidP="0039452A">
            <w:pPr>
              <w:rPr>
                <w:bCs/>
              </w:rPr>
            </w:pPr>
          </w:p>
        </w:tc>
      </w:tr>
      <w:tr w:rsidR="0039452A" w:rsidRPr="002F7BAE" w:rsidTr="005424E2">
        <w:trPr>
          <w:cantSplit/>
          <w:trHeight w:val="340"/>
          <w:jc w:val="center"/>
        </w:trPr>
        <w:tc>
          <w:tcPr>
            <w:tcW w:w="771" w:type="dxa"/>
            <w:tcBorders>
              <w:top w:val="single" w:sz="8" w:space="0" w:color="auto"/>
              <w:left w:val="single" w:sz="8" w:space="0" w:color="auto"/>
              <w:bottom w:val="single" w:sz="8" w:space="0" w:color="auto"/>
              <w:right w:val="single" w:sz="8" w:space="0" w:color="auto"/>
            </w:tcBorders>
            <w:vAlign w:val="center"/>
          </w:tcPr>
          <w:p w:rsidR="0039452A" w:rsidRPr="005424E2" w:rsidRDefault="0039452A" w:rsidP="005424E2">
            <w:pPr>
              <w:jc w:val="center"/>
              <w:rPr>
                <w:rFonts w:ascii="黑体" w:eastAsia="黑体" w:hAnsi="黑体"/>
                <w:bCs/>
              </w:rPr>
            </w:pPr>
            <w:r w:rsidRPr="005424E2">
              <w:rPr>
                <w:rFonts w:ascii="黑体" w:eastAsia="黑体" w:hAnsi="黑体" w:hint="eastAsia"/>
                <w:bCs/>
              </w:rPr>
              <w:t>病情</w:t>
            </w:r>
          </w:p>
          <w:p w:rsidR="0039452A" w:rsidRPr="005424E2" w:rsidRDefault="0039452A" w:rsidP="005424E2">
            <w:pPr>
              <w:jc w:val="center"/>
              <w:rPr>
                <w:rFonts w:ascii="黑体" w:eastAsia="黑体" w:hAnsi="黑体"/>
                <w:bCs/>
              </w:rPr>
            </w:pPr>
            <w:r w:rsidRPr="005424E2">
              <w:rPr>
                <w:rFonts w:ascii="黑体" w:eastAsia="黑体" w:hAnsi="黑体" w:hint="eastAsia"/>
                <w:bCs/>
              </w:rPr>
              <w:t>变化</w:t>
            </w:r>
          </w:p>
          <w:p w:rsidR="0039452A" w:rsidRPr="005424E2" w:rsidRDefault="0039452A" w:rsidP="005424E2">
            <w:pPr>
              <w:jc w:val="center"/>
              <w:rPr>
                <w:rFonts w:ascii="黑体" w:eastAsia="黑体" w:hAnsi="黑体"/>
                <w:bCs/>
              </w:rPr>
            </w:pPr>
            <w:r w:rsidRPr="005424E2">
              <w:rPr>
                <w:rFonts w:ascii="黑体" w:eastAsia="黑体" w:hAnsi="黑体" w:hint="eastAsia"/>
                <w:bCs/>
              </w:rPr>
              <w:t>记录</w:t>
            </w:r>
          </w:p>
        </w:tc>
        <w:tc>
          <w:tcPr>
            <w:tcW w:w="4082" w:type="dxa"/>
            <w:tcBorders>
              <w:top w:val="single" w:sz="8" w:space="0" w:color="auto"/>
              <w:left w:val="single" w:sz="8" w:space="0" w:color="auto"/>
              <w:bottom w:val="single" w:sz="8" w:space="0" w:color="auto"/>
              <w:right w:val="single" w:sz="8" w:space="0" w:color="auto"/>
            </w:tcBorders>
          </w:tcPr>
          <w:p w:rsidR="0039452A" w:rsidRPr="002F7BAE" w:rsidRDefault="0039452A" w:rsidP="0039452A">
            <w:pPr>
              <w:rPr>
                <w:bCs/>
              </w:rPr>
            </w:pPr>
            <w:r w:rsidRPr="00721AE0">
              <w:rPr>
                <w:rFonts w:hint="eastAsia"/>
              </w:rPr>
              <w:t>□</w:t>
            </w:r>
            <w:r w:rsidRPr="002F7BAE">
              <w:rPr>
                <w:bCs/>
              </w:rPr>
              <w:t>无</w:t>
            </w:r>
            <w:r w:rsidR="00721AE0">
              <w:rPr>
                <w:bCs/>
              </w:rPr>
              <w:t xml:space="preserve"> </w:t>
            </w:r>
            <w:r w:rsidR="00721AE0">
              <w:rPr>
                <w:rFonts w:hint="eastAsia"/>
                <w:bCs/>
              </w:rPr>
              <w:t xml:space="preserve"> </w:t>
            </w:r>
            <w:r w:rsidR="00721AE0" w:rsidRPr="00721AE0">
              <w:rPr>
                <w:rFonts w:hint="eastAsia"/>
              </w:rPr>
              <w:t>□</w:t>
            </w:r>
            <w:r w:rsidRPr="002F7BAE">
              <w:rPr>
                <w:bCs/>
              </w:rPr>
              <w:t>有，原因：</w:t>
            </w:r>
          </w:p>
          <w:p w:rsidR="0039452A" w:rsidRPr="002F7BAE" w:rsidRDefault="0039452A" w:rsidP="0039452A">
            <w:pPr>
              <w:rPr>
                <w:bCs/>
              </w:rPr>
            </w:pPr>
            <w:r w:rsidRPr="002F7BAE">
              <w:rPr>
                <w:rFonts w:hint="eastAsia"/>
                <w:bCs/>
              </w:rPr>
              <w:t>1</w:t>
            </w:r>
            <w:r w:rsidRPr="002F7BAE">
              <w:rPr>
                <w:rFonts w:hint="eastAsia"/>
                <w:bCs/>
              </w:rPr>
              <w:t>．</w:t>
            </w:r>
          </w:p>
          <w:p w:rsidR="0039452A" w:rsidRPr="002F7BAE" w:rsidRDefault="0039452A" w:rsidP="0039452A">
            <w:pPr>
              <w:rPr>
                <w:bCs/>
              </w:rPr>
            </w:pPr>
            <w:r w:rsidRPr="002F7BAE">
              <w:rPr>
                <w:rFonts w:hint="eastAsia"/>
                <w:bCs/>
              </w:rPr>
              <w:t>2</w:t>
            </w:r>
            <w:r w:rsidRPr="002F7BAE">
              <w:rPr>
                <w:rFonts w:hint="eastAsia"/>
                <w:bCs/>
              </w:rPr>
              <w:t>．</w:t>
            </w:r>
          </w:p>
        </w:tc>
        <w:tc>
          <w:tcPr>
            <w:tcW w:w="4082" w:type="dxa"/>
            <w:tcBorders>
              <w:top w:val="single" w:sz="8" w:space="0" w:color="auto"/>
              <w:left w:val="single" w:sz="8" w:space="0" w:color="auto"/>
              <w:bottom w:val="single" w:sz="8" w:space="0" w:color="auto"/>
              <w:right w:val="single" w:sz="8" w:space="0" w:color="auto"/>
            </w:tcBorders>
          </w:tcPr>
          <w:p w:rsidR="0039452A" w:rsidRPr="002F7BAE" w:rsidRDefault="0039452A" w:rsidP="0039452A">
            <w:pPr>
              <w:rPr>
                <w:bCs/>
              </w:rPr>
            </w:pPr>
          </w:p>
        </w:tc>
      </w:tr>
      <w:tr w:rsidR="0039452A" w:rsidRPr="002F7BAE" w:rsidTr="005424E2">
        <w:trPr>
          <w:trHeight w:val="650"/>
          <w:jc w:val="center"/>
        </w:trPr>
        <w:tc>
          <w:tcPr>
            <w:tcW w:w="771" w:type="dxa"/>
            <w:tcBorders>
              <w:top w:val="single" w:sz="8" w:space="0" w:color="auto"/>
              <w:left w:val="single" w:sz="8" w:space="0" w:color="auto"/>
              <w:bottom w:val="single" w:sz="8" w:space="0" w:color="auto"/>
              <w:right w:val="single" w:sz="8" w:space="0" w:color="auto"/>
            </w:tcBorders>
            <w:vAlign w:val="center"/>
          </w:tcPr>
          <w:p w:rsidR="0039452A" w:rsidRPr="005424E2" w:rsidRDefault="0039452A" w:rsidP="005424E2">
            <w:pPr>
              <w:jc w:val="center"/>
              <w:rPr>
                <w:rFonts w:ascii="黑体" w:eastAsia="黑体" w:hAnsi="黑体"/>
                <w:bCs/>
              </w:rPr>
            </w:pPr>
            <w:r w:rsidRPr="005424E2">
              <w:rPr>
                <w:rFonts w:ascii="黑体" w:eastAsia="黑体" w:hAnsi="黑体" w:hint="eastAsia"/>
                <w:bCs/>
              </w:rPr>
              <w:t>护士</w:t>
            </w:r>
          </w:p>
          <w:p w:rsidR="0039452A" w:rsidRPr="005424E2" w:rsidRDefault="0039452A" w:rsidP="005424E2">
            <w:pPr>
              <w:jc w:val="center"/>
              <w:rPr>
                <w:rFonts w:ascii="黑体" w:eastAsia="黑体" w:hAnsi="黑体"/>
                <w:bCs/>
              </w:rPr>
            </w:pPr>
            <w:r w:rsidRPr="005424E2">
              <w:rPr>
                <w:rFonts w:ascii="黑体" w:eastAsia="黑体" w:hAnsi="黑体" w:hint="eastAsia"/>
                <w:bCs/>
              </w:rPr>
              <w:t>签名</w:t>
            </w:r>
          </w:p>
        </w:tc>
        <w:tc>
          <w:tcPr>
            <w:tcW w:w="4082" w:type="dxa"/>
            <w:tcBorders>
              <w:top w:val="single" w:sz="8" w:space="0" w:color="auto"/>
              <w:left w:val="single" w:sz="8" w:space="0" w:color="auto"/>
              <w:right w:val="single" w:sz="8" w:space="0" w:color="auto"/>
            </w:tcBorders>
          </w:tcPr>
          <w:p w:rsidR="0039452A" w:rsidRPr="002F7BAE" w:rsidRDefault="0039452A" w:rsidP="0039452A">
            <w:pPr>
              <w:rPr>
                <w:bCs/>
              </w:rPr>
            </w:pPr>
          </w:p>
        </w:tc>
        <w:tc>
          <w:tcPr>
            <w:tcW w:w="4082" w:type="dxa"/>
            <w:tcBorders>
              <w:top w:val="single" w:sz="8" w:space="0" w:color="auto"/>
              <w:left w:val="single" w:sz="8" w:space="0" w:color="auto"/>
              <w:right w:val="single" w:sz="8" w:space="0" w:color="auto"/>
            </w:tcBorders>
          </w:tcPr>
          <w:p w:rsidR="0039452A" w:rsidRPr="002F7BAE" w:rsidRDefault="0039452A" w:rsidP="0039452A">
            <w:pPr>
              <w:rPr>
                <w:bCs/>
              </w:rPr>
            </w:pPr>
          </w:p>
        </w:tc>
      </w:tr>
      <w:tr w:rsidR="0039452A" w:rsidRPr="002F7BAE" w:rsidTr="005424E2">
        <w:trPr>
          <w:trHeight w:val="645"/>
          <w:jc w:val="center"/>
        </w:trPr>
        <w:tc>
          <w:tcPr>
            <w:tcW w:w="771" w:type="dxa"/>
            <w:tcBorders>
              <w:top w:val="single" w:sz="8" w:space="0" w:color="auto"/>
              <w:left w:val="single" w:sz="8" w:space="0" w:color="auto"/>
              <w:bottom w:val="single" w:sz="8" w:space="0" w:color="auto"/>
              <w:right w:val="single" w:sz="8" w:space="0" w:color="auto"/>
            </w:tcBorders>
            <w:vAlign w:val="center"/>
          </w:tcPr>
          <w:p w:rsidR="0039452A" w:rsidRPr="005424E2" w:rsidRDefault="0039452A" w:rsidP="005424E2">
            <w:pPr>
              <w:jc w:val="center"/>
              <w:rPr>
                <w:rFonts w:ascii="黑体" w:eastAsia="黑体" w:hAnsi="黑体"/>
                <w:bCs/>
              </w:rPr>
            </w:pPr>
            <w:r w:rsidRPr="005424E2">
              <w:rPr>
                <w:rFonts w:ascii="黑体" w:eastAsia="黑体" w:hAnsi="黑体" w:hint="eastAsia"/>
                <w:bCs/>
              </w:rPr>
              <w:t>医师</w:t>
            </w:r>
          </w:p>
          <w:p w:rsidR="0039452A" w:rsidRPr="005424E2" w:rsidRDefault="0039452A" w:rsidP="005424E2">
            <w:pPr>
              <w:jc w:val="center"/>
              <w:rPr>
                <w:rFonts w:ascii="黑体" w:eastAsia="黑体" w:hAnsi="黑体"/>
                <w:bCs/>
              </w:rPr>
            </w:pPr>
            <w:r w:rsidRPr="005424E2">
              <w:rPr>
                <w:rFonts w:ascii="黑体" w:eastAsia="黑体" w:hAnsi="黑体" w:hint="eastAsia"/>
                <w:bCs/>
              </w:rPr>
              <w:t>签名</w:t>
            </w:r>
          </w:p>
        </w:tc>
        <w:tc>
          <w:tcPr>
            <w:tcW w:w="4082" w:type="dxa"/>
            <w:tcBorders>
              <w:top w:val="single" w:sz="8" w:space="0" w:color="auto"/>
              <w:left w:val="single" w:sz="8" w:space="0" w:color="auto"/>
              <w:bottom w:val="single" w:sz="8" w:space="0" w:color="auto"/>
              <w:right w:val="single" w:sz="8" w:space="0" w:color="auto"/>
            </w:tcBorders>
          </w:tcPr>
          <w:p w:rsidR="0039452A" w:rsidRPr="002F7BAE" w:rsidRDefault="0039452A" w:rsidP="0039452A">
            <w:pPr>
              <w:rPr>
                <w:bCs/>
              </w:rPr>
            </w:pPr>
          </w:p>
        </w:tc>
        <w:tc>
          <w:tcPr>
            <w:tcW w:w="4082" w:type="dxa"/>
            <w:tcBorders>
              <w:top w:val="single" w:sz="8" w:space="0" w:color="auto"/>
              <w:left w:val="single" w:sz="8" w:space="0" w:color="auto"/>
              <w:bottom w:val="single" w:sz="8" w:space="0" w:color="auto"/>
              <w:right w:val="single" w:sz="8" w:space="0" w:color="auto"/>
            </w:tcBorders>
          </w:tcPr>
          <w:p w:rsidR="0039452A" w:rsidRPr="002F7BAE" w:rsidRDefault="0039452A" w:rsidP="0039452A">
            <w:pPr>
              <w:rPr>
                <w:bCs/>
              </w:rPr>
            </w:pPr>
          </w:p>
        </w:tc>
      </w:tr>
    </w:tbl>
    <w:p w:rsidR="0039452A" w:rsidRDefault="0039452A"/>
    <w:sectPr w:rsidR="0039452A" w:rsidSect="007E7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A44" w:rsidRDefault="00AD4A44" w:rsidP="007E7116">
      <w:r>
        <w:separator/>
      </w:r>
    </w:p>
  </w:endnote>
  <w:endnote w:type="continuationSeparator" w:id="0">
    <w:p w:rsidR="00AD4A44" w:rsidRDefault="00AD4A44" w:rsidP="007E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2A" w:rsidRDefault="003945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452A" w:rsidRDefault="003945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2A" w:rsidRDefault="003945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B67D3">
      <w:rPr>
        <w:rStyle w:val="a5"/>
        <w:noProof/>
      </w:rPr>
      <w:t>9</w:t>
    </w:r>
    <w:r>
      <w:rPr>
        <w:rStyle w:val="a5"/>
      </w:rPr>
      <w:fldChar w:fldCharType="end"/>
    </w:r>
  </w:p>
  <w:p w:rsidR="0039452A" w:rsidRDefault="003945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A44" w:rsidRDefault="00AD4A44" w:rsidP="007E7116">
      <w:r>
        <w:separator/>
      </w:r>
    </w:p>
  </w:footnote>
  <w:footnote w:type="continuationSeparator" w:id="0">
    <w:p w:rsidR="00AD4A44" w:rsidRDefault="00AD4A44" w:rsidP="007E7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52A" w:rsidRDefault="0039452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25"/>
    <w:lvl w:ilvl="0">
      <w:start w:val="1"/>
      <w:numFmt w:val="bullet"/>
      <w:lvlText w:val=""/>
      <w:lvlJc w:val="left"/>
      <w:pPr>
        <w:tabs>
          <w:tab w:val="num" w:pos="0"/>
        </w:tabs>
        <w:ind w:left="0" w:hanging="360"/>
      </w:pPr>
      <w:rPr>
        <w:rFonts w:ascii="Wingdings" w:hAnsi="Wingdings" w:hint="default"/>
      </w:rPr>
    </w:lvl>
    <w:lvl w:ilvl="1">
      <w:start w:val="1"/>
      <w:numFmt w:val="bullet"/>
      <w:lvlText w:val=""/>
      <w:lvlJc w:val="left"/>
      <w:pPr>
        <w:tabs>
          <w:tab w:val="num" w:pos="480"/>
        </w:tabs>
        <w:ind w:left="480" w:hanging="420"/>
      </w:pPr>
      <w:rPr>
        <w:rFonts w:ascii="Wingdings" w:hAnsi="Wingdings" w:hint="default"/>
      </w:rPr>
    </w:lvl>
    <w:lvl w:ilvl="2">
      <w:start w:val="1"/>
      <w:numFmt w:val="bullet"/>
      <w:lvlText w:val=""/>
      <w:lvlJc w:val="left"/>
      <w:pPr>
        <w:tabs>
          <w:tab w:val="num" w:pos="900"/>
        </w:tabs>
        <w:ind w:left="900" w:hanging="420"/>
      </w:pPr>
      <w:rPr>
        <w:rFonts w:ascii="Wingdings" w:hAnsi="Wingdings" w:hint="default"/>
      </w:rPr>
    </w:lvl>
    <w:lvl w:ilvl="3">
      <w:start w:val="1"/>
      <w:numFmt w:val="bullet"/>
      <w:lvlText w:val=""/>
      <w:lvlJc w:val="left"/>
      <w:pPr>
        <w:tabs>
          <w:tab w:val="num" w:pos="1320"/>
        </w:tabs>
        <w:ind w:left="1320" w:hanging="420"/>
      </w:pPr>
      <w:rPr>
        <w:rFonts w:ascii="Wingdings" w:hAnsi="Wingdings" w:hint="default"/>
      </w:rPr>
    </w:lvl>
    <w:lvl w:ilvl="4">
      <w:start w:val="1"/>
      <w:numFmt w:val="bullet"/>
      <w:lvlText w:val=""/>
      <w:lvlJc w:val="left"/>
      <w:pPr>
        <w:tabs>
          <w:tab w:val="num" w:pos="1740"/>
        </w:tabs>
        <w:ind w:left="1740" w:hanging="420"/>
      </w:pPr>
      <w:rPr>
        <w:rFonts w:ascii="Wingdings" w:hAnsi="Wingdings" w:hint="default"/>
      </w:rPr>
    </w:lvl>
    <w:lvl w:ilvl="5">
      <w:start w:val="1"/>
      <w:numFmt w:val="bullet"/>
      <w:lvlText w:val=""/>
      <w:lvlJc w:val="left"/>
      <w:pPr>
        <w:tabs>
          <w:tab w:val="num" w:pos="2160"/>
        </w:tabs>
        <w:ind w:left="2160" w:hanging="420"/>
      </w:pPr>
      <w:rPr>
        <w:rFonts w:ascii="Wingdings" w:hAnsi="Wingdings" w:hint="default"/>
      </w:rPr>
    </w:lvl>
    <w:lvl w:ilvl="6">
      <w:start w:val="1"/>
      <w:numFmt w:val="bullet"/>
      <w:lvlText w:val=""/>
      <w:lvlJc w:val="left"/>
      <w:pPr>
        <w:tabs>
          <w:tab w:val="num" w:pos="2580"/>
        </w:tabs>
        <w:ind w:left="2580" w:hanging="420"/>
      </w:pPr>
      <w:rPr>
        <w:rFonts w:ascii="Wingdings" w:hAnsi="Wingdings" w:hint="default"/>
      </w:rPr>
    </w:lvl>
    <w:lvl w:ilvl="7">
      <w:start w:val="1"/>
      <w:numFmt w:val="bullet"/>
      <w:lvlText w:val=""/>
      <w:lvlJc w:val="left"/>
      <w:pPr>
        <w:tabs>
          <w:tab w:val="num" w:pos="3000"/>
        </w:tabs>
        <w:ind w:left="3000" w:hanging="420"/>
      </w:pPr>
      <w:rPr>
        <w:rFonts w:ascii="Wingdings" w:hAnsi="Wingdings" w:hint="default"/>
      </w:rPr>
    </w:lvl>
    <w:lvl w:ilvl="8">
      <w:start w:val="1"/>
      <w:numFmt w:val="bullet"/>
      <w:lvlText w:val=""/>
      <w:lvlJc w:val="left"/>
      <w:pPr>
        <w:tabs>
          <w:tab w:val="num" w:pos="3420"/>
        </w:tabs>
        <w:ind w:left="3420" w:hanging="420"/>
      </w:pPr>
      <w:rPr>
        <w:rFonts w:ascii="Wingdings" w:hAnsi="Wingdings" w:hint="default"/>
      </w:rPr>
    </w:lvl>
  </w:abstractNum>
  <w:abstractNum w:abstractNumId="1">
    <w:nsid w:val="0000002D"/>
    <w:multiLevelType w:val="multilevel"/>
    <w:tmpl w:val="0000002D"/>
    <w:lvl w:ilvl="0">
      <w:numFmt w:val="bullet"/>
      <w:lvlText w:val="□"/>
      <w:lvlJc w:val="left"/>
      <w:pPr>
        <w:tabs>
          <w:tab w:val="left" w:pos="360"/>
        </w:tabs>
        <w:ind w:left="360" w:hanging="360"/>
      </w:pPr>
      <w:rPr>
        <w:rFonts w:ascii="宋体" w:eastAsia="宋体" w:hAnsi="宋体" w:cs="Times New Roman" w:hint="eastAsia"/>
        <w:lang w:val="en-US"/>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22024FE"/>
    <w:multiLevelType w:val="multilevel"/>
    <w:tmpl w:val="83E69E34"/>
    <w:lvl w:ilvl="0">
      <w:numFmt w:val="bullet"/>
      <w:lvlText w:val="□"/>
      <w:lvlJc w:val="left"/>
      <w:pPr>
        <w:tabs>
          <w:tab w:val="num" w:pos="0"/>
        </w:tabs>
        <w:ind w:left="284" w:hanging="284"/>
      </w:pPr>
      <w:rPr>
        <w:rFonts w:ascii="华文细黑" w:eastAsia="华文细黑" w:hAnsi="华文细黑" w:cs="宋体"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290C6256"/>
    <w:multiLevelType w:val="multilevel"/>
    <w:tmpl w:val="290C6256"/>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B175E29"/>
    <w:multiLevelType w:val="multilevel"/>
    <w:tmpl w:val="2B175E29"/>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5E67767"/>
    <w:multiLevelType w:val="multilevel"/>
    <w:tmpl w:val="35E67767"/>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F7A6604"/>
    <w:multiLevelType w:val="multilevel"/>
    <w:tmpl w:val="3F7A6604"/>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4E5B4D30"/>
    <w:multiLevelType w:val="hybridMultilevel"/>
    <w:tmpl w:val="C6181C80"/>
    <w:lvl w:ilvl="0" w:tplc="005C1CB6">
      <w:start w:val="7"/>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3"/>
  </w:num>
  <w:num w:numId="3">
    <w:abstractNumId w:val="5"/>
  </w:num>
  <w:num w:numId="4">
    <w:abstractNumId w:val="1"/>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7116"/>
    <w:rsid w:val="0004063E"/>
    <w:rsid w:val="0006684C"/>
    <w:rsid w:val="00070899"/>
    <w:rsid w:val="00100044"/>
    <w:rsid w:val="001126E6"/>
    <w:rsid w:val="00133552"/>
    <w:rsid w:val="00167040"/>
    <w:rsid w:val="001753EF"/>
    <w:rsid w:val="002314F4"/>
    <w:rsid w:val="002E4A23"/>
    <w:rsid w:val="002F2767"/>
    <w:rsid w:val="002F7BAE"/>
    <w:rsid w:val="0039452A"/>
    <w:rsid w:val="00450702"/>
    <w:rsid w:val="00462E46"/>
    <w:rsid w:val="004B0CF8"/>
    <w:rsid w:val="0050768B"/>
    <w:rsid w:val="00514061"/>
    <w:rsid w:val="005424E2"/>
    <w:rsid w:val="005579A5"/>
    <w:rsid w:val="006620D1"/>
    <w:rsid w:val="00721AE0"/>
    <w:rsid w:val="00766D4F"/>
    <w:rsid w:val="007E7116"/>
    <w:rsid w:val="00845F4C"/>
    <w:rsid w:val="008916B5"/>
    <w:rsid w:val="009614B9"/>
    <w:rsid w:val="009B36C4"/>
    <w:rsid w:val="009E0A64"/>
    <w:rsid w:val="00A17487"/>
    <w:rsid w:val="00A364EC"/>
    <w:rsid w:val="00AB679F"/>
    <w:rsid w:val="00AD4A44"/>
    <w:rsid w:val="00B2053B"/>
    <w:rsid w:val="00BE4C07"/>
    <w:rsid w:val="00CA7F11"/>
    <w:rsid w:val="00CB67D3"/>
    <w:rsid w:val="00CC68ED"/>
    <w:rsid w:val="00CF3FF9"/>
    <w:rsid w:val="00D21BEA"/>
    <w:rsid w:val="00D450FE"/>
    <w:rsid w:val="00DA0B8A"/>
    <w:rsid w:val="00EB7599"/>
    <w:rsid w:val="00ED0959"/>
    <w:rsid w:val="3354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F1AA5C-5C35-4B12-A480-E2E0585F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BAE"/>
    <w:pPr>
      <w:widowControl w:val="0"/>
      <w:jc w:val="both"/>
    </w:pPr>
    <w:rPr>
      <w:rFonts w:ascii="Times New Roman" w:eastAsia="宋体" w:hAnsi="Times New Roman" w:cs="Times New Roman"/>
      <w:kern w:val="2"/>
      <w:sz w:val="21"/>
    </w:rPr>
  </w:style>
  <w:style w:type="paragraph" w:styleId="1">
    <w:name w:val="heading 1"/>
    <w:next w:val="a"/>
    <w:link w:val="1Char"/>
    <w:qFormat/>
    <w:rsid w:val="009614B9"/>
    <w:pPr>
      <w:keepNext/>
      <w:keepLines/>
      <w:spacing w:beforeLines="250" w:afterLines="300"/>
      <w:jc w:val="center"/>
      <w:outlineLvl w:val="0"/>
    </w:pPr>
    <w:rPr>
      <w:rFonts w:ascii="Times New Roman" w:eastAsia="宋体" w:hAnsi="Times New Roman" w:cs="Times New Roman"/>
      <w:b/>
      <w:bCs/>
      <w:kern w:val="44"/>
      <w:sz w:val="56"/>
      <w:szCs w:val="44"/>
    </w:rPr>
  </w:style>
  <w:style w:type="paragraph" w:styleId="2">
    <w:name w:val="heading 2"/>
    <w:basedOn w:val="a"/>
    <w:next w:val="a"/>
    <w:link w:val="2Char"/>
    <w:qFormat/>
    <w:rsid w:val="009614B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E7116"/>
    <w:pPr>
      <w:tabs>
        <w:tab w:val="center" w:pos="4153"/>
        <w:tab w:val="right" w:pos="8306"/>
      </w:tabs>
      <w:snapToGrid w:val="0"/>
      <w:jc w:val="left"/>
    </w:pPr>
    <w:rPr>
      <w:sz w:val="18"/>
      <w:szCs w:val="18"/>
    </w:rPr>
  </w:style>
  <w:style w:type="paragraph" w:styleId="a4">
    <w:name w:val="header"/>
    <w:basedOn w:val="a"/>
    <w:rsid w:val="007E7116"/>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7E7116"/>
  </w:style>
  <w:style w:type="paragraph" w:styleId="a6">
    <w:name w:val="List Paragraph"/>
    <w:basedOn w:val="a"/>
    <w:uiPriority w:val="99"/>
    <w:unhideWhenUsed/>
    <w:rsid w:val="004B0CF8"/>
    <w:pPr>
      <w:ind w:firstLineChars="200" w:firstLine="420"/>
    </w:pPr>
  </w:style>
  <w:style w:type="paragraph" w:customStyle="1" w:styleId="Style1">
    <w:name w:val="_Style 1"/>
    <w:basedOn w:val="a"/>
    <w:qFormat/>
    <w:rsid w:val="00070899"/>
    <w:pPr>
      <w:ind w:firstLineChars="200" w:firstLine="420"/>
    </w:pPr>
  </w:style>
  <w:style w:type="character" w:customStyle="1" w:styleId="1Char">
    <w:name w:val="标题 1 Char"/>
    <w:basedOn w:val="a0"/>
    <w:link w:val="1"/>
    <w:rsid w:val="009614B9"/>
    <w:rPr>
      <w:rFonts w:ascii="Times New Roman" w:eastAsia="宋体" w:hAnsi="Times New Roman" w:cs="Times New Roman"/>
      <w:b/>
      <w:bCs/>
      <w:kern w:val="44"/>
      <w:sz w:val="56"/>
      <w:szCs w:val="44"/>
    </w:rPr>
  </w:style>
  <w:style w:type="character" w:customStyle="1" w:styleId="2Char">
    <w:name w:val="标题 2 Char"/>
    <w:basedOn w:val="a0"/>
    <w:link w:val="2"/>
    <w:rsid w:val="009614B9"/>
    <w:rPr>
      <w:rFonts w:ascii="Arial" w:eastAsia="黑体" w:hAnsi="Arial"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E4D09-AF81-41B1-B4C4-92712D88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刘立煌</cp:lastModifiedBy>
  <cp:revision>20</cp:revision>
  <dcterms:created xsi:type="dcterms:W3CDTF">2014-10-29T12:08:00Z</dcterms:created>
  <dcterms:modified xsi:type="dcterms:W3CDTF">2016-11-28T07:57:00Z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