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9E909" w14:textId="77777777" w:rsidR="00711B94" w:rsidRPr="00AF6D79" w:rsidRDefault="00D520AE" w:rsidP="008D4939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F6D79">
        <w:rPr>
          <w:rFonts w:asciiTheme="minorEastAsia" w:eastAsiaTheme="minorEastAsia" w:hAnsiTheme="minorEastAsia" w:hint="eastAsia"/>
          <w:b/>
          <w:sz w:val="44"/>
          <w:szCs w:val="44"/>
        </w:rPr>
        <w:t>稽留流产</w:t>
      </w:r>
      <w:r w:rsidR="00F5541D" w:rsidRPr="00AF6D79">
        <w:rPr>
          <w:rFonts w:asciiTheme="minorEastAsia" w:eastAsiaTheme="minorEastAsia" w:hAnsiTheme="minorEastAsia" w:hint="eastAsia"/>
          <w:b/>
          <w:sz w:val="44"/>
          <w:szCs w:val="44"/>
        </w:rPr>
        <w:t>临床路径</w:t>
      </w:r>
    </w:p>
    <w:p w14:paraId="4BDE04B1" w14:textId="77777777" w:rsidR="00164EAA" w:rsidRDefault="00164EAA" w:rsidP="008D4939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（2016年版）</w:t>
      </w:r>
    </w:p>
    <w:p w14:paraId="135D766A" w14:textId="77777777" w:rsidR="008D4939" w:rsidRPr="00164EAA" w:rsidRDefault="008D4939" w:rsidP="008D4939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</w:p>
    <w:p w14:paraId="1F66CF0C" w14:textId="273CA4DF" w:rsidR="00F5541D" w:rsidRPr="00164EAA" w:rsidRDefault="00711B94" w:rsidP="00B00EA0">
      <w:pPr>
        <w:adjustRightInd w:val="0"/>
        <w:snapToGrid w:val="0"/>
        <w:spacing w:beforeLines="100" w:before="312" w:line="360" w:lineRule="auto"/>
        <w:ind w:firstLineChars="200" w:firstLine="640"/>
        <w:outlineLvl w:val="0"/>
        <w:rPr>
          <w:rFonts w:ascii="黑体" w:eastAsia="黑体" w:hAnsi="黑体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黑体" w:eastAsia="黑体" w:hAnsi="黑体" w:hint="eastAsia"/>
          <w:bCs/>
          <w:color w:val="000000"/>
          <w:kern w:val="0"/>
          <w:sz w:val="32"/>
          <w:szCs w:val="32"/>
          <w:lang w:val="en-GB"/>
        </w:rPr>
        <w:t>一、</w:t>
      </w:r>
      <w:r w:rsidR="000D77FE" w:rsidRPr="000D77FE">
        <w:rPr>
          <w:rFonts w:ascii="黑体" w:eastAsia="黑体" w:hAnsi="黑体" w:hint="eastAsia"/>
          <w:bCs/>
          <w:color w:val="000000"/>
          <w:kern w:val="0"/>
          <w:sz w:val="32"/>
          <w:szCs w:val="32"/>
          <w:lang w:val="en-GB"/>
        </w:rPr>
        <w:t>稽留流产临床路径</w:t>
      </w:r>
      <w:r w:rsidR="00F5541D" w:rsidRPr="00164EAA">
        <w:rPr>
          <w:rFonts w:ascii="黑体" w:eastAsia="黑体" w:hAnsi="黑体" w:hint="eastAsia"/>
          <w:bCs/>
          <w:color w:val="000000"/>
          <w:kern w:val="0"/>
          <w:sz w:val="32"/>
          <w:szCs w:val="32"/>
          <w:lang w:val="en-GB"/>
        </w:rPr>
        <w:t>标准住院流程</w:t>
      </w:r>
    </w:p>
    <w:p w14:paraId="4621C38B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（一）适用对象。</w:t>
      </w:r>
    </w:p>
    <w:p w14:paraId="18579094" w14:textId="77777777" w:rsidR="00F5541D" w:rsidRPr="00164EAA" w:rsidRDefault="006F5F4E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第一诊断为</w:t>
      </w:r>
      <w:r w:rsidR="00D520AE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稽留流产</w:t>
      </w: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，需要行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清宫术</w:t>
      </w:r>
      <w:r w:rsidR="004F5306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。</w:t>
      </w:r>
    </w:p>
    <w:p w14:paraId="72523283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（二）诊断依据。</w:t>
      </w:r>
    </w:p>
    <w:p w14:paraId="5668C6FF" w14:textId="77777777" w:rsidR="001816A6" w:rsidRPr="00164EAA" w:rsidRDefault="006F5F4E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根据《临床诊疗指南</w:t>
      </w:r>
      <w:r w:rsidRPr="00164EAA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—</w:t>
      </w: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妇产科学分册》（中华医学会编著，人民卫生出版社）</w:t>
      </w:r>
    </w:p>
    <w:p w14:paraId="0CA704C6" w14:textId="144F34A9" w:rsidR="006F5F4E" w:rsidRPr="00164EAA" w:rsidRDefault="00E64A81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症状</w:t>
      </w:r>
      <w:r w:rsidR="006F5F4E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：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停经史、不规则阴道流血</w:t>
      </w:r>
      <w:r w:rsidR="004F5306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；</w:t>
      </w:r>
    </w:p>
    <w:p w14:paraId="7E6ED520" w14:textId="55EBEDDF" w:rsidR="006F5F4E" w:rsidRPr="00164EAA" w:rsidRDefault="00E64A81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体征：</w:t>
      </w:r>
      <w:r w:rsidR="006F5F4E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子宫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大小符合或</w:t>
      </w:r>
      <w:r w:rsidR="00D520AE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小于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停经周数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，质软</w:t>
      </w:r>
    </w:p>
    <w:p w14:paraId="7CF32B7A" w14:textId="57115EC0" w:rsidR="006F5F4E" w:rsidRPr="00164EAA" w:rsidRDefault="006F5F4E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辅助检查：超声检查</w:t>
      </w:r>
    </w:p>
    <w:p w14:paraId="17D7D518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（三）进入路径标准。</w:t>
      </w:r>
    </w:p>
    <w:p w14:paraId="4E16B13D" w14:textId="2C24940A" w:rsidR="00F5541D" w:rsidRPr="00164EAA" w:rsidRDefault="006F5F4E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1.第一诊断符合</w:t>
      </w:r>
      <w:r w:rsidR="00D520AE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稽留流产</w:t>
      </w:r>
      <w:r w:rsidR="008D4939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（ICD-10:</w:t>
      </w:r>
      <w:r w:rsidR="008D4939" w:rsidRPr="008D4939">
        <w:t xml:space="preserve"> </w:t>
      </w:r>
      <w:r w:rsidR="008D4939" w:rsidRPr="008D4939"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  <w:t>O02.100</w:t>
      </w:r>
      <w:r w:rsidR="008D4939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；</w:t>
      </w:r>
    </w:p>
    <w:p w14:paraId="579A61DA" w14:textId="77777777" w:rsidR="006F5F4E" w:rsidRPr="00164EAA" w:rsidRDefault="006F5F4E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2.当患者同时具有其他疾病诊断时，但在住院期间不需特殊处理也不影响第一诊断的临床路径实施时，可以进入路径。</w:t>
      </w:r>
    </w:p>
    <w:p w14:paraId="58A8C93A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（四）标准住院日。</w:t>
      </w:r>
    </w:p>
    <w:p w14:paraId="5E3C9886" w14:textId="77777777" w:rsidR="00711B94" w:rsidRPr="00164EAA" w:rsidRDefault="00325770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≤</w:t>
      </w:r>
      <w:r w:rsidR="00D520AE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7</w:t>
      </w: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天</w:t>
      </w:r>
    </w:p>
    <w:p w14:paraId="55B44071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（五）住院期间的检查项目。</w:t>
      </w:r>
    </w:p>
    <w:p w14:paraId="7F19213D" w14:textId="77777777" w:rsidR="00F5541D" w:rsidRPr="00164EAA" w:rsidRDefault="00F5541D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1.必需的检查项目</w:t>
      </w:r>
    </w:p>
    <w:p w14:paraId="021D1A79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lastRenderedPageBreak/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血常规、血型；</w:t>
      </w:r>
    </w:p>
    <w:p w14:paraId="318D4A6E" w14:textId="77B425B9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0846F6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尿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常规；</w:t>
      </w:r>
    </w:p>
    <w:p w14:paraId="146D39D4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大便常规</w:t>
      </w:r>
    </w:p>
    <w:p w14:paraId="3D5038A8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4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 xml:space="preserve">生化检查（包括电解质、肝肾功能、血糖）；  </w:t>
      </w:r>
    </w:p>
    <w:p w14:paraId="499A592D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5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凝血功能；</w:t>
      </w:r>
    </w:p>
    <w:p w14:paraId="415BEC83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6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感染性疾病筛查(如乙肝、丙肝、艾滋病、梅毒)；</w:t>
      </w:r>
    </w:p>
    <w:p w14:paraId="7E8D3D45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7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心电图；</w:t>
      </w:r>
    </w:p>
    <w:p w14:paraId="0B747E8D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8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胸部X光片；</w:t>
      </w:r>
    </w:p>
    <w:p w14:paraId="0F278BB7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9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超声检查；</w:t>
      </w:r>
    </w:p>
    <w:p w14:paraId="7B27B090" w14:textId="77777777" w:rsidR="001C1793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0）</w:t>
      </w:r>
      <w:r w:rsidR="001C1793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阴道清洁度检查；</w:t>
      </w:r>
    </w:p>
    <w:p w14:paraId="3CAD7049" w14:textId="77777777" w:rsidR="009D15CC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11）血β-HCG定量。</w:t>
      </w:r>
    </w:p>
    <w:p w14:paraId="64B9709E" w14:textId="77777777" w:rsidR="00F5541D" w:rsidRPr="00164EAA" w:rsidRDefault="00F5541D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2.根据患者病情进行的检查项目</w:t>
      </w:r>
    </w:p>
    <w:p w14:paraId="39223DE8" w14:textId="77777777" w:rsidR="00711B94" w:rsidRPr="00164EAA" w:rsidRDefault="009D15CC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胸部CT</w:t>
      </w:r>
      <w:r w:rsidR="00325770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、腹部平片、腹部B超</w:t>
      </w:r>
    </w:p>
    <w:p w14:paraId="71ADC552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（六）治疗方案的选择。</w:t>
      </w:r>
    </w:p>
    <w:p w14:paraId="3277C50A" w14:textId="77777777" w:rsidR="00711B94" w:rsidRPr="00164EAA" w:rsidRDefault="009D15CC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择期行清宫术。</w:t>
      </w:r>
    </w:p>
    <w:p w14:paraId="37CED9FD" w14:textId="77777777" w:rsidR="00F5541D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（七）预防性抗菌药物选择与使用时机。</w:t>
      </w:r>
    </w:p>
    <w:p w14:paraId="5C785FD2" w14:textId="1B224348" w:rsidR="00D6478F" w:rsidRPr="00B00EA0" w:rsidRDefault="00B00EA0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outlineLvl w:val="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根据</w:t>
      </w:r>
      <w:r w:rsidRPr="00B00EA0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《抗菌药物临床应用指导原则（2015年版）》（国卫办医发〔2015〕43号）</w:t>
      </w:r>
      <w:r w:rsidR="00D6478F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执行</w:t>
      </w:r>
      <w:r w:rsidR="00291D49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，</w:t>
      </w:r>
      <w:r w:rsidR="00291D49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并根据患者的病情决定抗菌药物的选择和使用时间。</w:t>
      </w:r>
    </w:p>
    <w:p w14:paraId="7329FAEE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（八）手术日。</w:t>
      </w:r>
    </w:p>
    <w:p w14:paraId="2C8C6B5B" w14:textId="77777777" w:rsidR="00F5541D" w:rsidRPr="00164EAA" w:rsidRDefault="00325770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1.麻醉方式：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基础麻醉。</w:t>
      </w:r>
    </w:p>
    <w:p w14:paraId="21FF554E" w14:textId="78A25C56" w:rsidR="004F5306" w:rsidRPr="00164EAA" w:rsidRDefault="00325770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2.术中用药：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缩宫素</w:t>
      </w:r>
      <w:r w:rsidR="00433EF3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（酌情）</w:t>
      </w:r>
    </w:p>
    <w:p w14:paraId="5B78639B" w14:textId="77777777" w:rsidR="004F5306" w:rsidRPr="00164EAA" w:rsidRDefault="004F5306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lastRenderedPageBreak/>
        <w:t>3.术中输血：视术中情况定。</w:t>
      </w:r>
    </w:p>
    <w:p w14:paraId="34921C15" w14:textId="77777777" w:rsidR="004F5306" w:rsidRPr="00164EAA" w:rsidRDefault="004F5306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4.病理：术后病理检查。</w:t>
      </w:r>
    </w:p>
    <w:p w14:paraId="644C253F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outlineLvl w:val="0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（九）术后恢复。</w:t>
      </w:r>
    </w:p>
    <w:p w14:paraId="583DD700" w14:textId="6F05952E" w:rsidR="00F5541D" w:rsidRPr="00164EAA" w:rsidRDefault="004F5306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1.必须复查的项目：血常规、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B超、β-HCG</w:t>
      </w:r>
      <w:r w:rsidR="001834B0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。</w:t>
      </w:r>
    </w:p>
    <w:p w14:paraId="576DF12B" w14:textId="405195F5" w:rsidR="004F5306" w:rsidRPr="00164EAA" w:rsidRDefault="00A54689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2.术后用药：根据情况补液、补充电解质等治疗。</w:t>
      </w:r>
    </w:p>
    <w:p w14:paraId="2FC9D41E" w14:textId="4FB8F46C" w:rsidR="00A54689" w:rsidRPr="00164EAA" w:rsidRDefault="00A54689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3.抗生素使用：根据</w:t>
      </w:r>
      <w:r w:rsidR="00B00EA0" w:rsidRPr="00B00EA0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《抗菌药物临床应用指导原则（2015年版）》（国卫办医发〔2015〕43号）</w:t>
      </w: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执行，并根据患者的病情决定抗菌药物的选择和使用时间。</w:t>
      </w:r>
    </w:p>
    <w:p w14:paraId="6CDB400A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（十）出院标准。</w:t>
      </w:r>
    </w:p>
    <w:p w14:paraId="3234A1DD" w14:textId="77777777" w:rsidR="00F5541D" w:rsidRPr="00164EAA" w:rsidRDefault="00A54689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1.患者一般情况良好，体温正常，完成复查项目。</w:t>
      </w:r>
    </w:p>
    <w:p w14:paraId="28327A39" w14:textId="77777777" w:rsidR="00A54689" w:rsidRPr="00164EAA" w:rsidRDefault="00A54689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</w:t>
      </w:r>
      <w:r w:rsidR="009D15CC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B超提示宫腔内无残留</w:t>
      </w: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。</w:t>
      </w:r>
    </w:p>
    <w:p w14:paraId="33879581" w14:textId="77777777" w:rsidR="00A54689" w:rsidRPr="00164EAA" w:rsidRDefault="00A54689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3.没有需要住院处理的并发症和/或合并症。</w:t>
      </w:r>
    </w:p>
    <w:p w14:paraId="737F4390" w14:textId="77777777" w:rsidR="00F5541D" w:rsidRPr="00D33984" w:rsidRDefault="00F5541D" w:rsidP="00B00EA0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楷体_GB2312" w:eastAsia="楷体_GB2312"/>
          <w:b/>
          <w:color w:val="000000"/>
          <w:sz w:val="32"/>
          <w:szCs w:val="32"/>
          <w:lang w:val="en-GB"/>
        </w:rPr>
      </w:pPr>
      <w:r w:rsidRPr="00D33984">
        <w:rPr>
          <w:rFonts w:ascii="楷体_GB2312" w:eastAsia="楷体_GB2312" w:hint="eastAsia"/>
          <w:b/>
          <w:color w:val="000000"/>
          <w:sz w:val="32"/>
          <w:szCs w:val="32"/>
          <w:lang w:val="en-GB"/>
        </w:rPr>
        <w:t>（十一）变异及原因分析。</w:t>
      </w:r>
    </w:p>
    <w:p w14:paraId="744FD303" w14:textId="77777777" w:rsidR="00F5541D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1.</w:t>
      </w:r>
      <w:r w:rsidR="00A54689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因化验检验异常需要复查，导致术前住院时间延长；</w:t>
      </w:r>
    </w:p>
    <w:p w14:paraId="355F02EA" w14:textId="77777777" w:rsidR="00A54689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2.</w:t>
      </w:r>
      <w:r w:rsidR="00A54689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有影响手术的合并症，需要进行相关的诊断和治疗；</w:t>
      </w:r>
    </w:p>
    <w:p w14:paraId="18FFA958" w14:textId="77777777" w:rsidR="00A54689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3.</w:t>
      </w:r>
      <w:r w:rsidR="00A54689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因手术并发症需要进一步治疗；</w:t>
      </w:r>
    </w:p>
    <w:p w14:paraId="231062BF" w14:textId="77777777" w:rsidR="00A54689" w:rsidRPr="00164EAA" w:rsidRDefault="009A0602" w:rsidP="00B00EA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color w:val="000000"/>
          <w:kern w:val="0"/>
          <w:sz w:val="32"/>
          <w:szCs w:val="32"/>
          <w:lang w:val="en-GB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4.</w:t>
      </w:r>
      <w:r w:rsidR="00A54689" w:rsidRPr="00164EAA">
        <w:rPr>
          <w:rFonts w:ascii="仿宋_GB2312" w:eastAsia="仿宋_GB2312" w:hint="eastAsia"/>
          <w:bCs/>
          <w:color w:val="000000"/>
          <w:kern w:val="0"/>
          <w:sz w:val="32"/>
          <w:szCs w:val="32"/>
          <w:lang w:val="en-GB"/>
        </w:rPr>
        <w:t>术后病理提示为恶性，需要转入相应的路径进行治疗。</w:t>
      </w:r>
    </w:p>
    <w:p w14:paraId="46A901B1" w14:textId="77777777" w:rsidR="00711B94" w:rsidRDefault="00711B94" w:rsidP="00B00EA0">
      <w:pPr>
        <w:spacing w:line="360" w:lineRule="auto"/>
      </w:pPr>
    </w:p>
    <w:p w14:paraId="5CB2C801" w14:textId="77777777" w:rsidR="009A0602" w:rsidRDefault="009A0602" w:rsidP="00B00EA0">
      <w:pPr>
        <w:spacing w:line="360" w:lineRule="auto"/>
      </w:pPr>
    </w:p>
    <w:p w14:paraId="51AFACFF" w14:textId="77777777" w:rsidR="009A0602" w:rsidRDefault="009A0602" w:rsidP="00B00EA0">
      <w:pPr>
        <w:spacing w:line="360" w:lineRule="auto"/>
      </w:pPr>
    </w:p>
    <w:p w14:paraId="5B8C9C49" w14:textId="77777777" w:rsidR="009A0602" w:rsidRDefault="009A0602" w:rsidP="00B00EA0">
      <w:pPr>
        <w:spacing w:line="360" w:lineRule="auto"/>
      </w:pPr>
    </w:p>
    <w:p w14:paraId="3C547AB4" w14:textId="77777777" w:rsidR="009A0602" w:rsidRDefault="009A0602" w:rsidP="00B00EA0">
      <w:pPr>
        <w:spacing w:line="360" w:lineRule="auto"/>
      </w:pPr>
    </w:p>
    <w:p w14:paraId="0585BC36" w14:textId="77777777" w:rsidR="00B00EA0" w:rsidRDefault="00B00EA0" w:rsidP="00B00EA0">
      <w:pPr>
        <w:spacing w:line="360" w:lineRule="auto"/>
      </w:pPr>
    </w:p>
    <w:p w14:paraId="76922973" w14:textId="77777777" w:rsidR="00B00EA0" w:rsidRDefault="00B00EA0" w:rsidP="00B00EA0">
      <w:pPr>
        <w:spacing w:line="360" w:lineRule="auto"/>
      </w:pPr>
    </w:p>
    <w:p w14:paraId="261F64C5" w14:textId="493BD5F4" w:rsidR="00711B94" w:rsidRDefault="00711B94" w:rsidP="0021597F">
      <w:pPr>
        <w:adjustRightInd w:val="0"/>
        <w:snapToGrid w:val="0"/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0D77FE" w:rsidRPr="000D77FE">
        <w:rPr>
          <w:rFonts w:ascii="黑体" w:eastAsia="黑体" w:hAnsi="黑体" w:hint="eastAsia"/>
          <w:sz w:val="32"/>
          <w:szCs w:val="32"/>
        </w:rPr>
        <w:t>稽留流产临床路径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临床路径</w:t>
      </w:r>
      <w:r w:rsidRPr="00711B94">
        <w:rPr>
          <w:rFonts w:ascii="黑体" w:eastAsia="黑体" w:hAnsi="黑体" w:hint="eastAsia"/>
          <w:sz w:val="32"/>
          <w:szCs w:val="32"/>
        </w:rPr>
        <w:t>执行表单</w:t>
      </w:r>
    </w:p>
    <w:p w14:paraId="1D699729" w14:textId="4AD9C48E" w:rsidR="00711B94" w:rsidRPr="001C1793" w:rsidRDefault="00711B94" w:rsidP="0021597F">
      <w:pPr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适用对象：第一诊断</w:t>
      </w:r>
      <w:r w:rsidR="00D520AE">
        <w:rPr>
          <w:rFonts w:ascii="宋体" w:hAnsi="宋体" w:hint="eastAsia"/>
          <w:szCs w:val="21"/>
        </w:rPr>
        <w:t>稽留流产</w:t>
      </w:r>
      <w:r w:rsidR="008D4939" w:rsidRPr="008D4939">
        <w:rPr>
          <w:rFonts w:ascii="宋体" w:hAnsi="宋体" w:hint="eastAsia"/>
          <w:szCs w:val="21"/>
        </w:rPr>
        <w:t>（ICD-10: O02.100）</w:t>
      </w:r>
      <w:r>
        <w:rPr>
          <w:rFonts w:ascii="宋体" w:hAnsi="宋体"/>
          <w:szCs w:val="21"/>
        </w:rPr>
        <w:t>行</w:t>
      </w:r>
      <w:r w:rsidR="009D15CC">
        <w:rPr>
          <w:rFonts w:ascii="宋体" w:hAnsi="宋体" w:hint="eastAsia"/>
          <w:szCs w:val="21"/>
        </w:rPr>
        <w:t>清宫术。</w:t>
      </w:r>
    </w:p>
    <w:p w14:paraId="76D8BF35" w14:textId="77777777" w:rsidR="00711B94" w:rsidRDefault="00711B94" w:rsidP="0021597F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患者姓名  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性别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年龄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门诊号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住院号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14:paraId="742C40BF" w14:textId="77777777" w:rsidR="00711B94" w:rsidRDefault="00711B94" w:rsidP="0021597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住院日期 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 xml:space="preserve">日   出院日期  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  标准住院日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天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430"/>
        <w:gridCol w:w="1964"/>
        <w:gridCol w:w="1843"/>
        <w:gridCol w:w="1899"/>
      </w:tblGrid>
      <w:tr w:rsidR="009A0602" w14:paraId="20B53C07" w14:textId="77777777" w:rsidTr="00B00EA0">
        <w:trPr>
          <w:trHeight w:val="625"/>
          <w:jc w:val="center"/>
        </w:trPr>
        <w:tc>
          <w:tcPr>
            <w:tcW w:w="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CE030" w14:textId="77777777" w:rsidR="009A0602" w:rsidRPr="00B00EA0" w:rsidRDefault="009A0602" w:rsidP="00B00EA0">
            <w:pPr>
              <w:spacing w:line="260" w:lineRule="exact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17491" w14:textId="14F2B4C5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住院第</w:t>
            </w:r>
            <w:r w:rsidR="002E7930" w:rsidRPr="00B00EA0">
              <w:rPr>
                <w:rFonts w:ascii="黑体" w:eastAsia="黑体" w:hAnsi="黑体" w:hint="eastAsia"/>
                <w:szCs w:val="21"/>
              </w:rPr>
              <w:t>1-3</w:t>
            </w:r>
            <w:r w:rsidRPr="00B00EA0">
              <w:rPr>
                <w:rFonts w:ascii="黑体" w:eastAsia="黑体" w:hAnsi="黑体" w:hint="eastAsia"/>
                <w:szCs w:val="21"/>
              </w:rPr>
              <w:t>天</w:t>
            </w:r>
          </w:p>
        </w:tc>
        <w:tc>
          <w:tcPr>
            <w:tcW w:w="1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1C46D" w14:textId="3E0D9819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住院第</w:t>
            </w:r>
            <w:r w:rsidR="002E7930" w:rsidRPr="00B00EA0">
              <w:rPr>
                <w:rFonts w:ascii="黑体" w:eastAsia="黑体" w:hAnsi="黑体" w:hint="eastAsia"/>
                <w:szCs w:val="21"/>
              </w:rPr>
              <w:t>1-3</w:t>
            </w:r>
            <w:r w:rsidRPr="00B00EA0">
              <w:rPr>
                <w:rFonts w:ascii="黑体" w:eastAsia="黑体" w:hAnsi="黑体" w:hint="eastAsia"/>
                <w:szCs w:val="21"/>
              </w:rPr>
              <w:t>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A97D10" w14:textId="2A90C934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住院第</w:t>
            </w:r>
            <w:r w:rsidR="002E7930" w:rsidRPr="00B00EA0">
              <w:rPr>
                <w:rFonts w:ascii="黑体" w:eastAsia="黑体" w:hAnsi="黑体" w:hint="eastAsia"/>
                <w:szCs w:val="21"/>
              </w:rPr>
              <w:t>1-3</w:t>
            </w:r>
            <w:r w:rsidRPr="00B00EA0">
              <w:rPr>
                <w:rFonts w:ascii="黑体" w:eastAsia="黑体" w:hAnsi="黑体" w:hint="eastAsia"/>
                <w:szCs w:val="21"/>
              </w:rPr>
              <w:t>天</w:t>
            </w:r>
          </w:p>
        </w:tc>
        <w:tc>
          <w:tcPr>
            <w:tcW w:w="1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7C5D4" w14:textId="77777777" w:rsid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B00EA0">
              <w:rPr>
                <w:rFonts w:ascii="黑体" w:eastAsia="黑体" w:hAnsi="黑体" w:hint="eastAsia"/>
              </w:rPr>
              <w:t>住院第_4_天</w:t>
            </w:r>
          </w:p>
          <w:p w14:paraId="372FA535" w14:textId="377D18A1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B00EA0">
              <w:rPr>
                <w:rFonts w:ascii="黑体" w:eastAsia="黑体" w:hAnsi="黑体" w:hint="eastAsia"/>
              </w:rPr>
              <w:t>（手术日）</w:t>
            </w:r>
          </w:p>
          <w:p w14:paraId="39E1A64A" w14:textId="77777777" w:rsidR="009A0602" w:rsidRPr="00B00EA0" w:rsidRDefault="009A0602" w:rsidP="00B00EA0">
            <w:pPr>
              <w:spacing w:line="260" w:lineRule="exact"/>
              <w:ind w:firstLineChars="250" w:firstLine="525"/>
              <w:rPr>
                <w:rFonts w:ascii="黑体" w:eastAsia="黑体" w:hAnsi="黑体"/>
              </w:rPr>
            </w:pPr>
            <w:r w:rsidRPr="00B00EA0">
              <w:rPr>
                <w:rFonts w:ascii="黑体" w:eastAsia="黑体" w:hAnsi="黑体" w:hint="eastAsia"/>
              </w:rPr>
              <w:t xml:space="preserve">术前                   </w:t>
            </w:r>
          </w:p>
        </w:tc>
      </w:tr>
      <w:tr w:rsidR="009A0602" w:rsidRPr="00874103" w14:paraId="57B88294" w14:textId="77777777" w:rsidTr="00B00EA0">
        <w:trPr>
          <w:trHeight w:val="1147"/>
          <w:jc w:val="center"/>
        </w:trPr>
        <w:tc>
          <w:tcPr>
            <w:tcW w:w="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588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诊</w:t>
            </w:r>
          </w:p>
          <w:p w14:paraId="3A917D11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疗</w:t>
            </w:r>
          </w:p>
          <w:p w14:paraId="7A77B5E9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工</w:t>
            </w:r>
          </w:p>
          <w:p w14:paraId="5D8AA973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29F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询问病史及体格检查</w:t>
            </w:r>
          </w:p>
          <w:p w14:paraId="54BB823D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完成病历书写</w:t>
            </w:r>
          </w:p>
          <w:p w14:paraId="38804E41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开检查单</w:t>
            </w:r>
          </w:p>
          <w:p w14:paraId="2D46E343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上级医生查房及术前评估</w:t>
            </w:r>
          </w:p>
          <w:p w14:paraId="13895E67" w14:textId="77777777" w:rsidR="009A0602" w:rsidRPr="00874103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初步确定手术方式和日期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FD3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上级医师查房</w:t>
            </w:r>
          </w:p>
          <w:p w14:paraId="0823E34B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完成术前准备与术前评估</w:t>
            </w:r>
          </w:p>
          <w:p w14:paraId="63D36C37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向患者及家属交代病情、围手术期注意事项</w:t>
            </w:r>
          </w:p>
          <w:p w14:paraId="40EB6E1F" w14:textId="77777777" w:rsidR="009A0602" w:rsidRPr="00874103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签署手术知情同意书、自费用品协议书、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47F" w14:textId="77777777" w:rsidR="00AB356E" w:rsidRDefault="00AB356E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完成术前准备与术前评估</w:t>
            </w:r>
          </w:p>
          <w:p w14:paraId="55B192CB" w14:textId="77777777" w:rsidR="00AB356E" w:rsidRDefault="00AB356E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完成术前小结、上级医师查房记录等病历书写</w:t>
            </w:r>
          </w:p>
          <w:p w14:paraId="22EC6392" w14:textId="0F83ACBB" w:rsidR="009A0602" w:rsidRPr="00874103" w:rsidRDefault="00AB356E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向患者及家属交代病情、围手术期注意事项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BEF" w14:textId="77777777" w:rsidR="0023287A" w:rsidRPr="00B00EA0" w:rsidRDefault="00AB356E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B00EA0">
              <w:rPr>
                <w:rFonts w:ascii="宋体" w:hAnsi="宋体" w:hint="eastAsia"/>
                <w:szCs w:val="21"/>
              </w:rPr>
              <w:t>酌情补液</w:t>
            </w:r>
          </w:p>
          <w:p w14:paraId="78F485A8" w14:textId="12F9DF63" w:rsidR="009A0602" w:rsidRPr="00B00EA0" w:rsidRDefault="0023287A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B00EA0">
              <w:rPr>
                <w:rFonts w:ascii="宋体" w:hAnsi="宋体" w:hint="eastAsia"/>
                <w:szCs w:val="21"/>
              </w:rPr>
              <w:t>术前辅助用药（酌情）</w:t>
            </w:r>
          </w:p>
        </w:tc>
      </w:tr>
      <w:tr w:rsidR="009A0602" w:rsidRPr="00BA0EBF" w14:paraId="652993FC" w14:textId="77777777" w:rsidTr="00B00EA0">
        <w:trPr>
          <w:trHeight w:val="625"/>
          <w:jc w:val="center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64E0B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重</w:t>
            </w:r>
          </w:p>
          <w:p w14:paraId="419CD383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点</w:t>
            </w:r>
          </w:p>
          <w:p w14:paraId="386B286D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医</w:t>
            </w:r>
          </w:p>
          <w:p w14:paraId="01FA9D4A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0E27F" w14:textId="77777777" w:rsidR="009A0602" w:rsidRPr="001C1793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33ADE7F9" w14:textId="16FB91B0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妇科常规护理</w:t>
            </w:r>
          </w:p>
          <w:p w14:paraId="31A91104" w14:textId="4C10D3AB" w:rsidR="009A0602" w:rsidRDefault="00836453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9A0602">
              <w:rPr>
                <w:rFonts w:ascii="宋体" w:hAnsi="宋体" w:hint="eastAsia"/>
                <w:szCs w:val="21"/>
              </w:rPr>
              <w:t>级护理</w:t>
            </w:r>
          </w:p>
          <w:p w14:paraId="3DFEA1AE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6C8D5C86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普通饮食</w:t>
            </w:r>
          </w:p>
          <w:p w14:paraId="06236DC7" w14:textId="77777777" w:rsidR="009A0602" w:rsidRP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患者既往用药</w:t>
            </w:r>
          </w:p>
          <w:p w14:paraId="183730C1" w14:textId="77777777" w:rsidR="009A0602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18561E34" w14:textId="77777777" w:rsidR="009A0602" w:rsidRDefault="009A0602" w:rsidP="00B00EA0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血、尿、便常规</w:t>
            </w:r>
          </w:p>
          <w:p w14:paraId="3AD16C4F" w14:textId="3C9532F2" w:rsidR="009A0602" w:rsidRDefault="009A0602" w:rsidP="00B00EA0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肝肾功能、电解质、血糖、凝血功能、血型、感染性疾病筛查、</w:t>
            </w:r>
            <w:r w:rsidR="00164086">
              <w:rPr>
                <w:rFonts w:ascii="宋体" w:hAnsi="宋体" w:hint="eastAsia"/>
                <w:szCs w:val="21"/>
              </w:rPr>
              <w:t>血</w:t>
            </w:r>
            <w:r w:rsidR="00164086" w:rsidRPr="00B00EA0">
              <w:rPr>
                <w:rFonts w:ascii="宋体" w:hAnsi="宋体" w:hint="eastAsia"/>
                <w:szCs w:val="21"/>
              </w:rPr>
              <w:t>β</w:t>
            </w:r>
            <w:r w:rsidR="00164086" w:rsidRPr="00B00EA0">
              <w:rPr>
                <w:rFonts w:ascii="宋体" w:hAnsi="宋体"/>
                <w:szCs w:val="21"/>
              </w:rPr>
              <w:t>-HCG</w:t>
            </w:r>
          </w:p>
          <w:p w14:paraId="0F34EE1D" w14:textId="77777777" w:rsidR="009A0602" w:rsidRDefault="009A0602" w:rsidP="00B00EA0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盆腔超声、胸片、心电图</w:t>
            </w:r>
          </w:p>
          <w:p w14:paraId="7C9F9916" w14:textId="47CE51C8" w:rsidR="009A0602" w:rsidRPr="00BA0EBF" w:rsidRDefault="009A0602" w:rsidP="00B00EA0">
            <w:pPr>
              <w:numPr>
                <w:ilvl w:val="0"/>
                <w:numId w:val="1"/>
              </w:numPr>
              <w:tabs>
                <w:tab w:val="clear" w:pos="360"/>
                <w:tab w:val="num" w:pos="-108"/>
              </w:tabs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必要时行腹部超声，盆腔CT或MRI，心、肺功能测定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D6EF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2E023EB4" w14:textId="51244111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妇科护理常规</w:t>
            </w:r>
          </w:p>
          <w:p w14:paraId="272C5BDB" w14:textId="76E11A17" w:rsidR="009A0602" w:rsidRDefault="00836453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9A0602">
              <w:rPr>
                <w:rFonts w:ascii="宋体" w:hAnsi="宋体" w:hint="eastAsia"/>
                <w:szCs w:val="21"/>
              </w:rPr>
              <w:t>级护理</w:t>
            </w:r>
          </w:p>
          <w:p w14:paraId="6BCC9994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232CA560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普通饮食</w:t>
            </w:r>
          </w:p>
          <w:p w14:paraId="02D108DA" w14:textId="77777777" w:rsidR="009A0602" w:rsidRP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患者既往用药</w:t>
            </w:r>
          </w:p>
          <w:p w14:paraId="284D56C8" w14:textId="77777777" w:rsidR="009A0602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3A070A5B" w14:textId="34B2DA4B" w:rsidR="009A0602" w:rsidRPr="00C429B4" w:rsidRDefault="00E63E93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术前辅助用药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50B6B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1733D0DB" w14:textId="4C6D455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妇科护理常规</w:t>
            </w:r>
          </w:p>
          <w:p w14:paraId="39E011E3" w14:textId="1709E922" w:rsidR="009A0602" w:rsidRDefault="00836453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9A0602">
              <w:rPr>
                <w:rFonts w:ascii="宋体" w:hAnsi="宋体" w:hint="eastAsia"/>
                <w:szCs w:val="21"/>
              </w:rPr>
              <w:t>级护理</w:t>
            </w:r>
          </w:p>
          <w:p w14:paraId="641B115F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7D765687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普通饮食</w:t>
            </w:r>
          </w:p>
          <w:p w14:paraId="3FE28443" w14:textId="77777777" w:rsidR="009A0602" w:rsidRP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患者既往用药</w:t>
            </w:r>
          </w:p>
          <w:p w14:paraId="6FF8C4B2" w14:textId="77777777" w:rsidR="009A0602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359ED002" w14:textId="72417E9D" w:rsidR="009A0602" w:rsidRPr="00BA0EBF" w:rsidRDefault="00E63E93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术前辅助用药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EB392" w14:textId="77777777" w:rsidR="009A0602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长期医嘱：</w:t>
            </w:r>
          </w:p>
          <w:p w14:paraId="6B5BAF85" w14:textId="55A32EE4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妇科常规护理</w:t>
            </w:r>
          </w:p>
          <w:p w14:paraId="37696619" w14:textId="704AC335" w:rsidR="009A0602" w:rsidRDefault="00836453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9A0602">
              <w:rPr>
                <w:rFonts w:ascii="宋体" w:hAnsi="宋体" w:hint="eastAsia"/>
                <w:szCs w:val="21"/>
              </w:rPr>
              <w:t>级护理</w:t>
            </w:r>
          </w:p>
          <w:p w14:paraId="617E8C65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4EDCEB30" w14:textId="7F2FB50C" w:rsidR="009A0602" w:rsidRDefault="00625E69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禁食禁水</w:t>
            </w:r>
          </w:p>
          <w:p w14:paraId="0C376AE1" w14:textId="77777777" w:rsidR="009A0602" w:rsidRP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患者既往用药</w:t>
            </w:r>
          </w:p>
          <w:p w14:paraId="450BF66E" w14:textId="77777777" w:rsidR="009A0602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76F9B8BE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酌情补液</w:t>
            </w:r>
          </w:p>
          <w:p w14:paraId="6531489B" w14:textId="644183AB" w:rsidR="009A0602" w:rsidRDefault="00625E69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抗菌药物</w:t>
            </w:r>
          </w:p>
          <w:p w14:paraId="2EBB5E9E" w14:textId="40653021" w:rsidR="009A0602" w:rsidRPr="003019EF" w:rsidRDefault="00625E69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术前辅助用药</w:t>
            </w:r>
          </w:p>
        </w:tc>
      </w:tr>
      <w:tr w:rsidR="009A0602" w:rsidRPr="00BA0EBF" w14:paraId="48D7F533" w14:textId="77777777" w:rsidTr="00B00EA0">
        <w:trPr>
          <w:trHeight w:val="625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F1A6B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5359D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入院宣教</w:t>
            </w:r>
          </w:p>
          <w:p w14:paraId="2D26B176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介绍病房环境、设施和设备</w:t>
            </w:r>
          </w:p>
          <w:p w14:paraId="4072C526" w14:textId="77777777" w:rsidR="009A0602" w:rsidRPr="00BA0EB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C429B4">
              <w:rPr>
                <w:rFonts w:ascii="宋体" w:hAnsi="宋体" w:hint="eastAsia"/>
                <w:szCs w:val="21"/>
              </w:rPr>
              <w:t>入院护理评估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0F03" w14:textId="04F4493E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生命体征</w:t>
            </w:r>
            <w:r w:rsidR="00625E69">
              <w:rPr>
                <w:rFonts w:ascii="宋体" w:hAnsi="宋体" w:hint="eastAsia"/>
                <w:szCs w:val="21"/>
              </w:rPr>
              <w:t>监测</w:t>
            </w:r>
          </w:p>
          <w:p w14:paraId="00068F28" w14:textId="77777777" w:rsidR="009A0602" w:rsidRPr="00BA0EB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术前宣教</w:t>
            </w:r>
            <w:r w:rsidRPr="00C429B4">
              <w:rPr>
                <w:rFonts w:ascii="宋体" w:hAnsi="宋体" w:hint="eastAsia"/>
                <w:szCs w:val="21"/>
              </w:rPr>
              <w:t>等术前准备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9354" w14:textId="2AAA8E8A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生命体征</w:t>
            </w:r>
            <w:r w:rsidR="00625E69">
              <w:rPr>
                <w:rFonts w:ascii="宋体" w:hAnsi="宋体" w:hint="eastAsia"/>
                <w:szCs w:val="21"/>
              </w:rPr>
              <w:t>监测</w:t>
            </w:r>
          </w:p>
          <w:p w14:paraId="4256ADEC" w14:textId="77777777" w:rsidR="009A0602" w:rsidRPr="00BA0EB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术前宣教</w:t>
            </w:r>
            <w:r w:rsidRPr="00C429B4">
              <w:rPr>
                <w:rFonts w:ascii="宋体" w:hAnsi="宋体" w:hint="eastAsia"/>
                <w:szCs w:val="21"/>
              </w:rPr>
              <w:t>等术前准备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B04E8" w14:textId="6C2B14C1" w:rsidR="009A0602" w:rsidRPr="00BA0EB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术前</w:t>
            </w:r>
            <w:r w:rsidR="00625E69">
              <w:rPr>
                <w:rFonts w:ascii="宋体" w:hAnsi="宋体" w:hint="eastAsia"/>
                <w:szCs w:val="21"/>
              </w:rPr>
              <w:t>抗菌药物</w:t>
            </w:r>
            <w:r w:rsidRPr="009A0602">
              <w:rPr>
                <w:rFonts w:ascii="宋体" w:hAnsi="宋体" w:hint="eastAsia"/>
                <w:szCs w:val="21"/>
              </w:rPr>
              <w:t>准备</w:t>
            </w:r>
          </w:p>
        </w:tc>
      </w:tr>
      <w:tr w:rsidR="009A0602" w14:paraId="607A2186" w14:textId="77777777" w:rsidTr="00B00EA0">
        <w:trPr>
          <w:trHeight w:val="340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672DB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1006A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9DFEF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D693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49DE6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9A0602" w14:paraId="1F030ED1" w14:textId="77777777" w:rsidTr="00B00EA0">
        <w:trPr>
          <w:trHeight w:val="680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4E886" w14:textId="77777777" w:rsidR="009A0602" w:rsidRPr="00B00EA0" w:rsidRDefault="009A0602" w:rsidP="00B00EA0">
            <w:pPr>
              <w:spacing w:line="260" w:lineRule="exact"/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护士</w:t>
            </w:r>
          </w:p>
          <w:p w14:paraId="62392FA0" w14:textId="77777777" w:rsidR="009A0602" w:rsidRPr="00B00EA0" w:rsidRDefault="009A0602" w:rsidP="00B00EA0">
            <w:pPr>
              <w:spacing w:line="260" w:lineRule="exact"/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E9E3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D7E5C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5618A" w14:textId="77777777" w:rsidR="009A0602" w:rsidRDefault="009A0602" w:rsidP="00B00EA0">
            <w:pPr>
              <w:spacing w:line="260" w:lineRule="exact"/>
              <w:ind w:leftChars="-82" w:left="-170" w:hangingChars="1" w:hanging="2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BEE54" w14:textId="77777777" w:rsidR="009A0602" w:rsidRPr="001C281E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</w:tr>
      <w:tr w:rsidR="009A0602" w14:paraId="5AE8AA80" w14:textId="77777777" w:rsidTr="00B00EA0">
        <w:trPr>
          <w:trHeight w:val="645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3CF8" w14:textId="77777777" w:rsidR="009A0602" w:rsidRPr="00B00EA0" w:rsidRDefault="009A0602" w:rsidP="00B00EA0">
            <w:pPr>
              <w:spacing w:line="260" w:lineRule="exact"/>
              <w:ind w:rightChars="-45" w:right="-94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医师</w:t>
            </w:r>
          </w:p>
          <w:p w14:paraId="149BD628" w14:textId="77777777" w:rsidR="009A0602" w:rsidRPr="00B00EA0" w:rsidRDefault="009A0602" w:rsidP="00B00EA0">
            <w:pPr>
              <w:spacing w:line="260" w:lineRule="exact"/>
              <w:ind w:rightChars="-45" w:right="-94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36AC3" w14:textId="77777777" w:rsidR="009A0602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9774" w14:textId="77777777" w:rsidR="009A0602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6041A" w14:textId="77777777" w:rsidR="009A0602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0D73" w14:textId="77777777" w:rsidR="009A0602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</w:tr>
    </w:tbl>
    <w:p w14:paraId="2AE1D368" w14:textId="77777777" w:rsidR="00D520AE" w:rsidRDefault="00D520AE" w:rsidP="00B00EA0">
      <w:pPr>
        <w:spacing w:line="360" w:lineRule="auto"/>
        <w:rPr>
          <w:rFonts w:ascii="宋体" w:hAnsi="宋体"/>
          <w:szCs w:val="21"/>
        </w:rPr>
      </w:pPr>
    </w:p>
    <w:p w14:paraId="34780DA1" w14:textId="77777777" w:rsidR="00D520AE" w:rsidRDefault="00D520AE" w:rsidP="00B00EA0">
      <w:pPr>
        <w:spacing w:line="360" w:lineRule="auto"/>
        <w:rPr>
          <w:rFonts w:ascii="宋体" w:hAnsi="宋体"/>
          <w:szCs w:val="21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2410"/>
        <w:gridCol w:w="1984"/>
        <w:gridCol w:w="1985"/>
      </w:tblGrid>
      <w:tr w:rsidR="009A0602" w14:paraId="65B7F252" w14:textId="77777777" w:rsidTr="00B00EA0">
        <w:trPr>
          <w:cantSplit/>
          <w:trHeight w:val="6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FB2F3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lastRenderedPageBreak/>
              <w:t>时间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BAC906" w14:textId="77777777" w:rsidR="006871F9" w:rsidRDefault="00C723E5" w:rsidP="00B00EA0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B00EA0">
              <w:rPr>
                <w:rFonts w:ascii="黑体" w:eastAsia="黑体" w:hAnsi="黑体" w:hint="eastAsia"/>
              </w:rPr>
              <w:t>住院第_4_天</w:t>
            </w:r>
          </w:p>
          <w:p w14:paraId="21429D03" w14:textId="15BEAE18" w:rsidR="00C723E5" w:rsidRPr="00B00EA0" w:rsidRDefault="00C723E5" w:rsidP="00B00EA0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B00EA0">
              <w:rPr>
                <w:rFonts w:ascii="黑体" w:eastAsia="黑体" w:hAnsi="黑体" w:hint="eastAsia"/>
              </w:rPr>
              <w:t>（手术日）</w:t>
            </w:r>
          </w:p>
          <w:p w14:paraId="7B710FD5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</w:rPr>
              <w:t>术后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94C73" w14:textId="6D02B064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B00EA0">
              <w:rPr>
                <w:rFonts w:ascii="黑体" w:eastAsia="黑体" w:hAnsi="黑体" w:hint="eastAsia"/>
              </w:rPr>
              <w:t>住院第_</w:t>
            </w:r>
            <w:r w:rsidR="00EE2048" w:rsidRPr="00B00EA0">
              <w:rPr>
                <w:rFonts w:ascii="黑体" w:eastAsia="黑体" w:hAnsi="黑体" w:hint="eastAsia"/>
              </w:rPr>
              <w:t xml:space="preserve">5 </w:t>
            </w:r>
            <w:r w:rsidRPr="00B00EA0">
              <w:rPr>
                <w:rFonts w:ascii="黑体" w:eastAsia="黑体" w:hAnsi="黑体" w:hint="eastAsia"/>
              </w:rPr>
              <w:t>天</w:t>
            </w:r>
          </w:p>
          <w:p w14:paraId="3776AB2C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B00EA0">
              <w:rPr>
                <w:rFonts w:ascii="黑体" w:eastAsia="黑体" w:hAnsi="黑体" w:hint="eastAsia"/>
              </w:rPr>
              <w:t>（手术后第1天）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19731" w14:textId="266BA9CE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住院第</w:t>
            </w:r>
            <w:r w:rsidR="00452EFB" w:rsidRPr="00B00EA0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EE2048" w:rsidRPr="00B00EA0">
              <w:rPr>
                <w:rFonts w:ascii="黑体" w:eastAsia="黑体" w:hAnsi="黑体" w:hint="eastAsia"/>
                <w:szCs w:val="21"/>
              </w:rPr>
              <w:t>6-7</w:t>
            </w:r>
            <w:r w:rsidRPr="00B00EA0">
              <w:rPr>
                <w:rFonts w:ascii="黑体" w:eastAsia="黑体" w:hAnsi="黑体" w:hint="eastAsia"/>
                <w:szCs w:val="21"/>
              </w:rPr>
              <w:t>天</w:t>
            </w:r>
          </w:p>
          <w:p w14:paraId="12621556" w14:textId="0B5E111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（术后第</w:t>
            </w:r>
            <w:r w:rsidR="00EE2048" w:rsidRPr="00B00EA0">
              <w:rPr>
                <w:rFonts w:ascii="黑体" w:eastAsia="黑体" w:hAnsi="黑体" w:hint="eastAsia"/>
                <w:szCs w:val="21"/>
              </w:rPr>
              <w:t>2-3</w:t>
            </w:r>
            <w:r w:rsidRPr="00B00EA0">
              <w:rPr>
                <w:rFonts w:ascii="黑体" w:eastAsia="黑体" w:hAnsi="黑体" w:hint="eastAsia"/>
                <w:szCs w:val="21"/>
              </w:rPr>
              <w:t>天）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9323F" w14:textId="32C25D3F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住院第_</w:t>
            </w:r>
            <w:r w:rsidR="00EE2048" w:rsidRPr="00B00EA0">
              <w:rPr>
                <w:rFonts w:ascii="黑体" w:eastAsia="黑体" w:hAnsi="黑体" w:hint="eastAsia"/>
                <w:szCs w:val="21"/>
              </w:rPr>
              <w:t>6-7</w:t>
            </w:r>
            <w:r w:rsidRPr="00B00EA0">
              <w:rPr>
                <w:rFonts w:ascii="黑体" w:eastAsia="黑体" w:hAnsi="黑体" w:hint="eastAsia"/>
                <w:szCs w:val="21"/>
              </w:rPr>
              <w:t>_天</w:t>
            </w:r>
          </w:p>
          <w:p w14:paraId="426988F5" w14:textId="18FC95E8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（术后第</w:t>
            </w:r>
            <w:r w:rsidR="00EE2048" w:rsidRPr="00B00EA0">
              <w:rPr>
                <w:rFonts w:ascii="黑体" w:eastAsia="黑体" w:hAnsi="黑体" w:hint="eastAsia"/>
                <w:szCs w:val="21"/>
              </w:rPr>
              <w:t>2-</w:t>
            </w:r>
            <w:r w:rsidRPr="00B00EA0">
              <w:rPr>
                <w:rFonts w:ascii="黑体" w:eastAsia="黑体" w:hAnsi="黑体" w:hint="eastAsia"/>
                <w:szCs w:val="21"/>
              </w:rPr>
              <w:t>3天）</w:t>
            </w:r>
          </w:p>
        </w:tc>
      </w:tr>
      <w:tr w:rsidR="009A0602" w:rsidRPr="00874103" w14:paraId="1B12E54A" w14:textId="77777777" w:rsidTr="00B00EA0">
        <w:trPr>
          <w:cantSplit/>
          <w:trHeight w:val="1147"/>
        </w:trPr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3364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诊</w:t>
            </w:r>
          </w:p>
          <w:p w14:paraId="6D3869FA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疗</w:t>
            </w:r>
          </w:p>
          <w:p w14:paraId="2846962E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工</w:t>
            </w:r>
          </w:p>
          <w:p w14:paraId="36FC2E04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7FD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手术标本常规送石蜡组织病理学检查</w:t>
            </w:r>
          </w:p>
          <w:p w14:paraId="176AF1CC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术者完成手术记录</w:t>
            </w:r>
          </w:p>
          <w:p w14:paraId="7CCACB04" w14:textId="185D4BE7" w:rsidR="009A0602" w:rsidRDefault="00EE2048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术者或一助</w:t>
            </w:r>
            <w:r w:rsidR="009A0602" w:rsidRPr="00F642F3">
              <w:rPr>
                <w:rFonts w:ascii="宋体" w:hAnsi="宋体" w:hint="eastAsia"/>
                <w:szCs w:val="21"/>
              </w:rPr>
              <w:t>完成术后病程记录</w:t>
            </w:r>
          </w:p>
          <w:p w14:paraId="0ADB433B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上级医师查房</w:t>
            </w:r>
          </w:p>
          <w:p w14:paraId="18AEDBC5" w14:textId="77777777" w:rsidR="009A0602" w:rsidRPr="003019E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向患者及家属交代病情及术后注意事项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3ED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上级医师查房</w:t>
            </w:r>
          </w:p>
          <w:p w14:paraId="1B3606C9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观察病情变化</w:t>
            </w:r>
          </w:p>
          <w:p w14:paraId="02AEFC87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完成病历书写</w:t>
            </w:r>
          </w:p>
          <w:p w14:paraId="0E1A80AB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注意</w:t>
            </w:r>
            <w:r>
              <w:rPr>
                <w:rFonts w:ascii="宋体" w:hAnsi="宋体" w:hint="eastAsia"/>
                <w:szCs w:val="21"/>
              </w:rPr>
              <w:t>阴道流血</w:t>
            </w:r>
            <w:r w:rsidRPr="005C7229">
              <w:rPr>
                <w:rFonts w:ascii="宋体" w:hAnsi="宋体" w:hint="eastAsia"/>
                <w:szCs w:val="21"/>
              </w:rPr>
              <w:t>量</w:t>
            </w:r>
          </w:p>
          <w:p w14:paraId="29C6C763" w14:textId="77777777" w:rsidR="009A0602" w:rsidRPr="003019E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注意观察体温、血压等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F256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上级医师查房</w:t>
            </w:r>
          </w:p>
          <w:p w14:paraId="15ECB120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完成病历书写</w:t>
            </w:r>
          </w:p>
          <w:p w14:paraId="3453D0F9" w14:textId="77777777" w:rsidR="009A0602" w:rsidRPr="00BA0EB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复查B超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AB7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上级医师查房</w:t>
            </w:r>
          </w:p>
          <w:p w14:paraId="55FF97D9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完成病历书写</w:t>
            </w:r>
          </w:p>
          <w:p w14:paraId="1295E22F" w14:textId="71005153" w:rsidR="002B1E3A" w:rsidRPr="00BA0EBF" w:rsidRDefault="002B1E3A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出院指导</w:t>
            </w:r>
          </w:p>
        </w:tc>
      </w:tr>
      <w:tr w:rsidR="009A0602" w:rsidRPr="00BA0EBF" w14:paraId="0A110480" w14:textId="77777777" w:rsidTr="00B00EA0">
        <w:trPr>
          <w:cantSplit/>
          <w:trHeight w:val="62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314E9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重</w:t>
            </w:r>
          </w:p>
          <w:p w14:paraId="0E75FDFF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点</w:t>
            </w:r>
          </w:p>
          <w:p w14:paraId="5F9DE0D3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医</w:t>
            </w:r>
          </w:p>
          <w:p w14:paraId="46C6D98A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469A2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39A55846" w14:textId="65801513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妇科</w:t>
            </w:r>
            <w:r w:rsidR="00BD5704">
              <w:rPr>
                <w:rFonts w:hint="eastAsia"/>
              </w:rPr>
              <w:t>术后</w:t>
            </w:r>
            <w:r>
              <w:rPr>
                <w:rFonts w:hint="eastAsia"/>
              </w:rPr>
              <w:t>常规护理</w:t>
            </w:r>
          </w:p>
          <w:p w14:paraId="173848E7" w14:textId="7DB555E9" w:rsidR="009A0602" w:rsidRDefault="00BD5704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="009A0602">
              <w:rPr>
                <w:rFonts w:ascii="宋体" w:hAnsi="宋体" w:hint="eastAsia"/>
                <w:szCs w:val="21"/>
              </w:rPr>
              <w:t>级护理</w:t>
            </w:r>
          </w:p>
          <w:p w14:paraId="655186BB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自动体位</w:t>
            </w:r>
          </w:p>
          <w:p w14:paraId="03AA9259" w14:textId="30ADCDF2" w:rsidR="009A0602" w:rsidRDefault="00BD5704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</w:t>
            </w:r>
            <w:r w:rsidR="009A0602">
              <w:rPr>
                <w:rFonts w:ascii="宋体" w:hAnsi="宋体" w:hint="eastAsia"/>
                <w:szCs w:val="21"/>
              </w:rPr>
              <w:t>饮食</w:t>
            </w:r>
          </w:p>
          <w:p w14:paraId="41BD0EB6" w14:textId="77777777" w:rsidR="009A0602" w:rsidRP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患者既往用药</w:t>
            </w:r>
          </w:p>
          <w:p w14:paraId="0CEA46AB" w14:textId="77777777" w:rsidR="009A0602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12A5CCD7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酌情</w:t>
            </w:r>
            <w:r w:rsidRPr="00F642F3">
              <w:rPr>
                <w:rFonts w:ascii="宋体" w:hAnsi="宋体" w:hint="eastAsia"/>
                <w:szCs w:val="21"/>
              </w:rPr>
              <w:t>补液，维持水电平衡</w:t>
            </w:r>
          </w:p>
          <w:p w14:paraId="66D54A2D" w14:textId="0C8459B2" w:rsidR="00BD5704" w:rsidRPr="00BD5704" w:rsidRDefault="00BD5704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酌情使用</w:t>
            </w:r>
            <w:r>
              <w:rPr>
                <w:rFonts w:ascii="宋体" w:hAnsi="宋体" w:hint="eastAsia"/>
                <w:szCs w:val="21"/>
              </w:rPr>
              <w:t>促宫缩药物</w:t>
            </w:r>
          </w:p>
          <w:p w14:paraId="65508E9A" w14:textId="16C291F6" w:rsidR="009A0602" w:rsidRPr="00BD5704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其他特殊医嘱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B8A14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3F6B7607" w14:textId="630E3C5B" w:rsidR="00BD5704" w:rsidRDefault="00BD5704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妇科术后护理常规</w:t>
            </w:r>
          </w:p>
          <w:p w14:paraId="446CFCD4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Pr="005C7229">
              <w:rPr>
                <w:rFonts w:ascii="宋体" w:hAnsi="宋体" w:hint="eastAsia"/>
                <w:szCs w:val="21"/>
              </w:rPr>
              <w:t>级护理</w:t>
            </w:r>
          </w:p>
          <w:p w14:paraId="242C2982" w14:textId="41664410" w:rsidR="009A0602" w:rsidRDefault="00BD5704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</w:t>
            </w:r>
            <w:r w:rsidR="009A0602" w:rsidRPr="005C7229">
              <w:rPr>
                <w:rFonts w:ascii="宋体" w:hAnsi="宋体" w:hint="eastAsia"/>
                <w:szCs w:val="21"/>
              </w:rPr>
              <w:t>饮食</w:t>
            </w:r>
          </w:p>
          <w:p w14:paraId="4D41278F" w14:textId="77777777" w:rsidR="009A0602" w:rsidRP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自动体位</w:t>
            </w:r>
          </w:p>
          <w:p w14:paraId="57976FCA" w14:textId="77777777" w:rsidR="009A0602" w:rsidRDefault="009A0602" w:rsidP="00B00EA0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14:paraId="473243D9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补液、维持水电解质平衡</w:t>
            </w:r>
          </w:p>
          <w:p w14:paraId="02BFE14A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复查血常规、血β-HCG</w:t>
            </w:r>
          </w:p>
          <w:p w14:paraId="0D34A82A" w14:textId="7B32F5CF" w:rsidR="003549D2" w:rsidRPr="003549D2" w:rsidRDefault="003549D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酌情使用</w:t>
            </w:r>
            <w:r>
              <w:rPr>
                <w:rFonts w:ascii="宋体" w:hAnsi="宋体" w:hint="eastAsia"/>
                <w:szCs w:val="21"/>
              </w:rPr>
              <w:t>促宫缩药物</w:t>
            </w:r>
          </w:p>
          <w:p w14:paraId="3746A4DA" w14:textId="109FC32E" w:rsidR="00544542" w:rsidRPr="00544542" w:rsidRDefault="0054454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其他特殊医嘱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F1DD5" w14:textId="77777777" w:rsidR="009A0602" w:rsidRPr="00874103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长期医嘱：</w:t>
            </w:r>
          </w:p>
          <w:p w14:paraId="21BB23F9" w14:textId="03C29BD1" w:rsidR="002179F6" w:rsidRDefault="002179F6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妇科术后护理常规</w:t>
            </w:r>
          </w:p>
          <w:p w14:paraId="269837AB" w14:textId="77777777" w:rsidR="009A0602" w:rsidRPr="008B5E95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二级护理</w:t>
            </w:r>
          </w:p>
          <w:p w14:paraId="389C52F2" w14:textId="34D487AB" w:rsidR="009A0602" w:rsidRPr="009A0602" w:rsidRDefault="002179F6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普通饮食</w:t>
            </w:r>
          </w:p>
          <w:p w14:paraId="6026CDC0" w14:textId="77777777" w:rsidR="009A0602" w:rsidRPr="00874103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临时医嘱：</w:t>
            </w:r>
          </w:p>
          <w:p w14:paraId="7EC88A52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复查B超</w:t>
            </w:r>
          </w:p>
          <w:p w14:paraId="4BB035A9" w14:textId="6E6F7A3A" w:rsidR="002B1E3A" w:rsidRPr="00BA0EBF" w:rsidRDefault="002B1E3A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其他特殊医嘱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77859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7DC994C3" w14:textId="6D7F0FFD" w:rsidR="002179F6" w:rsidRDefault="002179F6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妇科术后护理常规</w:t>
            </w:r>
          </w:p>
          <w:p w14:paraId="33A0D403" w14:textId="77777777" w:rsidR="009A0602" w:rsidRPr="008B5E95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二级护理</w:t>
            </w:r>
          </w:p>
          <w:p w14:paraId="3BF23D39" w14:textId="4A00DF29" w:rsidR="009A0602" w:rsidRPr="009A0602" w:rsidRDefault="002179F6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普通饮食</w:t>
            </w:r>
          </w:p>
          <w:p w14:paraId="45B0E873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 w:rsidRPr="00874103">
              <w:rPr>
                <w:rFonts w:ascii="宋体" w:hAnsi="宋体" w:hint="eastAsia"/>
                <w:szCs w:val="21"/>
              </w:rPr>
              <w:t>临时医嘱：</w:t>
            </w:r>
          </w:p>
          <w:p w14:paraId="3D95D60D" w14:textId="77777777" w:rsidR="002B1E3A" w:rsidRDefault="002B1E3A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</w:t>
            </w:r>
          </w:p>
          <w:p w14:paraId="57238E25" w14:textId="65ECFF66" w:rsidR="002B1E3A" w:rsidRPr="002B1E3A" w:rsidRDefault="002B1E3A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出院带药（必要时）</w:t>
            </w:r>
          </w:p>
        </w:tc>
      </w:tr>
      <w:tr w:rsidR="009A0602" w:rsidRPr="00BA0EBF" w14:paraId="6BD6CB36" w14:textId="77777777" w:rsidTr="00B00EA0">
        <w:trPr>
          <w:cantSplit/>
          <w:trHeight w:val="62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65AEC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AE0F5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F642F3">
              <w:rPr>
                <w:rFonts w:ascii="宋体" w:hAnsi="宋体" w:hint="eastAsia"/>
                <w:szCs w:val="21"/>
              </w:rPr>
              <w:t>观察患者病情变化</w:t>
            </w:r>
          </w:p>
          <w:p w14:paraId="2992E6DE" w14:textId="1E7DF8BF" w:rsidR="009A0602" w:rsidRPr="00DC4B34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9A0602">
              <w:rPr>
                <w:rFonts w:ascii="宋体" w:hAnsi="宋体" w:hint="eastAsia"/>
                <w:szCs w:val="21"/>
              </w:rPr>
              <w:t>术后心理与生活护理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F9C28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观察患者情况</w:t>
            </w:r>
          </w:p>
          <w:p w14:paraId="03066547" w14:textId="77777777" w:rsidR="009A0602" w:rsidRPr="00BA0EBF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术后心理与生活护理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817DB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观察患者情况</w:t>
            </w:r>
          </w:p>
          <w:p w14:paraId="5F67F5D7" w14:textId="77777777" w:rsidR="009A0602" w:rsidRPr="008B5E95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术后心理与生活护理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1C50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观察患者情况</w:t>
            </w:r>
          </w:p>
          <w:p w14:paraId="1E220A74" w14:textId="77777777" w:rsidR="009A0602" w:rsidRDefault="009A0602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 w:rsidRPr="005C7229">
              <w:rPr>
                <w:rFonts w:ascii="宋体" w:hAnsi="宋体" w:hint="eastAsia"/>
                <w:szCs w:val="21"/>
              </w:rPr>
              <w:t>术后心理与生活护理</w:t>
            </w:r>
          </w:p>
          <w:p w14:paraId="1FFDEF6C" w14:textId="1AF7C734" w:rsidR="00EC731E" w:rsidRPr="008B5E95" w:rsidRDefault="00EC731E" w:rsidP="00B00EA0">
            <w:pPr>
              <w:numPr>
                <w:ilvl w:val="0"/>
                <w:numId w:val="1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出院指导</w:t>
            </w:r>
          </w:p>
        </w:tc>
      </w:tr>
      <w:tr w:rsidR="009A0602" w14:paraId="19E0EAB8" w14:textId="77777777" w:rsidTr="00B00EA0">
        <w:trPr>
          <w:cantSplit/>
          <w:trHeight w:val="3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ED3AD" w14:textId="77777777" w:rsidR="009A0602" w:rsidRPr="00B00EA0" w:rsidRDefault="009A0602" w:rsidP="00B00EA0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7D69E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14:paraId="2F515C18" w14:textId="77777777" w:rsidR="00B00EA0" w:rsidRDefault="00B00EA0" w:rsidP="00B00EA0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14:paraId="474B4D78" w14:textId="77777777" w:rsidR="00B00EA0" w:rsidRDefault="00B00EA0" w:rsidP="00B00EA0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7C239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2BF14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928D9" w14:textId="77777777" w:rsidR="009A0602" w:rsidRDefault="009A0602" w:rsidP="00B00EA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</w:tc>
      </w:tr>
      <w:tr w:rsidR="009A0602" w14:paraId="0CC29188" w14:textId="77777777" w:rsidTr="00AF6D79">
        <w:trPr>
          <w:cantSplit/>
          <w:trHeight w:val="59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4FC04" w14:textId="3F26F876" w:rsidR="00B00EA0" w:rsidRPr="00B00EA0" w:rsidRDefault="00B00EA0" w:rsidP="00B00EA0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护士签名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507E8" w14:textId="77777777" w:rsidR="009A0602" w:rsidRPr="001C281E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4331" w14:textId="77777777" w:rsidR="009A0602" w:rsidRPr="001C281E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AF01" w14:textId="77777777" w:rsidR="009A0602" w:rsidRPr="00874103" w:rsidRDefault="009A0602" w:rsidP="00B00EA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18B1D" w14:textId="77777777" w:rsidR="009A0602" w:rsidRPr="00874103" w:rsidRDefault="009A0602" w:rsidP="00B00EA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602" w14:paraId="6D9F45F6" w14:textId="77777777" w:rsidTr="00AF6D79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5D883" w14:textId="77777777" w:rsidR="009A0602" w:rsidRPr="00B00EA0" w:rsidRDefault="009A0602" w:rsidP="00B00EA0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医师</w:t>
            </w:r>
          </w:p>
          <w:p w14:paraId="3B5FE5B8" w14:textId="77777777" w:rsidR="009A0602" w:rsidRPr="00B00EA0" w:rsidRDefault="009A0602" w:rsidP="00B00EA0">
            <w:pPr>
              <w:spacing w:line="260" w:lineRule="exact"/>
              <w:ind w:rightChars="-45" w:right="-94"/>
              <w:jc w:val="center"/>
              <w:rPr>
                <w:rFonts w:ascii="黑体" w:eastAsia="黑体" w:hAnsi="黑体"/>
                <w:szCs w:val="21"/>
              </w:rPr>
            </w:pPr>
            <w:r w:rsidRPr="00B00EA0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C8C4C" w14:textId="77777777" w:rsidR="009A0602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9F3240" w14:textId="77777777" w:rsidR="009A0602" w:rsidRDefault="009A0602" w:rsidP="00B00EA0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797A4" w14:textId="77777777" w:rsidR="009A0602" w:rsidRPr="00874103" w:rsidRDefault="009A0602" w:rsidP="00B00EA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158F9" w14:textId="77777777" w:rsidR="009A0602" w:rsidRPr="00874103" w:rsidRDefault="009A0602" w:rsidP="00B00EA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24BD1CD" w14:textId="77777777" w:rsidR="00711B94" w:rsidRDefault="00711B94" w:rsidP="00B00EA0">
      <w:pPr>
        <w:spacing w:line="360" w:lineRule="auto"/>
        <w:rPr>
          <w:rFonts w:ascii="宋体" w:hAnsi="宋体"/>
          <w:szCs w:val="21"/>
        </w:rPr>
      </w:pPr>
    </w:p>
    <w:p w14:paraId="01BC5A73" w14:textId="77777777" w:rsidR="00711B94" w:rsidRPr="00F5541D" w:rsidRDefault="00711B94" w:rsidP="00B00EA0">
      <w:pPr>
        <w:spacing w:line="360" w:lineRule="auto"/>
      </w:pPr>
    </w:p>
    <w:sectPr w:rsidR="00711B94" w:rsidRPr="00F5541D" w:rsidSect="0018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39E32" w14:textId="77777777" w:rsidR="005D04B5" w:rsidRDefault="005D04B5" w:rsidP="00F5541D">
      <w:r>
        <w:separator/>
      </w:r>
    </w:p>
  </w:endnote>
  <w:endnote w:type="continuationSeparator" w:id="0">
    <w:p w14:paraId="15D7AD1D" w14:textId="77777777" w:rsidR="005D04B5" w:rsidRDefault="005D04B5" w:rsidP="00F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73BC4" w14:textId="77777777" w:rsidR="005D04B5" w:rsidRDefault="005D04B5" w:rsidP="00F5541D">
      <w:r>
        <w:separator/>
      </w:r>
    </w:p>
  </w:footnote>
  <w:footnote w:type="continuationSeparator" w:id="0">
    <w:p w14:paraId="62D0BCC4" w14:textId="77777777" w:rsidR="005D04B5" w:rsidRDefault="005D04B5" w:rsidP="00F5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23DF"/>
    <w:multiLevelType w:val="multilevel"/>
    <w:tmpl w:val="9742246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B483EBC"/>
    <w:multiLevelType w:val="hybridMultilevel"/>
    <w:tmpl w:val="D212BBCE"/>
    <w:lvl w:ilvl="0" w:tplc="B21E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3F2028"/>
    <w:multiLevelType w:val="multilevel"/>
    <w:tmpl w:val="B192B03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9364E5E"/>
    <w:multiLevelType w:val="hybridMultilevel"/>
    <w:tmpl w:val="47C4ACDC"/>
    <w:lvl w:ilvl="0" w:tplc="5CEA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D"/>
    <w:rsid w:val="000846F6"/>
    <w:rsid w:val="000D77FE"/>
    <w:rsid w:val="000E0276"/>
    <w:rsid w:val="00164086"/>
    <w:rsid w:val="00164EAA"/>
    <w:rsid w:val="00172447"/>
    <w:rsid w:val="001816A6"/>
    <w:rsid w:val="001834B0"/>
    <w:rsid w:val="001A6F70"/>
    <w:rsid w:val="001C1793"/>
    <w:rsid w:val="001E6617"/>
    <w:rsid w:val="001F4035"/>
    <w:rsid w:val="001F51A4"/>
    <w:rsid w:val="0021597F"/>
    <w:rsid w:val="002179F6"/>
    <w:rsid w:val="0023287A"/>
    <w:rsid w:val="0023569E"/>
    <w:rsid w:val="00291D49"/>
    <w:rsid w:val="002B1E3A"/>
    <w:rsid w:val="002D5F25"/>
    <w:rsid w:val="002E7930"/>
    <w:rsid w:val="003019EF"/>
    <w:rsid w:val="00305087"/>
    <w:rsid w:val="00325770"/>
    <w:rsid w:val="003549D2"/>
    <w:rsid w:val="00387298"/>
    <w:rsid w:val="00415B17"/>
    <w:rsid w:val="00433EF3"/>
    <w:rsid w:val="00452EFB"/>
    <w:rsid w:val="004626D9"/>
    <w:rsid w:val="004F5306"/>
    <w:rsid w:val="00544542"/>
    <w:rsid w:val="005746F7"/>
    <w:rsid w:val="005C7229"/>
    <w:rsid w:val="005D04B5"/>
    <w:rsid w:val="00625E69"/>
    <w:rsid w:val="006871F9"/>
    <w:rsid w:val="006A569D"/>
    <w:rsid w:val="006F5F4E"/>
    <w:rsid w:val="007016EC"/>
    <w:rsid w:val="00711B94"/>
    <w:rsid w:val="0071408D"/>
    <w:rsid w:val="007543C8"/>
    <w:rsid w:val="00755DFE"/>
    <w:rsid w:val="007D7739"/>
    <w:rsid w:val="00813B4E"/>
    <w:rsid w:val="00836453"/>
    <w:rsid w:val="008A373B"/>
    <w:rsid w:val="008B5E95"/>
    <w:rsid w:val="008D4939"/>
    <w:rsid w:val="009248EB"/>
    <w:rsid w:val="00953B44"/>
    <w:rsid w:val="009A0602"/>
    <w:rsid w:val="009B23EF"/>
    <w:rsid w:val="009D15CC"/>
    <w:rsid w:val="009E11AA"/>
    <w:rsid w:val="00A1408B"/>
    <w:rsid w:val="00A54689"/>
    <w:rsid w:val="00A72A44"/>
    <w:rsid w:val="00AB356E"/>
    <w:rsid w:val="00AC73E8"/>
    <w:rsid w:val="00AE62C3"/>
    <w:rsid w:val="00AF6D79"/>
    <w:rsid w:val="00B00EA0"/>
    <w:rsid w:val="00B44626"/>
    <w:rsid w:val="00BC695A"/>
    <w:rsid w:val="00BD5704"/>
    <w:rsid w:val="00C429B4"/>
    <w:rsid w:val="00C435AF"/>
    <w:rsid w:val="00C723E5"/>
    <w:rsid w:val="00C844DB"/>
    <w:rsid w:val="00C902D2"/>
    <w:rsid w:val="00CD54D9"/>
    <w:rsid w:val="00D131C1"/>
    <w:rsid w:val="00D33984"/>
    <w:rsid w:val="00D520AE"/>
    <w:rsid w:val="00D6478F"/>
    <w:rsid w:val="00DC4B34"/>
    <w:rsid w:val="00E60A40"/>
    <w:rsid w:val="00E63E93"/>
    <w:rsid w:val="00E64A81"/>
    <w:rsid w:val="00EC731E"/>
    <w:rsid w:val="00EE2048"/>
    <w:rsid w:val="00F5541D"/>
    <w:rsid w:val="00F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FE2D4"/>
  <w15:docId w15:val="{DEC704EC-D947-4DF3-AD5C-DFF13CC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4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41D"/>
    <w:rPr>
      <w:sz w:val="18"/>
      <w:szCs w:val="18"/>
    </w:rPr>
  </w:style>
  <w:style w:type="paragraph" w:styleId="a5">
    <w:name w:val="List Paragraph"/>
    <w:basedOn w:val="a"/>
    <w:uiPriority w:val="34"/>
    <w:qFormat/>
    <w:rsid w:val="00F5541D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64A8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64A8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64A81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64A8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64A81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E64A81"/>
    <w:rPr>
      <w:rFonts w:ascii="宋体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64A81"/>
    <w:rPr>
      <w:rFonts w:ascii="宋体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E64A8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62D9-7E33-45A3-9021-4022DA92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刘立煌</cp:lastModifiedBy>
  <cp:revision>51</cp:revision>
  <dcterms:created xsi:type="dcterms:W3CDTF">2016-11-01T03:02:00Z</dcterms:created>
  <dcterms:modified xsi:type="dcterms:W3CDTF">2016-11-28T08:11:00Z</dcterms:modified>
</cp:coreProperties>
</file>