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78" w:rsidRPr="00DC30B8" w:rsidRDefault="00C35478" w:rsidP="00C35478">
      <w:pPr>
        <w:pStyle w:val="a3"/>
        <w:rPr>
          <w:rFonts w:ascii="宋体" w:hAnsi="宋体" w:hint="eastAsia"/>
          <w:sz w:val="44"/>
          <w:szCs w:val="44"/>
        </w:rPr>
      </w:pPr>
      <w:proofErr w:type="spellStart"/>
      <w:r w:rsidRPr="00DC30B8">
        <w:rPr>
          <w:rFonts w:ascii="宋体" w:hAnsi="宋体" w:hint="eastAsia"/>
          <w:sz w:val="44"/>
          <w:szCs w:val="44"/>
        </w:rPr>
        <w:t>初治成人Ph-ALL临床路径</w:t>
      </w:r>
      <w:proofErr w:type="spellEnd"/>
    </w:p>
    <w:p w:rsidR="00C35478" w:rsidRDefault="00C35478" w:rsidP="00C35478">
      <w:pPr>
        <w:spacing w:line="360" w:lineRule="auto"/>
        <w:jc w:val="center"/>
        <w:rPr>
          <w:rFonts w:ascii="仿宋_GB2312" w:eastAsia="仿宋_GB2312" w:hAnsi="楷体_GB2312" w:hint="eastAsia"/>
          <w:bCs/>
          <w:sz w:val="32"/>
          <w:szCs w:val="32"/>
        </w:rPr>
      </w:pPr>
      <w:r>
        <w:rPr>
          <w:rFonts w:ascii="仿宋_GB2312" w:eastAsia="仿宋_GB2312" w:hAnsi="楷体_GB2312" w:hint="eastAsia"/>
          <w:bCs/>
          <w:sz w:val="32"/>
          <w:szCs w:val="32"/>
        </w:rPr>
        <w:t xml:space="preserve">  </w:t>
      </w:r>
      <w:r w:rsidRPr="00EA3DD0">
        <w:rPr>
          <w:rFonts w:ascii="仿宋_GB2312" w:eastAsia="仿宋_GB2312" w:hAnsi="楷体_GB2312" w:hint="eastAsia"/>
          <w:bCs/>
          <w:color w:val="000000"/>
          <w:sz w:val="32"/>
          <w:szCs w:val="32"/>
        </w:rPr>
        <w:t>（2016</w:t>
      </w:r>
      <w:r>
        <w:rPr>
          <w:rFonts w:ascii="仿宋_GB2312" w:eastAsia="仿宋_GB2312" w:hAnsi="楷体_GB2312" w:hint="eastAsia"/>
          <w:bCs/>
          <w:color w:val="000000"/>
          <w:sz w:val="32"/>
          <w:szCs w:val="32"/>
        </w:rPr>
        <w:t>年</w:t>
      </w:r>
      <w:r w:rsidRPr="00EA3DD0">
        <w:rPr>
          <w:rFonts w:ascii="仿宋_GB2312" w:eastAsia="仿宋_GB2312" w:hAnsi="楷体_GB2312" w:hint="eastAsia"/>
          <w:bCs/>
          <w:color w:val="000000"/>
          <w:sz w:val="32"/>
          <w:szCs w:val="32"/>
        </w:rPr>
        <w:t>版）</w:t>
      </w:r>
    </w:p>
    <w:p w:rsidR="00C35478" w:rsidRPr="00EA3DD0" w:rsidRDefault="00C35478" w:rsidP="00C35478">
      <w:pPr>
        <w:spacing w:line="360" w:lineRule="auto"/>
        <w:jc w:val="center"/>
        <w:rPr>
          <w:rFonts w:ascii="仿宋_GB2312" w:eastAsia="仿宋_GB2312" w:hAnsi="楷体_GB2312" w:hint="eastAsia"/>
          <w:bCs/>
          <w:color w:val="000000"/>
          <w:sz w:val="32"/>
          <w:szCs w:val="32"/>
        </w:rPr>
      </w:pPr>
    </w:p>
    <w:p w:rsidR="00C35478" w:rsidRPr="00EA3DD0" w:rsidRDefault="00C35478" w:rsidP="00C35478">
      <w:pPr>
        <w:adjustRightInd w:val="0"/>
        <w:snapToGrid w:val="0"/>
        <w:spacing w:line="360" w:lineRule="auto"/>
        <w:ind w:firstLineChars="250" w:firstLine="800"/>
        <w:rPr>
          <w:rFonts w:ascii="宋体" w:hAnsi="宋体" w:hint="eastAsia"/>
          <w:color w:val="000000"/>
          <w:sz w:val="32"/>
          <w:szCs w:val="32"/>
        </w:rPr>
      </w:pPr>
      <w:r w:rsidRPr="00EA3DD0">
        <w:rPr>
          <w:rFonts w:ascii="黑体" w:eastAsia="黑体" w:hAnsi="宋体" w:hint="eastAsia"/>
          <w:color w:val="000000"/>
          <w:sz w:val="32"/>
          <w:szCs w:val="32"/>
        </w:rPr>
        <w:t>一、初治</w:t>
      </w:r>
      <w:r w:rsidRPr="00EA3DD0">
        <w:rPr>
          <w:rFonts w:ascii="黑体" w:eastAsia="黑体" w:hAnsi="宋体" w:hint="eastAsia"/>
          <w:bCs/>
          <w:color w:val="000000"/>
          <w:sz w:val="32"/>
          <w:szCs w:val="32"/>
        </w:rPr>
        <w:t>成人Ph-ALL</w:t>
      </w:r>
      <w:r w:rsidRPr="00EA3DD0">
        <w:rPr>
          <w:rFonts w:ascii="黑体" w:eastAsia="黑体" w:hAnsi="宋体" w:hint="eastAsia"/>
          <w:color w:val="000000"/>
          <w:sz w:val="32"/>
          <w:szCs w:val="32"/>
        </w:rPr>
        <w:t>临床路径标准住院流程</w:t>
      </w:r>
    </w:p>
    <w:p w:rsidR="00C35478" w:rsidRPr="00EA3DD0" w:rsidRDefault="00C35478" w:rsidP="00C35478">
      <w:pPr>
        <w:adjustRightInd w:val="0"/>
        <w:snapToGrid w:val="0"/>
        <w:spacing w:line="360" w:lineRule="auto"/>
        <w:ind w:firstLineChars="200" w:firstLine="640"/>
        <w:rPr>
          <w:rFonts w:ascii="楷体_GB2312" w:eastAsia="楷体_GB2312" w:hint="eastAsia"/>
          <w:b/>
          <w:color w:val="000000"/>
          <w:sz w:val="32"/>
          <w:szCs w:val="32"/>
          <w:lang w:val="en-GB"/>
        </w:rPr>
      </w:pPr>
      <w:r>
        <w:rPr>
          <w:rFonts w:ascii="楷体_GB2312" w:eastAsia="楷体_GB2312" w:hint="eastAsia"/>
          <w:b/>
          <w:color w:val="000000"/>
          <w:sz w:val="32"/>
          <w:szCs w:val="32"/>
        </w:rPr>
        <w:t xml:space="preserve"> </w:t>
      </w:r>
      <w:r w:rsidRPr="00EA3DD0">
        <w:rPr>
          <w:rFonts w:ascii="楷体_GB2312" w:eastAsia="楷体_GB2312" w:hint="eastAsia"/>
          <w:b/>
          <w:color w:val="000000"/>
          <w:sz w:val="32"/>
          <w:szCs w:val="32"/>
          <w:lang w:val="en-GB"/>
        </w:rPr>
        <w:t>（一）临床路径标准住院日为35天内。</w:t>
      </w:r>
    </w:p>
    <w:p w:rsidR="00C35478" w:rsidRPr="00EA3DD0" w:rsidRDefault="00C35478" w:rsidP="00C35478">
      <w:pPr>
        <w:adjustRightInd w:val="0"/>
        <w:snapToGrid w:val="0"/>
        <w:spacing w:line="360" w:lineRule="auto"/>
        <w:ind w:firstLineChars="200" w:firstLine="640"/>
        <w:rPr>
          <w:rFonts w:ascii="楷体_GB2312" w:eastAsia="楷体_GB2312" w:hint="eastAsia"/>
          <w:b/>
          <w:color w:val="000000"/>
          <w:sz w:val="32"/>
          <w:szCs w:val="32"/>
          <w:lang w:val="en-GB"/>
        </w:rPr>
      </w:pPr>
      <w:r>
        <w:rPr>
          <w:rFonts w:ascii="楷体_GB2312" w:eastAsia="楷体_GB2312" w:hint="eastAsia"/>
          <w:b/>
          <w:color w:val="000000"/>
          <w:sz w:val="32"/>
          <w:szCs w:val="32"/>
        </w:rPr>
        <w:t xml:space="preserve"> </w:t>
      </w:r>
      <w:r w:rsidRPr="00EA3DD0">
        <w:rPr>
          <w:rFonts w:ascii="楷体_GB2312" w:eastAsia="楷体_GB2312" w:hint="eastAsia"/>
          <w:b/>
          <w:color w:val="000000"/>
          <w:sz w:val="32"/>
          <w:szCs w:val="32"/>
          <w:lang w:val="en-GB"/>
        </w:rPr>
        <w:t>（二）进入路径标准。</w:t>
      </w:r>
    </w:p>
    <w:p w:rsidR="00C35478" w:rsidRPr="00EA3DD0" w:rsidRDefault="00C35478" w:rsidP="00C35478">
      <w:pPr>
        <w:adjustRightInd w:val="0"/>
        <w:snapToGrid w:val="0"/>
        <w:spacing w:line="360" w:lineRule="auto"/>
        <w:ind w:firstLineChars="200" w:firstLine="640"/>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1.第一诊断必须符合成人Ph-急性淋巴细胞白血病（ALL）疾病编码（ICD10：</w:t>
      </w:r>
      <w:r w:rsidRPr="00B04049">
        <w:rPr>
          <w:rFonts w:ascii="仿宋_GB2312" w:eastAsia="仿宋_GB2312"/>
          <w:color w:val="000000"/>
          <w:sz w:val="32"/>
          <w:szCs w:val="32"/>
          <w:lang w:val="en-GB"/>
        </w:rPr>
        <w:t>C91.000</w:t>
      </w:r>
      <w:r w:rsidRPr="00EA3DD0">
        <w:rPr>
          <w:rFonts w:ascii="仿宋_GB2312" w:eastAsia="仿宋_GB2312" w:hint="eastAsia"/>
          <w:color w:val="000000"/>
          <w:sz w:val="32"/>
          <w:szCs w:val="32"/>
          <w:lang w:val="en-GB"/>
        </w:rPr>
        <w:t>)的患者。</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 xml:space="preserve">  2.当患者同时具有其他疾病诊断时，但在住院期间不需要特殊处理也不影响第一诊断的临床路径流程实施时，可以进入路径。</w:t>
      </w:r>
    </w:p>
    <w:p w:rsidR="00C35478" w:rsidRPr="00EA3DD0" w:rsidRDefault="00C35478" w:rsidP="00C35478">
      <w:pPr>
        <w:adjustRightInd w:val="0"/>
        <w:snapToGrid w:val="0"/>
        <w:spacing w:line="360" w:lineRule="auto"/>
        <w:ind w:firstLineChars="200" w:firstLine="640"/>
        <w:rPr>
          <w:rFonts w:ascii="楷体_GB2312" w:eastAsia="楷体_GB2312" w:hint="eastAsia"/>
          <w:b/>
          <w:color w:val="000000"/>
          <w:sz w:val="32"/>
          <w:szCs w:val="32"/>
          <w:lang w:val="en-GB"/>
        </w:rPr>
      </w:pPr>
      <w:r>
        <w:rPr>
          <w:rFonts w:ascii="楷体_GB2312" w:eastAsia="楷体_GB2312" w:hint="eastAsia"/>
          <w:b/>
          <w:color w:val="000000"/>
          <w:sz w:val="32"/>
          <w:szCs w:val="32"/>
        </w:rPr>
        <w:t xml:space="preserve"> </w:t>
      </w:r>
      <w:r w:rsidRPr="00EA3DD0">
        <w:rPr>
          <w:rFonts w:ascii="楷体_GB2312" w:eastAsia="楷体_GB2312" w:hint="eastAsia"/>
          <w:b/>
          <w:color w:val="000000"/>
          <w:sz w:val="32"/>
          <w:szCs w:val="32"/>
          <w:lang w:val="en-GB"/>
        </w:rPr>
        <w:t>（三）明确诊断及入院常规检查需 3-5天（指工作日）所必须的检查项目。</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 血常规、尿常规、大便常规；</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 xml:space="preserve">2. 肝肾功能、电解质、血型、凝血功能、输血前检查；         </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3. 胸片、心电图、超声检查（包括颈、纵隔、心脏和腹部、睾丸等）、眼底检查。</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lastRenderedPageBreak/>
        <w:t xml:space="preserve">     </w:t>
      </w:r>
      <w:r w:rsidRPr="00EA3DD0">
        <w:rPr>
          <w:rFonts w:ascii="仿宋_GB2312" w:eastAsia="仿宋_GB2312" w:hint="eastAsia"/>
          <w:color w:val="000000"/>
          <w:sz w:val="32"/>
          <w:szCs w:val="32"/>
          <w:lang w:val="en-GB"/>
        </w:rPr>
        <w:t>4. 发热或疑有感染者可选择：病原微生物培养、影像学检查。</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5. 骨髓检查（形态学包括组化）、免疫分型、细胞遗传学、白血病相关基因检测；</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6. 根据情况可选择的检查项目：头颅、颈胸部MRI或CT、脊柱侧位片、脑电图、血气分析等。</w:t>
      </w:r>
    </w:p>
    <w:p w:rsidR="00C35478" w:rsidRDefault="00C35478" w:rsidP="00C35478">
      <w:pPr>
        <w:adjustRightInd w:val="0"/>
        <w:snapToGrid w:val="0"/>
        <w:spacing w:line="360" w:lineRule="auto"/>
        <w:rPr>
          <w:rFonts w:ascii="仿宋_GB2312" w:eastAsia="仿宋_GB2312" w:hAnsi="宋体" w:hint="eastAsia"/>
          <w:color w:val="000000"/>
          <w:sz w:val="28"/>
          <w:szCs w:val="28"/>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 xml:space="preserve">8. 患者及家属签署以下同意书：授权书、病重或病危通知书、骨穿同意书、腰穿及鞘内注射同意书、化疗知情同意书、输血知情同意书、静脉插管同意书（有条件时）等。   </w:t>
      </w:r>
      <w:r>
        <w:rPr>
          <w:rFonts w:ascii="仿宋_GB2312" w:eastAsia="仿宋_GB2312" w:hAnsi="宋体" w:hint="eastAsia"/>
          <w:color w:val="000000"/>
          <w:sz w:val="28"/>
          <w:szCs w:val="28"/>
        </w:rPr>
        <w:t xml:space="preserve">      </w:t>
      </w:r>
    </w:p>
    <w:p w:rsidR="00C35478" w:rsidRPr="00EA3DD0" w:rsidRDefault="00C35478" w:rsidP="00C35478">
      <w:pPr>
        <w:adjustRightInd w:val="0"/>
        <w:snapToGrid w:val="0"/>
        <w:spacing w:line="360" w:lineRule="auto"/>
        <w:ind w:firstLineChars="200" w:firstLine="640"/>
        <w:rPr>
          <w:rFonts w:ascii="楷体_GB2312" w:eastAsia="楷体_GB2312" w:hint="eastAsia"/>
          <w:b/>
          <w:color w:val="000000"/>
          <w:sz w:val="32"/>
          <w:szCs w:val="32"/>
          <w:lang w:val="en-GB"/>
        </w:rPr>
      </w:pPr>
      <w:r w:rsidRPr="00EA3DD0">
        <w:rPr>
          <w:rFonts w:ascii="楷体_GB2312" w:eastAsia="楷体_GB2312" w:hint="eastAsia"/>
          <w:b/>
          <w:color w:val="000000"/>
          <w:sz w:val="32"/>
          <w:szCs w:val="32"/>
          <w:lang w:val="en-GB"/>
        </w:rPr>
        <w:t>（四）治疗前准备。</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Ansi="宋体" w:hint="eastAsia"/>
          <w:color w:val="000000"/>
          <w:sz w:val="28"/>
          <w:szCs w:val="28"/>
        </w:rPr>
        <w:t xml:space="preserve">    </w:t>
      </w:r>
      <w:r w:rsidRPr="00EA3DD0">
        <w:rPr>
          <w:rFonts w:ascii="仿宋_GB2312" w:eastAsia="仿宋_GB2312" w:hint="eastAsia"/>
          <w:color w:val="000000"/>
          <w:sz w:val="32"/>
          <w:szCs w:val="32"/>
          <w:lang w:val="en-GB"/>
        </w:rPr>
        <w:t xml:space="preserve"> 1. 发热患者建议立即进行病原微生物培养并使用抗生素经验性抗细菌治疗；根据疗效和病原微生物培养结果合理调整抗生素治疗。建议给予抗真菌预防。有侵袭性真菌感染时应及时给予抗真菌治疗。</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2. 有贫血（</w:t>
      </w:r>
      <w:proofErr w:type="spellStart"/>
      <w:r w:rsidRPr="00EA3DD0">
        <w:rPr>
          <w:rFonts w:ascii="仿宋_GB2312" w:eastAsia="仿宋_GB2312" w:hint="eastAsia"/>
          <w:color w:val="000000"/>
          <w:sz w:val="32"/>
          <w:szCs w:val="32"/>
          <w:lang w:val="en-GB"/>
        </w:rPr>
        <w:t>Hb</w:t>
      </w:r>
      <w:proofErr w:type="spellEnd"/>
      <w:r w:rsidRPr="00EA3DD0">
        <w:rPr>
          <w:rFonts w:ascii="仿宋_GB2312" w:eastAsia="仿宋_GB2312" w:hint="eastAsia"/>
          <w:color w:val="000000"/>
          <w:sz w:val="32"/>
          <w:szCs w:val="32"/>
          <w:lang w:val="en-GB"/>
        </w:rPr>
        <w:t>﹤80g/L）、活动性出血或PLT﹤20×109/L，应及时给予浓缩红细胞和血小板输注； 弥散性血管内凝血(DIC)时，建议PLT维持在50×109/L以上。心功能不全者可</w:t>
      </w:r>
      <w:r w:rsidRPr="00EA3DD0">
        <w:rPr>
          <w:rFonts w:ascii="仿宋_GB2312" w:eastAsia="仿宋_GB2312" w:hint="eastAsia"/>
          <w:color w:val="000000"/>
          <w:sz w:val="32"/>
          <w:szCs w:val="32"/>
          <w:lang w:val="en-GB"/>
        </w:rPr>
        <w:lastRenderedPageBreak/>
        <w:t>适当放宽输血指征。</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3. 有凝血异常时应及时补充相关血液制品。纤维蛋白原﹤1.5g/L时，输新鲜血浆或浓缩纤维蛋白原。必要时肝素抗凝或EACA等抗纤溶治疗。</w:t>
      </w:r>
    </w:p>
    <w:p w:rsidR="00C35478" w:rsidRPr="00EA3DD0" w:rsidRDefault="00C35478" w:rsidP="00C35478">
      <w:pPr>
        <w:adjustRightInd w:val="0"/>
        <w:snapToGrid w:val="0"/>
        <w:spacing w:line="360" w:lineRule="auto"/>
        <w:ind w:firstLineChars="200" w:firstLine="640"/>
        <w:rPr>
          <w:rFonts w:ascii="楷体_GB2312" w:eastAsia="楷体_GB2312" w:hint="eastAsia"/>
          <w:b/>
          <w:color w:val="000000"/>
          <w:sz w:val="32"/>
          <w:szCs w:val="32"/>
          <w:lang w:val="en-GB"/>
        </w:rPr>
      </w:pPr>
      <w:r w:rsidRPr="00EA3DD0">
        <w:rPr>
          <w:rFonts w:ascii="楷体_GB2312" w:eastAsia="楷体_GB2312" w:hint="eastAsia"/>
          <w:b/>
          <w:color w:val="000000"/>
          <w:sz w:val="32"/>
          <w:szCs w:val="32"/>
          <w:lang w:val="en-GB"/>
        </w:rPr>
        <w:t>（五）治疗开始于诊断第1－5天</w:t>
      </w:r>
    </w:p>
    <w:p w:rsidR="00C35478" w:rsidRPr="00EA3DD0" w:rsidRDefault="00C35478" w:rsidP="00C35478">
      <w:pPr>
        <w:adjustRightInd w:val="0"/>
        <w:snapToGrid w:val="0"/>
        <w:spacing w:line="360" w:lineRule="auto"/>
        <w:ind w:firstLineChars="200" w:firstLine="640"/>
        <w:rPr>
          <w:rFonts w:ascii="楷体_GB2312" w:eastAsia="楷体_GB2312" w:hint="eastAsia"/>
          <w:b/>
          <w:color w:val="000000"/>
          <w:sz w:val="32"/>
          <w:szCs w:val="32"/>
          <w:lang w:val="en-GB"/>
        </w:rPr>
      </w:pPr>
      <w:r w:rsidRPr="00EA3DD0">
        <w:rPr>
          <w:rFonts w:ascii="楷体_GB2312" w:eastAsia="楷体_GB2312" w:hint="eastAsia"/>
          <w:b/>
          <w:color w:val="000000"/>
          <w:sz w:val="32"/>
          <w:szCs w:val="32"/>
          <w:lang w:val="en-GB"/>
        </w:rPr>
        <w:t>（六）治疗方案</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1.预治疗（CP）</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 xml:space="preserve">    白细胞≥30×109/L或者髓外肿瘤细胞负荷大（肝脾、淋巴结肿大明显者）的，建议给予预治疗以防止肿瘤溶解综合征的。同时注意水化、碱化利尿。 </w:t>
      </w:r>
      <w:r>
        <w:rPr>
          <w:rFonts w:ascii="仿宋_GB2312" w:eastAsia="仿宋_GB2312" w:hAnsi="仿宋_GB2312" w:hint="eastAsia"/>
          <w:vanish/>
          <w:sz w:val="28"/>
          <w:szCs w:val="28"/>
        </w:rPr>
        <w:cr/>
        <w:t>.</w:t>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vanish/>
          <w:sz w:val="28"/>
          <w:szCs w:val="28"/>
        </w:rPr>
        <w:pgNum/>
      </w:r>
      <w:r>
        <w:rPr>
          <w:rFonts w:ascii="仿宋_GB2312" w:eastAsia="仿宋_GB2312" w:hAnsi="仿宋_GB2312" w:hint="eastAsia"/>
          <w:sz w:val="28"/>
          <w:szCs w:val="28"/>
        </w:rPr>
        <w:t>泼</w:t>
      </w:r>
      <w:r w:rsidRPr="00EA3DD0">
        <w:rPr>
          <w:rFonts w:ascii="仿宋_GB2312" w:eastAsia="仿宋_GB2312" w:hint="eastAsia"/>
          <w:color w:val="000000"/>
          <w:sz w:val="32"/>
          <w:szCs w:val="32"/>
          <w:lang w:val="en-GB"/>
        </w:rPr>
        <w:t>尼松（PDN）1mg · kg-1 •· d-1 ， 3～5天，可联合环磷酰胺（CTX） 200 mg · m -2 · d-1，静滴，3天。</w:t>
      </w:r>
    </w:p>
    <w:p w:rsidR="00C35478" w:rsidRPr="00EA3DD0" w:rsidRDefault="00C35478" w:rsidP="00C35478">
      <w:pPr>
        <w:tabs>
          <w:tab w:val="left" w:pos="0"/>
          <w:tab w:val="left" w:pos="84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 xml:space="preserve">    2.诱导化疗方案（VDCP、VDLP或VDCLP）</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长春新碱（VCR）：1.4mg · m -2 · d-1，最大剂量不超过2 mg/次，第1、8、15、22天。</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 xml:space="preserve">    柔红霉素（DNR）: 40 mg · m -2 · d-1,第1～3天, 第15～16</w:t>
      </w:r>
      <w:r>
        <w:rPr>
          <w:rFonts w:ascii="仿宋_GB2312" w:eastAsia="仿宋_GB2312" w:hint="eastAsia"/>
          <w:color w:val="000000"/>
          <w:sz w:val="32"/>
          <w:szCs w:val="32"/>
          <w:lang w:val="en-GB"/>
        </w:rPr>
        <w:t>天</w:t>
      </w:r>
      <w:r w:rsidRPr="00EA3DD0">
        <w:rPr>
          <w:rFonts w:ascii="仿宋_GB2312" w:eastAsia="仿宋_GB2312" w:hint="eastAsia"/>
          <w:color w:val="000000"/>
          <w:sz w:val="32"/>
          <w:szCs w:val="32"/>
          <w:lang w:val="en-GB"/>
        </w:rPr>
        <w:t>。</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lastRenderedPageBreak/>
        <w:t xml:space="preserve">    环磷酰胺（CTX）：750mg · m -2 · d-1，第1天、第15天(单次用量超过1g的可给予等量美司钠分次解救)。</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左旋门冬酰胺酶（L-asp）:  6000 IU · m -2，第11、14、17、20、23和26天。</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强的松（PDN）：1 mg · kg -1 · d-1， 第1～14天；</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0.5 mg · kg -1 · d-1，第15～28天。</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根据当地医院具体情况确定诱导治疗方案（VDCP、VDLP或VDCLP）。年龄大于55岁的患者左旋门冬酰胺酶治疗获益较少，还可能出现严重毒副反应，可不用含左旋门冬酰胺酶方案。</w:t>
      </w:r>
    </w:p>
    <w:p w:rsidR="00C35478" w:rsidRPr="00EA3DD0" w:rsidRDefault="00C35478" w:rsidP="00C35478">
      <w:pPr>
        <w:tabs>
          <w:tab w:val="left" w:pos="0"/>
        </w:tabs>
        <w:adjustRightInd w:val="0"/>
        <w:snapToGrid w:val="0"/>
        <w:spacing w:line="360" w:lineRule="auto"/>
        <w:rPr>
          <w:rFonts w:ascii="仿宋_GB2312" w:eastAsia="仿宋_GB2312" w:hint="eastAsia"/>
          <w:color w:val="000000"/>
          <w:sz w:val="32"/>
          <w:szCs w:val="32"/>
          <w:lang w:val="en-GB"/>
        </w:rPr>
      </w:pPr>
      <w:r w:rsidRPr="00EA3DD0">
        <w:rPr>
          <w:rFonts w:ascii="仿宋_GB2312" w:eastAsia="仿宋_GB2312" w:hint="eastAsia"/>
          <w:color w:val="000000"/>
          <w:sz w:val="32"/>
          <w:szCs w:val="32"/>
          <w:lang w:val="en-GB"/>
        </w:rPr>
        <w:t>诱导治疗第14天行骨穿检查预测疗效，调整治疗； 如骨髓增生活跃或以上，或原始、幼稚淋巴细胞比例达10%以上，可于第15～16天给予DNR 40 mg · m -2 · d-1。诱导治疗第28（±7）天复查骨髓形态学、流式细胞术微小残留病（MRD）和遗传学检测，以判断血液学和分子学疗效。未达形态学CR的患者给予挽救治疗，CR的患者则进入缓解后巩固强化治疗。</w:t>
      </w:r>
    </w:p>
    <w:p w:rsidR="00C35478" w:rsidRPr="00EA3DD0" w:rsidRDefault="00C35478" w:rsidP="00C35478">
      <w:pPr>
        <w:spacing w:line="360" w:lineRule="auto"/>
        <w:ind w:firstLineChars="200" w:firstLine="640"/>
        <w:rPr>
          <w:rFonts w:ascii="楷体_GB2312" w:eastAsia="楷体_GB2312" w:hAnsi="宋体" w:hint="eastAsia"/>
          <w:color w:val="000000"/>
          <w:sz w:val="32"/>
          <w:szCs w:val="32"/>
        </w:rPr>
      </w:pPr>
      <w:r w:rsidRPr="00EA3DD0">
        <w:rPr>
          <w:rFonts w:ascii="楷体_GB2312" w:eastAsia="楷体_GB2312" w:hint="eastAsia"/>
          <w:b/>
          <w:color w:val="000000"/>
          <w:sz w:val="32"/>
          <w:szCs w:val="32"/>
          <w:lang w:val="en-GB"/>
        </w:rPr>
        <w:lastRenderedPageBreak/>
        <w:t>（七）治疗后必须复查的检查项目。</w:t>
      </w:r>
      <w:r w:rsidRPr="00EA3DD0">
        <w:rPr>
          <w:rFonts w:ascii="楷体_GB2312" w:eastAsia="楷体_GB2312" w:hAnsi="宋体" w:hint="eastAsia"/>
          <w:color w:val="000000"/>
          <w:sz w:val="32"/>
          <w:szCs w:val="32"/>
        </w:rPr>
        <w:t xml:space="preserve"> </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1.血常规、肝肾功能、电解质和凝血功能；</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2.脏器功能评估；</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3.化疗第14天及诱导化疗后（可选）骨髓形态学，有条件者做微小残留病变和遗传学检测；</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4.治疗前有白血病细胞浸润改变的各项检查；</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5.出现感染时，各种体液或分泌物培养、病原学检查、相关影像学检查需多次重复。</w:t>
      </w:r>
    </w:p>
    <w:p w:rsidR="00C35478" w:rsidRPr="00EA3DD0" w:rsidRDefault="00C35478" w:rsidP="00C35478">
      <w:pPr>
        <w:spacing w:line="360" w:lineRule="auto"/>
        <w:ind w:firstLineChars="200" w:firstLine="640"/>
        <w:rPr>
          <w:rFonts w:ascii="楷体_GB2312" w:eastAsia="楷体_GB2312" w:hint="eastAsia"/>
          <w:b/>
          <w:color w:val="000000"/>
          <w:sz w:val="32"/>
          <w:szCs w:val="32"/>
          <w:lang w:val="en-GB"/>
        </w:rPr>
      </w:pPr>
      <w:r w:rsidRPr="00EA3DD0">
        <w:rPr>
          <w:rFonts w:ascii="楷体_GB2312" w:eastAsia="楷体_GB2312" w:hint="eastAsia"/>
          <w:b/>
          <w:color w:val="000000"/>
          <w:sz w:val="32"/>
          <w:szCs w:val="32"/>
          <w:lang w:val="en-GB"/>
        </w:rPr>
        <w:t>（八）化疗中及化疗后治疗。</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 感染防治：发热患者建议立即进行病原微生物培养并使用抗生素经验性抗细菌治疗；根据疗效和病原微生物培养结果合理调整抗生素治疗。建议给予抗真菌预防。有侵袭性真菌感染时应及时给予抗真菌治疗。</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2. 脏器功能损伤的相应防治：止吐、保肝、抑酸、水化、碱化、防治尿酸肾病（别嘌呤醇）等。</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3. 成分输血: 适用于</w:t>
      </w:r>
      <w:proofErr w:type="spellStart"/>
      <w:r w:rsidRPr="00EA3DD0">
        <w:rPr>
          <w:rFonts w:ascii="仿宋_GB2312" w:eastAsia="仿宋_GB2312" w:hint="eastAsia"/>
          <w:color w:val="000000"/>
          <w:sz w:val="32"/>
          <w:szCs w:val="32"/>
          <w:lang w:val="en-GB"/>
        </w:rPr>
        <w:t>Hb</w:t>
      </w:r>
      <w:proofErr w:type="spellEnd"/>
      <w:r w:rsidRPr="00EA3DD0">
        <w:rPr>
          <w:rFonts w:ascii="仿宋_GB2312" w:eastAsia="仿宋_GB2312" w:hint="eastAsia"/>
          <w:color w:val="000000"/>
          <w:sz w:val="32"/>
          <w:szCs w:val="32"/>
          <w:lang w:val="en-GB"/>
        </w:rPr>
        <w:t>﹤80g/L, PLT﹤20×109/L或有活动性出血患者，分别输浓缩红细胞和单采血小板；若存在</w:t>
      </w:r>
      <w:r w:rsidRPr="00EA3DD0">
        <w:rPr>
          <w:rFonts w:ascii="仿宋_GB2312" w:eastAsia="仿宋_GB2312" w:hint="eastAsia"/>
          <w:color w:val="000000"/>
          <w:sz w:val="32"/>
          <w:szCs w:val="32"/>
          <w:lang w:val="en-GB"/>
        </w:rPr>
        <w:lastRenderedPageBreak/>
        <w:t>DIC倾向则PLT﹤50×109/L即应输注血小板。有凝血功能异常的患者，输注相应血液制品。纤维蛋白原﹤1.5g/L时，输注新鲜血浆或浓缩纤维蛋白原。必要时给予肝素抗凝、抗纤溶治疗。有心功能不全者可适当放宽输血指征。</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4. 造血生长因子:诱导治疗骨髓抑制期可给予粒细胞集落刺激因子（G-CSF）。</w:t>
      </w:r>
    </w:p>
    <w:p w:rsidR="00C35478" w:rsidRPr="00EA3DD0" w:rsidRDefault="00C35478" w:rsidP="00C35478">
      <w:pPr>
        <w:spacing w:line="360" w:lineRule="auto"/>
        <w:ind w:firstLineChars="200" w:firstLine="560"/>
        <w:rPr>
          <w:rFonts w:ascii="楷体_GB2312" w:eastAsia="楷体_GB2312" w:hint="eastAsia"/>
          <w:b/>
          <w:color w:val="000000"/>
          <w:sz w:val="32"/>
          <w:szCs w:val="32"/>
          <w:lang w:val="en-GB"/>
        </w:rPr>
      </w:pPr>
      <w:r>
        <w:rPr>
          <w:rFonts w:ascii="楷体_GB2312" w:eastAsia="楷体_GB2312" w:hAnsi="宋体" w:hint="eastAsia"/>
          <w:color w:val="000000"/>
          <w:sz w:val="28"/>
          <w:szCs w:val="28"/>
        </w:rPr>
        <w:t xml:space="preserve"> </w:t>
      </w:r>
      <w:r w:rsidRPr="00EA3DD0">
        <w:rPr>
          <w:rFonts w:ascii="楷体_GB2312" w:eastAsia="楷体_GB2312" w:hint="eastAsia"/>
          <w:b/>
          <w:color w:val="000000"/>
          <w:sz w:val="32"/>
          <w:szCs w:val="32"/>
          <w:lang w:val="en-GB"/>
        </w:rPr>
        <w:t>(九)出院标准。</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1.一般情况良好；</w:t>
      </w:r>
    </w:p>
    <w:p w:rsidR="00C35478" w:rsidRDefault="00C35478" w:rsidP="00C35478">
      <w:pPr>
        <w:adjustRightInd w:val="0"/>
        <w:snapToGrid w:val="0"/>
        <w:spacing w:line="360" w:lineRule="auto"/>
        <w:rPr>
          <w:rFonts w:ascii="仿宋_GB2312" w:eastAsia="仿宋_GB2312" w:hAnsi="宋体" w:hint="eastAsia"/>
          <w:color w:val="000000"/>
          <w:sz w:val="28"/>
          <w:szCs w:val="28"/>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2. 没有需要住院处理的并发症和(或)合并症。</w:t>
      </w:r>
    </w:p>
    <w:p w:rsidR="00C35478" w:rsidRPr="00EA3DD0" w:rsidRDefault="00C35478" w:rsidP="00C35478">
      <w:pPr>
        <w:spacing w:line="360" w:lineRule="auto"/>
        <w:ind w:firstLineChars="200" w:firstLine="640"/>
        <w:rPr>
          <w:rFonts w:ascii="楷体_GB2312" w:eastAsia="楷体_GB2312" w:hint="eastAsia"/>
          <w:b/>
          <w:color w:val="000000"/>
          <w:sz w:val="32"/>
          <w:szCs w:val="32"/>
          <w:lang w:val="en-GB"/>
        </w:rPr>
      </w:pPr>
      <w:r w:rsidRPr="00EA3DD0">
        <w:rPr>
          <w:rFonts w:ascii="楷体_GB2312" w:eastAsia="楷体_GB2312" w:hint="eastAsia"/>
          <w:b/>
          <w:color w:val="000000"/>
          <w:sz w:val="32"/>
          <w:szCs w:val="32"/>
          <w:lang w:val="en-GB"/>
        </w:rPr>
        <w:t>(十)有无变异及原因分析。</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1. 治疗期间有感染、贫血、出血及其他合并症者，需进行相关的诊断和治疗，可能延长住院时间并致费用增加。</w:t>
      </w:r>
    </w:p>
    <w:p w:rsidR="00C35478" w:rsidRPr="00EA3DD0" w:rsidRDefault="00C35478" w:rsidP="00C35478">
      <w:pPr>
        <w:adjustRightInd w:val="0"/>
        <w:snapToGrid w:val="0"/>
        <w:spacing w:line="360" w:lineRule="auto"/>
        <w:rPr>
          <w:rFonts w:ascii="仿宋_GB2312" w:eastAsia="仿宋_GB2312" w:hint="eastAsia"/>
          <w:color w:val="000000"/>
          <w:sz w:val="32"/>
          <w:szCs w:val="32"/>
          <w:lang w:val="en-GB"/>
        </w:rPr>
      </w:pPr>
      <w:r>
        <w:rPr>
          <w:rFonts w:ascii="仿宋_GB2312" w:eastAsia="仿宋_GB2312" w:hint="eastAsia"/>
          <w:color w:val="000000"/>
          <w:sz w:val="32"/>
          <w:szCs w:val="32"/>
        </w:rPr>
        <w:t xml:space="preserve">    </w:t>
      </w:r>
      <w:r w:rsidRPr="00EA3DD0">
        <w:rPr>
          <w:rFonts w:ascii="仿宋_GB2312" w:eastAsia="仿宋_GB2312" w:hint="eastAsia"/>
          <w:color w:val="000000"/>
          <w:sz w:val="32"/>
          <w:szCs w:val="32"/>
          <w:lang w:val="en-GB"/>
        </w:rPr>
        <w:t>2. 诱导治疗未达完全缓解者退出路径。</w:t>
      </w:r>
    </w:p>
    <w:p w:rsidR="00C35478" w:rsidRDefault="00C35478" w:rsidP="00C35478">
      <w:pPr>
        <w:spacing w:line="360" w:lineRule="auto"/>
        <w:jc w:val="center"/>
        <w:rPr>
          <w:rFonts w:ascii="黑体" w:eastAsia="黑体" w:hAnsi="宋体" w:hint="eastAsia"/>
          <w:color w:val="000000"/>
          <w:sz w:val="32"/>
          <w:szCs w:val="32"/>
        </w:rPr>
      </w:pPr>
    </w:p>
    <w:p w:rsidR="00C35478" w:rsidRDefault="00C35478" w:rsidP="00C35478">
      <w:pPr>
        <w:jc w:val="center"/>
        <w:rPr>
          <w:rFonts w:ascii="黑体" w:eastAsia="黑体" w:hAnsi="宋体" w:hint="eastAsia"/>
          <w:color w:val="000000"/>
          <w:sz w:val="32"/>
          <w:szCs w:val="32"/>
        </w:rPr>
      </w:pPr>
    </w:p>
    <w:p w:rsidR="00C35478" w:rsidRPr="00EA3DD0" w:rsidRDefault="00C35478" w:rsidP="00C35478">
      <w:pPr>
        <w:jc w:val="left"/>
        <w:rPr>
          <w:rFonts w:ascii="黑体" w:eastAsia="黑体" w:hAnsi="宋体" w:hint="eastAsia"/>
          <w:color w:val="000000"/>
          <w:sz w:val="32"/>
          <w:szCs w:val="32"/>
        </w:rPr>
      </w:pPr>
      <w:r w:rsidRPr="00EA3DD0">
        <w:rPr>
          <w:rFonts w:ascii="黑体" w:eastAsia="黑体" w:hAnsi="宋体" w:hint="eastAsia"/>
          <w:color w:val="000000"/>
          <w:sz w:val="32"/>
          <w:szCs w:val="32"/>
        </w:rPr>
        <w:t>二、初治成人Ph-ALL临床路径表单</w:t>
      </w:r>
    </w:p>
    <w:p w:rsidR="00C35478" w:rsidRDefault="00C35478" w:rsidP="00C35478">
      <w:pPr>
        <w:rPr>
          <w:rFonts w:ascii="宋体" w:hAnsi="宋体"/>
          <w:color w:val="000000"/>
          <w:szCs w:val="21"/>
        </w:rPr>
      </w:pPr>
      <w:r>
        <w:rPr>
          <w:rFonts w:ascii="宋体" w:hAnsi="宋体"/>
          <w:color w:val="000000"/>
          <w:szCs w:val="21"/>
        </w:rPr>
        <w:t>适用对象：</w:t>
      </w:r>
      <w:r>
        <w:rPr>
          <w:rFonts w:ascii="宋体" w:hAnsi="宋体"/>
          <w:b/>
          <w:color w:val="000000"/>
          <w:szCs w:val="21"/>
        </w:rPr>
        <w:t>第一诊断</w:t>
      </w:r>
      <w:r w:rsidRPr="00EA3DD0">
        <w:rPr>
          <w:rFonts w:ascii="宋体" w:hAnsi="宋体" w:hint="eastAsia"/>
          <w:b/>
          <w:color w:val="000000"/>
          <w:szCs w:val="21"/>
        </w:rPr>
        <w:t>为</w:t>
      </w:r>
      <w:r>
        <w:rPr>
          <w:rFonts w:ascii="宋体" w:hAnsi="宋体"/>
          <w:color w:val="000000"/>
          <w:szCs w:val="21"/>
        </w:rPr>
        <w:t>初治</w:t>
      </w:r>
      <w:r>
        <w:rPr>
          <w:rFonts w:ascii="宋体" w:hAnsi="宋体" w:hint="eastAsia"/>
          <w:color w:val="000000"/>
          <w:szCs w:val="21"/>
        </w:rPr>
        <w:t>成人Ph-</w:t>
      </w:r>
      <w:r>
        <w:rPr>
          <w:rFonts w:ascii="宋体" w:hAnsi="宋体"/>
          <w:color w:val="000000"/>
          <w:szCs w:val="21"/>
        </w:rPr>
        <w:t>急性</w:t>
      </w:r>
      <w:r>
        <w:rPr>
          <w:rFonts w:ascii="宋体" w:hAnsi="宋体" w:hint="eastAsia"/>
          <w:color w:val="000000"/>
          <w:szCs w:val="21"/>
        </w:rPr>
        <w:t>淋巴细胞</w:t>
      </w:r>
      <w:r>
        <w:rPr>
          <w:rFonts w:ascii="宋体" w:hAnsi="宋体"/>
          <w:color w:val="000000"/>
          <w:szCs w:val="21"/>
        </w:rPr>
        <w:t>白血病（ICD10：</w:t>
      </w:r>
      <w:r w:rsidRPr="00B04049">
        <w:rPr>
          <w:rFonts w:ascii="宋体" w:hAnsi="宋体"/>
          <w:color w:val="000000"/>
          <w:szCs w:val="21"/>
        </w:rPr>
        <w:t>C91.000</w:t>
      </w:r>
      <w:r>
        <w:rPr>
          <w:rFonts w:ascii="宋体" w:hAnsi="宋体"/>
          <w:color w:val="000000"/>
          <w:szCs w:val="21"/>
        </w:rPr>
        <w:t>）拟行诱导化疗</w:t>
      </w:r>
    </w:p>
    <w:p w:rsidR="00C35478" w:rsidRDefault="00C35478" w:rsidP="00C35478">
      <w:pPr>
        <w:rPr>
          <w:rFonts w:ascii="宋体" w:hAnsi="宋体"/>
          <w:color w:val="000000"/>
          <w:szCs w:val="21"/>
        </w:rPr>
      </w:pPr>
      <w:r>
        <w:rPr>
          <w:rFonts w:ascii="宋体" w:hAnsi="宋体"/>
          <w:color w:val="000000"/>
          <w:szCs w:val="21"/>
        </w:rPr>
        <w:t>患者姓名：</w:t>
      </w:r>
      <w:r>
        <w:rPr>
          <w:rFonts w:ascii="宋体" w:hAnsi="宋体"/>
          <w:color w:val="000000"/>
          <w:szCs w:val="21"/>
          <w:u w:val="single"/>
        </w:rPr>
        <w:t xml:space="preserve">       </w:t>
      </w:r>
      <w:r>
        <w:rPr>
          <w:rFonts w:ascii="宋体" w:hAnsi="宋体"/>
          <w:color w:val="000000"/>
          <w:szCs w:val="21"/>
        </w:rPr>
        <w:t xml:space="preserve"> 性别：</w:t>
      </w:r>
      <w:r>
        <w:rPr>
          <w:rFonts w:ascii="宋体" w:hAnsi="宋体"/>
          <w:color w:val="000000"/>
          <w:szCs w:val="21"/>
          <w:u w:val="single"/>
        </w:rPr>
        <w:t xml:space="preserve">    </w:t>
      </w:r>
      <w:r>
        <w:rPr>
          <w:rFonts w:ascii="宋体" w:hAnsi="宋体"/>
          <w:color w:val="000000"/>
          <w:szCs w:val="21"/>
        </w:rPr>
        <w:t>年龄：</w:t>
      </w:r>
      <w:r>
        <w:rPr>
          <w:rFonts w:ascii="宋体" w:hAnsi="宋体"/>
          <w:color w:val="000000"/>
          <w:szCs w:val="21"/>
          <w:u w:val="single"/>
        </w:rPr>
        <w:t xml:space="preserve">    </w:t>
      </w:r>
      <w:r>
        <w:rPr>
          <w:rFonts w:ascii="宋体" w:hAnsi="宋体"/>
          <w:color w:val="000000"/>
          <w:szCs w:val="21"/>
        </w:rPr>
        <w:t xml:space="preserve"> 门诊号：</w:t>
      </w:r>
      <w:r>
        <w:rPr>
          <w:rFonts w:ascii="宋体" w:hAnsi="宋体"/>
          <w:color w:val="000000"/>
          <w:szCs w:val="21"/>
          <w:u w:val="single"/>
        </w:rPr>
        <w:t xml:space="preserve">       </w:t>
      </w:r>
      <w:r>
        <w:rPr>
          <w:rFonts w:ascii="宋体" w:hAnsi="宋体"/>
          <w:color w:val="000000"/>
          <w:szCs w:val="21"/>
        </w:rPr>
        <w:t>住院号：</w:t>
      </w:r>
      <w:r>
        <w:rPr>
          <w:rFonts w:ascii="宋体" w:hAnsi="宋体"/>
          <w:color w:val="000000"/>
          <w:szCs w:val="21"/>
          <w:u w:val="single"/>
        </w:rPr>
        <w:t xml:space="preserve">       </w:t>
      </w:r>
      <w:r>
        <w:rPr>
          <w:rFonts w:ascii="宋体" w:hAnsi="宋体"/>
          <w:color w:val="000000"/>
          <w:szCs w:val="21"/>
        </w:rPr>
        <w:t xml:space="preserve">     </w:t>
      </w:r>
    </w:p>
    <w:p w:rsidR="00C35478" w:rsidRDefault="00C35478" w:rsidP="00C35478">
      <w:pPr>
        <w:rPr>
          <w:rFonts w:ascii="宋体" w:hAnsi="宋体" w:hint="eastAsia"/>
          <w:color w:val="000000"/>
          <w:szCs w:val="21"/>
        </w:rPr>
      </w:pPr>
      <w:r>
        <w:rPr>
          <w:rFonts w:ascii="宋体" w:hAnsi="宋体"/>
          <w:color w:val="000000"/>
          <w:szCs w:val="21"/>
        </w:rPr>
        <w:t>住院日期：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    出院日期：</w:t>
      </w:r>
      <w:r>
        <w:rPr>
          <w:rFonts w:ascii="宋体" w:hAnsi="宋体"/>
          <w:color w:val="000000"/>
          <w:szCs w:val="21"/>
          <w:u w:val="single"/>
        </w:rPr>
        <w:t xml:space="preserve">   </w:t>
      </w:r>
      <w:r>
        <w:rPr>
          <w:rFonts w:ascii="宋体" w:hAnsi="宋体"/>
          <w:color w:val="000000"/>
          <w:szCs w:val="21"/>
        </w:rPr>
        <w:t>年</w:t>
      </w:r>
      <w:r>
        <w:rPr>
          <w:rFonts w:ascii="宋体" w:hAnsi="宋体"/>
          <w:color w:val="000000"/>
          <w:szCs w:val="21"/>
          <w:u w:val="single"/>
        </w:rPr>
        <w:t xml:space="preserve"> </w:t>
      </w:r>
      <w:r>
        <w:rPr>
          <w:rFonts w:ascii="宋体" w:hAnsi="宋体"/>
          <w:color w:val="000000"/>
          <w:szCs w:val="21"/>
        </w:rPr>
        <w:t>月</w:t>
      </w:r>
      <w:r>
        <w:rPr>
          <w:rFonts w:ascii="宋体" w:hAnsi="宋体"/>
          <w:color w:val="000000"/>
          <w:szCs w:val="21"/>
          <w:u w:val="single"/>
        </w:rPr>
        <w:t xml:space="preserve"> </w:t>
      </w:r>
      <w:r>
        <w:rPr>
          <w:rFonts w:ascii="宋体" w:hAnsi="宋体"/>
          <w:color w:val="000000"/>
          <w:szCs w:val="21"/>
        </w:rPr>
        <w:t>日   标准住院日</w:t>
      </w:r>
      <w:r>
        <w:rPr>
          <w:rFonts w:ascii="宋体" w:hAnsi="宋体"/>
          <w:color w:val="000000"/>
          <w:szCs w:val="21"/>
          <w:u w:val="single"/>
        </w:rPr>
        <w:t xml:space="preserve"> </w:t>
      </w:r>
      <w:r>
        <w:rPr>
          <w:rFonts w:ascii="宋体" w:hAnsi="宋体" w:hint="eastAsia"/>
          <w:color w:val="000000"/>
          <w:szCs w:val="21"/>
          <w:u w:val="single"/>
        </w:rPr>
        <w:t>35</w:t>
      </w:r>
      <w:r>
        <w:rPr>
          <w:rFonts w:ascii="宋体" w:hAnsi="宋体"/>
          <w:color w:val="000000"/>
          <w:szCs w:val="21"/>
        </w:rPr>
        <w:t>天</w:t>
      </w:r>
      <w:r>
        <w:rPr>
          <w:rFonts w:ascii="宋体" w:hAnsi="宋体" w:hint="eastAsia"/>
          <w:color w:val="000000"/>
          <w:szCs w:val="21"/>
        </w:rPr>
        <w:t>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
        <w:gridCol w:w="744"/>
        <w:gridCol w:w="142"/>
        <w:gridCol w:w="3856"/>
        <w:gridCol w:w="4048"/>
        <w:gridCol w:w="226"/>
      </w:tblGrid>
      <w:tr w:rsidR="00C35478" w:rsidTr="000A3419">
        <w:trPr>
          <w:gridAfter w:val="1"/>
          <w:wAfter w:w="226" w:type="dxa"/>
          <w:trHeight w:val="282"/>
          <w:jc w:val="center"/>
        </w:trPr>
        <w:tc>
          <w:tcPr>
            <w:tcW w:w="961" w:type="dxa"/>
            <w:gridSpan w:val="2"/>
            <w:tcBorders>
              <w:top w:val="double" w:sz="4" w:space="0" w:color="auto"/>
              <w:left w:val="double" w:sz="4" w:space="0" w:color="auto"/>
              <w:bottom w:val="double" w:sz="4" w:space="0" w:color="auto"/>
              <w:right w:val="doub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时间</w:t>
            </w:r>
          </w:p>
        </w:tc>
        <w:tc>
          <w:tcPr>
            <w:tcW w:w="3998" w:type="dxa"/>
            <w:gridSpan w:val="2"/>
            <w:tcBorders>
              <w:top w:val="double" w:sz="4" w:space="0" w:color="auto"/>
              <w:left w:val="double" w:sz="4" w:space="0" w:color="auto"/>
              <w:bottom w:val="double" w:sz="4" w:space="0" w:color="auto"/>
              <w:right w:val="doub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住院第1天</w:t>
            </w:r>
          </w:p>
        </w:tc>
        <w:tc>
          <w:tcPr>
            <w:tcW w:w="4048" w:type="dxa"/>
            <w:tcBorders>
              <w:top w:val="double" w:sz="4" w:space="0" w:color="auto"/>
              <w:left w:val="double" w:sz="4" w:space="0" w:color="auto"/>
              <w:bottom w:val="double" w:sz="4" w:space="0" w:color="auto"/>
              <w:right w:val="double" w:sz="4" w:space="0" w:color="auto"/>
            </w:tcBorders>
          </w:tcPr>
          <w:p w:rsidR="00C35478" w:rsidRDefault="00C35478" w:rsidP="000A3419">
            <w:pPr>
              <w:jc w:val="center"/>
              <w:rPr>
                <w:rFonts w:ascii="黑体" w:eastAsia="黑体" w:hAnsi="宋体" w:hint="eastAsia"/>
                <w:color w:val="000000"/>
                <w:szCs w:val="21"/>
                <w:u w:val="single"/>
              </w:rPr>
            </w:pPr>
            <w:r>
              <w:rPr>
                <w:rFonts w:ascii="黑体" w:eastAsia="黑体" w:hAnsi="宋体" w:hint="eastAsia"/>
                <w:color w:val="000000"/>
                <w:szCs w:val="21"/>
              </w:rPr>
              <w:t>住院第2天</w:t>
            </w:r>
          </w:p>
        </w:tc>
      </w:tr>
      <w:tr w:rsidR="00C35478" w:rsidTr="000A3419">
        <w:trPr>
          <w:gridAfter w:val="1"/>
          <w:wAfter w:w="226" w:type="dxa"/>
          <w:trHeight w:val="2738"/>
          <w:jc w:val="center"/>
        </w:trPr>
        <w:tc>
          <w:tcPr>
            <w:tcW w:w="961" w:type="dxa"/>
            <w:gridSpan w:val="2"/>
            <w:tcBorders>
              <w:top w:val="double" w:sz="4" w:space="0" w:color="auto"/>
            </w:tcBorders>
          </w:tcPr>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主</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要</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诊</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疗</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工</w:t>
            </w:r>
          </w:p>
          <w:p w:rsidR="00C35478" w:rsidRDefault="00C35478" w:rsidP="000A3419">
            <w:pPr>
              <w:jc w:val="center"/>
              <w:rPr>
                <w:rFonts w:ascii="黑体" w:eastAsia="黑体" w:hAnsi="宋体" w:hint="eastAsia"/>
                <w:color w:val="000000"/>
                <w:szCs w:val="21"/>
                <w:u w:val="single"/>
              </w:rPr>
            </w:pPr>
            <w:r>
              <w:rPr>
                <w:rFonts w:ascii="黑体" w:eastAsia="黑体" w:hAnsi="宋体" w:hint="eastAsia"/>
                <w:color w:val="000000"/>
                <w:szCs w:val="21"/>
              </w:rPr>
              <w:t>作</w:t>
            </w:r>
          </w:p>
        </w:tc>
        <w:tc>
          <w:tcPr>
            <w:tcW w:w="3998" w:type="dxa"/>
            <w:gridSpan w:val="2"/>
            <w:tcBorders>
              <w:top w:val="double" w:sz="4" w:space="0" w:color="auto"/>
            </w:tcBorders>
          </w:tcPr>
          <w:p w:rsidR="00C35478" w:rsidRDefault="00C35478" w:rsidP="00C35478">
            <w:pPr>
              <w:numPr>
                <w:ilvl w:val="0"/>
                <w:numId w:val="1"/>
              </w:numPr>
              <w:rPr>
                <w:rFonts w:ascii="宋体" w:hAnsi="宋体"/>
                <w:color w:val="000000"/>
                <w:szCs w:val="21"/>
              </w:rPr>
            </w:pPr>
            <w:r>
              <w:rPr>
                <w:rFonts w:ascii="宋体" w:hAnsi="宋体"/>
                <w:color w:val="000000"/>
                <w:szCs w:val="21"/>
              </w:rPr>
              <w:t>询问病史及体格检查</w:t>
            </w:r>
          </w:p>
          <w:p w:rsidR="00C35478" w:rsidRDefault="00C35478" w:rsidP="00C35478">
            <w:pPr>
              <w:numPr>
                <w:ilvl w:val="0"/>
                <w:numId w:val="1"/>
              </w:numPr>
              <w:rPr>
                <w:rFonts w:ascii="宋体" w:hAnsi="宋体"/>
                <w:color w:val="000000"/>
                <w:szCs w:val="21"/>
              </w:rPr>
            </w:pPr>
            <w:r>
              <w:rPr>
                <w:rFonts w:ascii="宋体" w:hAnsi="宋体"/>
                <w:color w:val="000000"/>
                <w:szCs w:val="21"/>
              </w:rPr>
              <w:t>完成病历书写</w:t>
            </w:r>
          </w:p>
          <w:p w:rsidR="00C35478" w:rsidRDefault="00C35478" w:rsidP="00C35478">
            <w:pPr>
              <w:numPr>
                <w:ilvl w:val="0"/>
                <w:numId w:val="1"/>
              </w:numPr>
              <w:rPr>
                <w:rFonts w:ascii="宋体" w:hAnsi="宋体"/>
                <w:color w:val="000000"/>
                <w:szCs w:val="21"/>
              </w:rPr>
            </w:pPr>
            <w:r>
              <w:rPr>
                <w:rFonts w:ascii="宋体" w:hAnsi="宋体"/>
                <w:color w:val="000000"/>
                <w:szCs w:val="21"/>
              </w:rPr>
              <w:t>开化验单</w:t>
            </w:r>
          </w:p>
          <w:p w:rsidR="00C35478" w:rsidRDefault="00C35478" w:rsidP="00C35478">
            <w:pPr>
              <w:numPr>
                <w:ilvl w:val="0"/>
                <w:numId w:val="1"/>
              </w:numPr>
              <w:rPr>
                <w:rFonts w:ascii="宋体" w:hAnsi="宋体"/>
                <w:color w:val="000000"/>
                <w:szCs w:val="21"/>
              </w:rPr>
            </w:pPr>
            <w:r>
              <w:rPr>
                <w:rFonts w:ascii="宋体" w:hAnsi="宋体"/>
                <w:color w:val="000000"/>
                <w:szCs w:val="21"/>
              </w:rPr>
              <w:t>上级医师查房与化疗前评估</w:t>
            </w:r>
          </w:p>
          <w:p w:rsidR="00C35478" w:rsidRDefault="00C35478" w:rsidP="00C35478">
            <w:pPr>
              <w:numPr>
                <w:ilvl w:val="0"/>
                <w:numId w:val="1"/>
              </w:numPr>
              <w:rPr>
                <w:rFonts w:ascii="宋体" w:hAnsi="宋体" w:hint="eastAsia"/>
                <w:color w:val="000000"/>
                <w:szCs w:val="21"/>
              </w:rPr>
            </w:pPr>
            <w:r>
              <w:rPr>
                <w:rFonts w:ascii="宋体" w:hAnsi="宋体"/>
                <w:color w:val="000000"/>
                <w:szCs w:val="21"/>
              </w:rPr>
              <w:t>根据血象及凝血像决定是否</w:t>
            </w:r>
            <w:r>
              <w:rPr>
                <w:rFonts w:ascii="宋体" w:hAnsi="宋体" w:hint="eastAsia"/>
                <w:color w:val="000000"/>
                <w:szCs w:val="21"/>
              </w:rPr>
              <w:t>成分</w:t>
            </w:r>
            <w:r>
              <w:rPr>
                <w:rFonts w:ascii="宋体" w:hAnsi="宋体"/>
                <w:color w:val="000000"/>
                <w:szCs w:val="21"/>
              </w:rPr>
              <w:t>输血</w:t>
            </w:r>
          </w:p>
          <w:p w:rsidR="00C35478" w:rsidRDefault="00C35478" w:rsidP="00C35478">
            <w:pPr>
              <w:numPr>
                <w:ilvl w:val="0"/>
                <w:numId w:val="1"/>
              </w:numPr>
              <w:rPr>
                <w:rFonts w:ascii="宋体" w:hAnsi="宋体"/>
                <w:color w:val="000000"/>
                <w:szCs w:val="21"/>
              </w:rPr>
            </w:pPr>
            <w:r>
              <w:rPr>
                <w:rFonts w:ascii="宋体" w:hAnsi="宋体"/>
                <w:color w:val="000000"/>
                <w:szCs w:val="21"/>
              </w:rPr>
              <w:t>向家属告病重</w:t>
            </w:r>
            <w:r>
              <w:rPr>
                <w:rFonts w:ascii="宋体" w:hAnsi="宋体" w:hint="eastAsia"/>
                <w:color w:val="000000"/>
                <w:szCs w:val="21"/>
              </w:rPr>
              <w:t>或病危</w:t>
            </w:r>
            <w:r>
              <w:rPr>
                <w:rFonts w:ascii="宋体" w:hAnsi="宋体"/>
                <w:color w:val="000000"/>
                <w:szCs w:val="21"/>
              </w:rPr>
              <w:t>并签署病重</w:t>
            </w:r>
            <w:r>
              <w:rPr>
                <w:rFonts w:ascii="宋体" w:hAnsi="宋体" w:hint="eastAsia"/>
                <w:color w:val="000000"/>
                <w:szCs w:val="21"/>
              </w:rPr>
              <w:t>或病危</w:t>
            </w:r>
            <w:r>
              <w:rPr>
                <w:rFonts w:ascii="宋体" w:hAnsi="宋体"/>
                <w:color w:val="000000"/>
                <w:szCs w:val="21"/>
              </w:rPr>
              <w:t>通知书</w:t>
            </w:r>
          </w:p>
          <w:p w:rsidR="00C35478" w:rsidRDefault="00C35478" w:rsidP="00C35478">
            <w:pPr>
              <w:numPr>
                <w:ilvl w:val="0"/>
                <w:numId w:val="1"/>
              </w:numPr>
              <w:tabs>
                <w:tab w:val="left" w:pos="360"/>
              </w:tabs>
              <w:spacing w:line="240" w:lineRule="atLeast"/>
              <w:rPr>
                <w:rFonts w:ascii="宋体" w:hAnsi="宋体" w:hint="eastAsia"/>
                <w:szCs w:val="21"/>
              </w:rPr>
            </w:pPr>
            <w:r>
              <w:rPr>
                <w:rFonts w:ascii="宋体" w:hAnsi="宋体"/>
                <w:color w:val="000000"/>
                <w:szCs w:val="21"/>
              </w:rPr>
              <w:t>患者家属签署</w:t>
            </w:r>
            <w:r>
              <w:rPr>
                <w:rFonts w:ascii="宋体" w:hAnsi="宋体" w:hint="eastAsia"/>
                <w:color w:val="000000"/>
                <w:szCs w:val="21"/>
              </w:rPr>
              <w:t>授权书、骨穿同意书、腰穿同意书、</w:t>
            </w:r>
            <w:r>
              <w:rPr>
                <w:rFonts w:ascii="宋体" w:hAnsi="宋体"/>
                <w:color w:val="000000"/>
                <w:szCs w:val="21"/>
              </w:rPr>
              <w:t>输血</w:t>
            </w:r>
            <w:r>
              <w:rPr>
                <w:rFonts w:ascii="宋体" w:hAnsi="宋体" w:hint="eastAsia"/>
                <w:color w:val="000000"/>
                <w:szCs w:val="21"/>
              </w:rPr>
              <w:t>知情</w:t>
            </w:r>
            <w:r>
              <w:rPr>
                <w:rFonts w:ascii="宋体" w:hAnsi="宋体"/>
                <w:color w:val="000000"/>
                <w:szCs w:val="21"/>
              </w:rPr>
              <w:t>同意书</w:t>
            </w:r>
            <w:r>
              <w:rPr>
                <w:rFonts w:ascii="宋体" w:hAnsi="宋体" w:hint="eastAsia"/>
                <w:color w:val="000000"/>
                <w:szCs w:val="21"/>
              </w:rPr>
              <w:t>、静脉</w:t>
            </w:r>
            <w:r>
              <w:rPr>
                <w:rFonts w:ascii="宋体" w:hAnsi="宋体"/>
                <w:color w:val="000000"/>
                <w:szCs w:val="21"/>
              </w:rPr>
              <w:t>插管同意书（条件</w:t>
            </w:r>
            <w:r>
              <w:rPr>
                <w:rFonts w:ascii="宋体" w:hAnsi="宋体" w:hint="eastAsia"/>
                <w:color w:val="000000"/>
                <w:szCs w:val="21"/>
              </w:rPr>
              <w:t>允许时</w:t>
            </w:r>
            <w:r>
              <w:rPr>
                <w:rFonts w:ascii="宋体" w:hAnsi="宋体"/>
                <w:color w:val="000000"/>
                <w:szCs w:val="21"/>
              </w:rPr>
              <w:t>）</w:t>
            </w:r>
          </w:p>
          <w:p w:rsidR="00C35478" w:rsidRDefault="00C35478" w:rsidP="00C35478">
            <w:pPr>
              <w:numPr>
                <w:ilvl w:val="0"/>
                <w:numId w:val="1"/>
              </w:numPr>
              <w:tabs>
                <w:tab w:val="left" w:pos="360"/>
              </w:tabs>
              <w:spacing w:line="240" w:lineRule="atLeast"/>
              <w:rPr>
                <w:rFonts w:ascii="宋体" w:hAnsi="宋体"/>
                <w:szCs w:val="21"/>
              </w:rPr>
            </w:pPr>
            <w:r>
              <w:rPr>
                <w:rFonts w:ascii="宋体" w:hAnsi="宋体" w:hint="eastAsia"/>
                <w:szCs w:val="21"/>
              </w:rPr>
              <w:t>根据血象决定是否白细胞单采、是否使用</w:t>
            </w:r>
            <w:r>
              <w:rPr>
                <w:rFonts w:ascii="宋体" w:hAnsi="宋体"/>
                <w:szCs w:val="21"/>
              </w:rPr>
              <w:t>CTX/</w:t>
            </w:r>
            <w:r>
              <w:rPr>
                <w:rFonts w:ascii="宋体" w:hAnsi="宋体" w:hint="eastAsia"/>
                <w:szCs w:val="21"/>
              </w:rPr>
              <w:t>激素预治疗</w:t>
            </w:r>
          </w:p>
        </w:tc>
        <w:tc>
          <w:tcPr>
            <w:tcW w:w="4048" w:type="dxa"/>
            <w:tcBorders>
              <w:top w:val="double" w:sz="4" w:space="0" w:color="auto"/>
            </w:tcBorders>
          </w:tcPr>
          <w:p w:rsidR="00C35478" w:rsidRDefault="00C35478" w:rsidP="00C35478">
            <w:pPr>
              <w:numPr>
                <w:ilvl w:val="0"/>
                <w:numId w:val="1"/>
              </w:numPr>
              <w:tabs>
                <w:tab w:val="clear" w:pos="360"/>
                <w:tab w:val="left" w:pos="185"/>
              </w:tabs>
              <w:ind w:left="365"/>
              <w:rPr>
                <w:rFonts w:ascii="宋体" w:hAnsi="宋体"/>
                <w:color w:val="000000"/>
                <w:szCs w:val="21"/>
              </w:rPr>
            </w:pPr>
            <w:r>
              <w:rPr>
                <w:rFonts w:ascii="宋体" w:hAnsi="宋体"/>
                <w:color w:val="000000"/>
                <w:szCs w:val="21"/>
              </w:rPr>
              <w:t>上级医师查房</w:t>
            </w:r>
          </w:p>
          <w:p w:rsidR="00C35478" w:rsidRDefault="00C35478" w:rsidP="00C35478">
            <w:pPr>
              <w:numPr>
                <w:ilvl w:val="0"/>
                <w:numId w:val="1"/>
              </w:numPr>
              <w:tabs>
                <w:tab w:val="clear" w:pos="360"/>
                <w:tab w:val="left" w:pos="185"/>
              </w:tabs>
              <w:ind w:left="365"/>
              <w:rPr>
                <w:rFonts w:ascii="宋体" w:hAnsi="宋体" w:hint="eastAsia"/>
                <w:color w:val="000000"/>
                <w:szCs w:val="21"/>
              </w:rPr>
            </w:pPr>
            <w:r>
              <w:rPr>
                <w:rFonts w:ascii="宋体" w:hAnsi="宋体"/>
                <w:color w:val="000000"/>
                <w:szCs w:val="21"/>
              </w:rPr>
              <w:t>完成入院检查</w:t>
            </w:r>
          </w:p>
          <w:p w:rsidR="00C35478" w:rsidRDefault="00C35478" w:rsidP="00C35478">
            <w:pPr>
              <w:numPr>
                <w:ilvl w:val="0"/>
                <w:numId w:val="1"/>
              </w:numPr>
              <w:tabs>
                <w:tab w:val="clear" w:pos="360"/>
                <w:tab w:val="left" w:pos="185"/>
              </w:tabs>
              <w:ind w:left="365"/>
              <w:rPr>
                <w:rFonts w:ascii="宋体" w:hAnsi="宋体"/>
                <w:color w:val="000000"/>
                <w:szCs w:val="21"/>
              </w:rPr>
            </w:pPr>
            <w:r>
              <w:rPr>
                <w:rFonts w:ascii="宋体" w:hAnsi="宋体"/>
                <w:color w:val="000000"/>
                <w:szCs w:val="21"/>
              </w:rPr>
              <w:t>骨穿</w:t>
            </w:r>
            <w:r>
              <w:rPr>
                <w:rFonts w:ascii="宋体" w:hAnsi="宋体" w:hint="eastAsia"/>
                <w:color w:val="000000"/>
                <w:szCs w:val="21"/>
              </w:rPr>
              <w:t>：骨髓形态学检查、免疫分型、细胞遗传学、和白血病相关基因及突变</w:t>
            </w:r>
            <w:r>
              <w:rPr>
                <w:rFonts w:ascii="宋体" w:hAnsi="宋体"/>
                <w:color w:val="000000"/>
                <w:szCs w:val="21"/>
              </w:rPr>
              <w:t>检测</w:t>
            </w:r>
            <w:r>
              <w:rPr>
                <w:rFonts w:ascii="宋体" w:hAnsi="宋体" w:hint="eastAsia"/>
                <w:color w:val="000000"/>
                <w:szCs w:val="21"/>
              </w:rPr>
              <w:t>（有条件时）</w:t>
            </w:r>
          </w:p>
          <w:p w:rsidR="00C35478" w:rsidRDefault="00C35478" w:rsidP="00C35478">
            <w:pPr>
              <w:numPr>
                <w:ilvl w:val="0"/>
                <w:numId w:val="1"/>
              </w:numPr>
              <w:tabs>
                <w:tab w:val="clear" w:pos="360"/>
                <w:tab w:val="left" w:pos="185"/>
              </w:tabs>
              <w:ind w:left="365"/>
              <w:rPr>
                <w:rFonts w:ascii="宋体" w:hAnsi="宋体" w:hint="eastAsia"/>
                <w:color w:val="000000"/>
                <w:szCs w:val="21"/>
              </w:rPr>
            </w:pPr>
            <w:r>
              <w:rPr>
                <w:rFonts w:ascii="宋体" w:hAnsi="宋体"/>
                <w:color w:val="000000"/>
                <w:szCs w:val="21"/>
              </w:rPr>
              <w:t>根据血象及凝血像决定是否成分输血</w:t>
            </w:r>
          </w:p>
          <w:p w:rsidR="00C35478" w:rsidRDefault="00C35478" w:rsidP="00C35478">
            <w:pPr>
              <w:numPr>
                <w:ilvl w:val="0"/>
                <w:numId w:val="1"/>
              </w:numPr>
              <w:tabs>
                <w:tab w:val="clear" w:pos="360"/>
                <w:tab w:val="left" w:pos="185"/>
              </w:tabs>
              <w:ind w:left="365"/>
              <w:rPr>
                <w:rFonts w:ascii="宋体" w:hAnsi="宋体" w:hint="eastAsia"/>
                <w:color w:val="000000"/>
                <w:szCs w:val="21"/>
              </w:rPr>
            </w:pPr>
            <w:r>
              <w:rPr>
                <w:rFonts w:ascii="宋体" w:hAnsi="宋体" w:hint="eastAsia"/>
                <w:color w:val="000000"/>
                <w:szCs w:val="21"/>
              </w:rPr>
              <w:t>控制感染等对症支持治疗</w:t>
            </w:r>
          </w:p>
          <w:p w:rsidR="00C35478" w:rsidRDefault="00C35478" w:rsidP="00C35478">
            <w:pPr>
              <w:numPr>
                <w:ilvl w:val="0"/>
                <w:numId w:val="1"/>
              </w:numPr>
              <w:tabs>
                <w:tab w:val="clear" w:pos="360"/>
                <w:tab w:val="left" w:pos="185"/>
              </w:tabs>
              <w:ind w:left="365"/>
              <w:rPr>
                <w:rFonts w:ascii="宋体" w:hAnsi="宋体"/>
                <w:color w:val="000000"/>
                <w:szCs w:val="21"/>
              </w:rPr>
            </w:pPr>
            <w:r>
              <w:rPr>
                <w:rFonts w:ascii="宋体" w:hAnsi="宋体"/>
                <w:color w:val="000000"/>
                <w:szCs w:val="21"/>
              </w:rPr>
              <w:t>完成必要的相关科室会诊</w:t>
            </w:r>
          </w:p>
          <w:p w:rsidR="00C35478" w:rsidRDefault="00C35478" w:rsidP="00C35478">
            <w:pPr>
              <w:numPr>
                <w:ilvl w:val="0"/>
                <w:numId w:val="1"/>
              </w:numPr>
              <w:tabs>
                <w:tab w:val="clear" w:pos="360"/>
                <w:tab w:val="left" w:pos="185"/>
              </w:tabs>
              <w:ind w:left="365"/>
              <w:rPr>
                <w:rFonts w:ascii="宋体" w:hAnsi="宋体" w:hint="eastAsia"/>
                <w:color w:val="000000"/>
                <w:szCs w:val="21"/>
              </w:rPr>
            </w:pPr>
            <w:r>
              <w:rPr>
                <w:rFonts w:ascii="宋体" w:hAnsi="宋体"/>
                <w:color w:val="000000"/>
                <w:szCs w:val="21"/>
              </w:rPr>
              <w:t>住院医师完成上级医师查房记录等病历书写</w:t>
            </w:r>
          </w:p>
          <w:p w:rsidR="00C35478" w:rsidRDefault="00C35478" w:rsidP="00C35478">
            <w:pPr>
              <w:numPr>
                <w:ilvl w:val="0"/>
                <w:numId w:val="1"/>
              </w:numPr>
              <w:tabs>
                <w:tab w:val="clear" w:pos="360"/>
                <w:tab w:val="left" w:pos="185"/>
              </w:tabs>
              <w:ind w:left="365"/>
              <w:rPr>
                <w:rFonts w:ascii="宋体" w:hAnsi="宋体"/>
                <w:color w:val="000000"/>
                <w:szCs w:val="21"/>
              </w:rPr>
            </w:pPr>
            <w:r>
              <w:rPr>
                <w:rFonts w:ascii="宋体" w:hAnsi="宋体" w:hint="eastAsia"/>
                <w:szCs w:val="21"/>
              </w:rPr>
              <w:t>根据血象决定是否白细胞单采、是否使用</w:t>
            </w:r>
            <w:r>
              <w:rPr>
                <w:rFonts w:ascii="宋体" w:hAnsi="宋体"/>
                <w:szCs w:val="21"/>
              </w:rPr>
              <w:t>CTX/</w:t>
            </w:r>
            <w:r>
              <w:rPr>
                <w:rFonts w:ascii="宋体" w:hAnsi="宋体" w:hint="eastAsia"/>
                <w:szCs w:val="21"/>
              </w:rPr>
              <w:t>激素预治疗</w:t>
            </w:r>
          </w:p>
        </w:tc>
      </w:tr>
      <w:tr w:rsidR="00C35478" w:rsidTr="000A3419">
        <w:trPr>
          <w:gridAfter w:val="1"/>
          <w:wAfter w:w="226" w:type="dxa"/>
          <w:trHeight w:val="4660"/>
          <w:jc w:val="center"/>
        </w:trPr>
        <w:tc>
          <w:tcPr>
            <w:tcW w:w="961" w:type="dxa"/>
            <w:gridSpan w:val="2"/>
          </w:tcPr>
          <w:p w:rsidR="00C35478" w:rsidRDefault="00C35478" w:rsidP="000A3419">
            <w:pPr>
              <w:jc w:val="cente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重</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要</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医</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嘱</w:t>
            </w:r>
          </w:p>
        </w:tc>
        <w:tc>
          <w:tcPr>
            <w:tcW w:w="3998" w:type="dxa"/>
            <w:gridSpan w:val="2"/>
          </w:tcPr>
          <w:p w:rsidR="00C35478" w:rsidRDefault="00C35478" w:rsidP="000A3419">
            <w:pPr>
              <w:rPr>
                <w:rFonts w:ascii="宋体" w:hAnsi="宋体"/>
                <w:b/>
                <w:color w:val="000000"/>
                <w:szCs w:val="21"/>
              </w:rPr>
            </w:pPr>
            <w:r>
              <w:rPr>
                <w:rFonts w:ascii="宋体" w:hAnsi="宋体"/>
                <w:b/>
                <w:color w:val="000000"/>
                <w:szCs w:val="21"/>
              </w:rPr>
              <w:t>长期医嘱：</w:t>
            </w:r>
          </w:p>
          <w:p w:rsidR="00C35478" w:rsidRDefault="00C35478" w:rsidP="00C35478">
            <w:pPr>
              <w:numPr>
                <w:ilvl w:val="0"/>
                <w:numId w:val="1"/>
              </w:numPr>
              <w:tabs>
                <w:tab w:val="clear" w:pos="360"/>
                <w:tab w:val="left" w:pos="5"/>
                <w:tab w:val="left" w:pos="365"/>
              </w:tabs>
              <w:ind w:left="5" w:hanging="5"/>
              <w:rPr>
                <w:rFonts w:ascii="宋体" w:hAnsi="宋体"/>
                <w:color w:val="000000"/>
                <w:szCs w:val="21"/>
              </w:rPr>
            </w:pPr>
            <w:r>
              <w:rPr>
                <w:rFonts w:ascii="宋体" w:hAnsi="宋体"/>
                <w:color w:val="000000"/>
                <w:szCs w:val="21"/>
              </w:rPr>
              <w:t>血液病护理常规</w:t>
            </w:r>
          </w:p>
          <w:p w:rsidR="00C35478" w:rsidRDefault="00C35478" w:rsidP="00C35478">
            <w:pPr>
              <w:numPr>
                <w:ilvl w:val="0"/>
                <w:numId w:val="2"/>
              </w:numPr>
              <w:tabs>
                <w:tab w:val="clear" w:pos="360"/>
                <w:tab w:val="left" w:pos="5"/>
                <w:tab w:val="left" w:pos="365"/>
              </w:tabs>
              <w:ind w:left="5" w:hanging="5"/>
              <w:rPr>
                <w:rFonts w:ascii="宋体" w:hAnsi="宋体"/>
                <w:color w:val="000000"/>
                <w:szCs w:val="21"/>
              </w:rPr>
            </w:pPr>
            <w:r>
              <w:rPr>
                <w:rFonts w:ascii="宋体" w:hAnsi="宋体"/>
                <w:color w:val="000000"/>
                <w:szCs w:val="21"/>
              </w:rPr>
              <w:t>饮食：◎普食◎其它</w:t>
            </w:r>
          </w:p>
          <w:p w:rsidR="00C35478" w:rsidRDefault="00C35478" w:rsidP="00C35478">
            <w:pPr>
              <w:numPr>
                <w:ilvl w:val="0"/>
                <w:numId w:val="2"/>
              </w:numPr>
              <w:tabs>
                <w:tab w:val="clear" w:pos="360"/>
                <w:tab w:val="left" w:pos="5"/>
                <w:tab w:val="left" w:pos="365"/>
              </w:tabs>
              <w:ind w:left="5" w:hanging="5"/>
              <w:rPr>
                <w:rFonts w:ascii="宋体" w:hAnsi="宋体"/>
                <w:color w:val="000000"/>
                <w:szCs w:val="21"/>
              </w:rPr>
            </w:pPr>
            <w:r>
              <w:rPr>
                <w:rFonts w:ascii="宋体" w:hAnsi="宋体"/>
                <w:color w:val="000000"/>
                <w:szCs w:val="21"/>
              </w:rPr>
              <w:t>抗生素（必要时）</w:t>
            </w:r>
          </w:p>
          <w:p w:rsidR="00C35478" w:rsidRDefault="00C35478" w:rsidP="00C35478">
            <w:pPr>
              <w:numPr>
                <w:ilvl w:val="0"/>
                <w:numId w:val="2"/>
              </w:numPr>
              <w:tabs>
                <w:tab w:val="clear" w:pos="360"/>
                <w:tab w:val="left" w:pos="5"/>
                <w:tab w:val="left" w:pos="365"/>
              </w:tabs>
              <w:ind w:left="5" w:hanging="5"/>
              <w:rPr>
                <w:rFonts w:ascii="宋体" w:hAnsi="宋体"/>
                <w:color w:val="000000"/>
                <w:szCs w:val="21"/>
              </w:rPr>
            </w:pPr>
            <w:r>
              <w:rPr>
                <w:rFonts w:ascii="宋体" w:hAnsi="宋体"/>
                <w:color w:val="000000"/>
                <w:szCs w:val="21"/>
              </w:rPr>
              <w:t>补液治疗（水化、碱化）</w:t>
            </w:r>
          </w:p>
          <w:p w:rsidR="00C35478" w:rsidRDefault="00C35478" w:rsidP="00C35478">
            <w:pPr>
              <w:numPr>
                <w:ilvl w:val="0"/>
                <w:numId w:val="2"/>
              </w:numPr>
              <w:tabs>
                <w:tab w:val="left" w:pos="5"/>
                <w:tab w:val="left" w:pos="360"/>
              </w:tabs>
              <w:ind w:left="5" w:hanging="5"/>
              <w:rPr>
                <w:rFonts w:ascii="宋体" w:hAnsi="宋体" w:hint="eastAsia"/>
                <w:color w:val="000000"/>
                <w:szCs w:val="21"/>
              </w:rPr>
            </w:pPr>
            <w:r>
              <w:rPr>
                <w:rFonts w:ascii="宋体" w:hAnsi="宋体" w:hint="eastAsia"/>
                <w:color w:val="000000"/>
                <w:szCs w:val="21"/>
              </w:rPr>
              <w:t>其它医嘱</w:t>
            </w:r>
          </w:p>
          <w:p w:rsidR="00C35478" w:rsidRDefault="00C35478" w:rsidP="000A3419">
            <w:pPr>
              <w:rPr>
                <w:rFonts w:ascii="宋体" w:hAnsi="宋体"/>
                <w:b/>
                <w:color w:val="000000"/>
                <w:szCs w:val="21"/>
              </w:rPr>
            </w:pPr>
            <w:r>
              <w:rPr>
                <w:rFonts w:ascii="宋体" w:hAnsi="宋体"/>
                <w:b/>
                <w:color w:val="000000"/>
                <w:szCs w:val="21"/>
              </w:rPr>
              <w:t>临时医嘱：</w:t>
            </w:r>
          </w:p>
          <w:p w:rsidR="00C35478" w:rsidRDefault="00C35478" w:rsidP="00C35478">
            <w:pPr>
              <w:numPr>
                <w:ilvl w:val="0"/>
                <w:numId w:val="3"/>
              </w:numPr>
              <w:rPr>
                <w:rFonts w:ascii="宋体" w:hAnsi="宋体" w:hint="eastAsia"/>
                <w:color w:val="000000"/>
                <w:szCs w:val="21"/>
              </w:rPr>
            </w:pPr>
            <w:r>
              <w:rPr>
                <w:rFonts w:ascii="宋体" w:hAnsi="宋体"/>
                <w:color w:val="000000"/>
                <w:szCs w:val="21"/>
              </w:rPr>
              <w:t>血</w:t>
            </w:r>
            <w:r>
              <w:rPr>
                <w:rFonts w:ascii="宋体" w:hAnsi="宋体" w:hint="eastAsia"/>
                <w:color w:val="000000"/>
                <w:szCs w:val="21"/>
              </w:rPr>
              <w:t>常规、</w:t>
            </w:r>
            <w:r>
              <w:rPr>
                <w:rFonts w:ascii="宋体" w:hAnsi="宋体"/>
                <w:color w:val="000000"/>
                <w:szCs w:val="21"/>
              </w:rPr>
              <w:t>尿</w:t>
            </w:r>
            <w:r>
              <w:rPr>
                <w:rFonts w:ascii="宋体" w:hAnsi="宋体" w:hint="eastAsia"/>
                <w:color w:val="000000"/>
                <w:szCs w:val="21"/>
              </w:rPr>
              <w:t>常规、大</w:t>
            </w:r>
            <w:r>
              <w:rPr>
                <w:rFonts w:ascii="宋体" w:hAnsi="宋体"/>
                <w:color w:val="000000"/>
                <w:szCs w:val="21"/>
              </w:rPr>
              <w:t>便常规</w:t>
            </w:r>
          </w:p>
          <w:p w:rsidR="00C35478" w:rsidRDefault="00C35478" w:rsidP="00C35478">
            <w:pPr>
              <w:numPr>
                <w:ilvl w:val="0"/>
                <w:numId w:val="3"/>
              </w:numPr>
              <w:rPr>
                <w:rFonts w:ascii="宋体" w:hAnsi="宋体"/>
                <w:color w:val="000000"/>
                <w:szCs w:val="21"/>
              </w:rPr>
            </w:pPr>
            <w:r>
              <w:rPr>
                <w:rFonts w:ascii="宋体" w:hAnsi="宋体" w:hint="eastAsia"/>
                <w:color w:val="000000"/>
                <w:szCs w:val="21"/>
              </w:rPr>
              <w:t>肝肾功</w:t>
            </w:r>
            <w:r>
              <w:rPr>
                <w:rFonts w:ascii="宋体" w:hAnsi="宋体"/>
                <w:color w:val="000000"/>
                <w:szCs w:val="21"/>
              </w:rPr>
              <w:t>、电解质、</w:t>
            </w:r>
            <w:r>
              <w:rPr>
                <w:rFonts w:ascii="宋体" w:hAnsi="宋体" w:hint="eastAsia"/>
                <w:color w:val="000000"/>
                <w:szCs w:val="21"/>
              </w:rPr>
              <w:t>血型、</w:t>
            </w:r>
            <w:r>
              <w:rPr>
                <w:rFonts w:ascii="宋体" w:hAnsi="宋体"/>
                <w:color w:val="000000"/>
                <w:szCs w:val="21"/>
              </w:rPr>
              <w:t>凝血、输血</w:t>
            </w:r>
            <w:r>
              <w:rPr>
                <w:rFonts w:ascii="宋体" w:hAnsi="宋体" w:hint="eastAsia"/>
                <w:color w:val="000000"/>
                <w:szCs w:val="21"/>
              </w:rPr>
              <w:t>前检查</w:t>
            </w:r>
          </w:p>
          <w:p w:rsidR="00C35478" w:rsidRDefault="00C35478" w:rsidP="00C35478">
            <w:pPr>
              <w:numPr>
                <w:ilvl w:val="0"/>
                <w:numId w:val="4"/>
              </w:numPr>
              <w:rPr>
                <w:rFonts w:ascii="宋体" w:hAnsi="宋体"/>
                <w:color w:val="000000"/>
                <w:szCs w:val="21"/>
              </w:rPr>
            </w:pPr>
            <w:r>
              <w:rPr>
                <w:rFonts w:ascii="宋体" w:hAnsi="宋体"/>
                <w:color w:val="000000"/>
                <w:szCs w:val="21"/>
              </w:rPr>
              <w:t>胸片、心电图</w:t>
            </w:r>
            <w:r>
              <w:rPr>
                <w:rFonts w:ascii="宋体" w:hAnsi="宋体" w:hint="eastAsia"/>
                <w:color w:val="000000"/>
                <w:szCs w:val="21"/>
              </w:rPr>
              <w:t>、</w:t>
            </w:r>
            <w:r>
              <w:rPr>
                <w:rFonts w:ascii="宋体" w:hAnsi="宋体"/>
                <w:color w:val="000000"/>
                <w:szCs w:val="21"/>
              </w:rPr>
              <w:t>B超</w:t>
            </w:r>
            <w:r>
              <w:rPr>
                <w:rFonts w:ascii="宋体" w:hAnsi="宋体" w:hint="eastAsia"/>
                <w:color w:val="000000"/>
                <w:szCs w:val="21"/>
              </w:rPr>
              <w:t>（多部位）</w:t>
            </w:r>
          </w:p>
          <w:p w:rsidR="00C35478" w:rsidRDefault="00C35478" w:rsidP="00C35478">
            <w:pPr>
              <w:numPr>
                <w:ilvl w:val="0"/>
                <w:numId w:val="4"/>
              </w:numPr>
              <w:rPr>
                <w:rFonts w:ascii="宋体" w:hAnsi="宋体"/>
                <w:color w:val="000000"/>
                <w:szCs w:val="21"/>
              </w:rPr>
            </w:pPr>
            <w:r>
              <w:rPr>
                <w:rFonts w:ascii="宋体" w:hAnsi="宋体" w:hint="eastAsia"/>
                <w:szCs w:val="21"/>
              </w:rPr>
              <w:t>头颅、颈胸部MRI或CT、脊柱侧位片、脑电图、血气分析</w:t>
            </w:r>
            <w:r>
              <w:rPr>
                <w:rFonts w:ascii="宋体" w:hAnsi="宋体"/>
                <w:color w:val="000000"/>
                <w:szCs w:val="21"/>
              </w:rPr>
              <w:t>（</w:t>
            </w:r>
            <w:r>
              <w:rPr>
                <w:rFonts w:ascii="宋体" w:hAnsi="宋体" w:hint="eastAsia"/>
                <w:color w:val="000000"/>
                <w:szCs w:val="21"/>
              </w:rPr>
              <w:t>必要时</w:t>
            </w:r>
            <w:r>
              <w:rPr>
                <w:rFonts w:ascii="宋体" w:hAnsi="宋体"/>
                <w:color w:val="000000"/>
                <w:szCs w:val="21"/>
              </w:rPr>
              <w:t>）</w:t>
            </w:r>
          </w:p>
          <w:p w:rsidR="00C35478" w:rsidRDefault="00C35478" w:rsidP="00C35478">
            <w:pPr>
              <w:numPr>
                <w:ilvl w:val="0"/>
                <w:numId w:val="4"/>
              </w:numPr>
              <w:rPr>
                <w:rFonts w:ascii="宋体" w:hAnsi="宋体"/>
                <w:color w:val="000000"/>
                <w:szCs w:val="21"/>
              </w:rPr>
            </w:pPr>
            <w:r>
              <w:rPr>
                <w:rFonts w:ascii="宋体" w:hAnsi="宋体" w:hint="eastAsia"/>
                <w:color w:val="000000"/>
                <w:szCs w:val="21"/>
              </w:rPr>
              <w:t>静脉</w:t>
            </w:r>
            <w:r>
              <w:rPr>
                <w:rFonts w:ascii="宋体" w:hAnsi="宋体"/>
                <w:color w:val="000000"/>
                <w:szCs w:val="21"/>
              </w:rPr>
              <w:t>插管术（条件</w:t>
            </w:r>
            <w:r>
              <w:rPr>
                <w:rFonts w:ascii="宋体" w:hAnsi="宋体" w:hint="eastAsia"/>
                <w:color w:val="000000"/>
                <w:szCs w:val="21"/>
              </w:rPr>
              <w:t>允许时</w:t>
            </w:r>
            <w:r>
              <w:rPr>
                <w:rFonts w:ascii="宋体" w:hAnsi="宋体"/>
                <w:color w:val="000000"/>
                <w:szCs w:val="21"/>
              </w:rPr>
              <w:t>）</w:t>
            </w:r>
          </w:p>
          <w:p w:rsidR="00C35478" w:rsidRDefault="00C35478" w:rsidP="00C35478">
            <w:pPr>
              <w:numPr>
                <w:ilvl w:val="0"/>
                <w:numId w:val="4"/>
              </w:numPr>
              <w:rPr>
                <w:rFonts w:ascii="宋体" w:hAnsi="宋体" w:hint="eastAsia"/>
                <w:color w:val="000000"/>
                <w:szCs w:val="21"/>
              </w:rPr>
            </w:pPr>
            <w:r>
              <w:rPr>
                <w:rFonts w:ascii="宋体" w:hAnsi="宋体" w:hint="eastAsia"/>
                <w:color w:val="000000"/>
                <w:szCs w:val="21"/>
              </w:rPr>
              <w:t>病原微生物</w:t>
            </w:r>
            <w:r>
              <w:rPr>
                <w:rFonts w:ascii="宋体" w:hAnsi="宋体"/>
                <w:color w:val="000000"/>
                <w:szCs w:val="21"/>
              </w:rPr>
              <w:t>培养（必要时）</w:t>
            </w:r>
          </w:p>
          <w:p w:rsidR="00C35478" w:rsidRDefault="00C35478" w:rsidP="00C35478">
            <w:pPr>
              <w:numPr>
                <w:ilvl w:val="0"/>
                <w:numId w:val="4"/>
              </w:numPr>
              <w:rPr>
                <w:rFonts w:ascii="宋体" w:hAnsi="宋体" w:hint="eastAsia"/>
                <w:color w:val="000000"/>
                <w:szCs w:val="21"/>
              </w:rPr>
            </w:pPr>
            <w:r>
              <w:rPr>
                <w:rFonts w:ascii="宋体" w:hAnsi="宋体"/>
                <w:color w:val="000000"/>
                <w:szCs w:val="21"/>
              </w:rPr>
              <w:t>输血</w:t>
            </w:r>
            <w:r>
              <w:rPr>
                <w:rFonts w:ascii="宋体" w:hAnsi="宋体" w:hint="eastAsia"/>
                <w:color w:val="000000"/>
                <w:szCs w:val="21"/>
              </w:rPr>
              <w:t>医嘱（必要时）</w:t>
            </w:r>
          </w:p>
          <w:p w:rsidR="00C35478" w:rsidRDefault="00C35478" w:rsidP="00C35478">
            <w:pPr>
              <w:numPr>
                <w:ilvl w:val="0"/>
                <w:numId w:val="4"/>
              </w:numPr>
              <w:rPr>
                <w:rFonts w:ascii="宋体" w:hAnsi="宋体" w:hint="eastAsia"/>
                <w:color w:val="000000"/>
                <w:szCs w:val="21"/>
              </w:rPr>
            </w:pPr>
            <w:r>
              <w:rPr>
                <w:rFonts w:ascii="宋体" w:hAnsi="宋体" w:hint="eastAsia"/>
                <w:color w:val="000000"/>
                <w:szCs w:val="21"/>
              </w:rPr>
              <w:t>眼底检查</w:t>
            </w:r>
          </w:p>
          <w:p w:rsidR="00C35478" w:rsidRDefault="00C35478" w:rsidP="00C35478">
            <w:pPr>
              <w:numPr>
                <w:ilvl w:val="0"/>
                <w:numId w:val="4"/>
              </w:numPr>
              <w:rPr>
                <w:rFonts w:ascii="宋体" w:hAnsi="宋体"/>
                <w:color w:val="000000"/>
                <w:szCs w:val="21"/>
              </w:rPr>
            </w:pPr>
            <w:r>
              <w:rPr>
                <w:rFonts w:ascii="宋体" w:hAnsi="宋体" w:hint="eastAsia"/>
                <w:szCs w:val="21"/>
              </w:rPr>
              <w:t>白细胞单采术（必要时）</w:t>
            </w:r>
          </w:p>
          <w:p w:rsidR="00C35478" w:rsidRDefault="00C35478" w:rsidP="000A3419">
            <w:pPr>
              <w:tabs>
                <w:tab w:val="left" w:pos="0"/>
                <w:tab w:val="left" w:pos="360"/>
              </w:tabs>
              <w:spacing w:line="240" w:lineRule="atLeas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 xml:space="preserve"> </w:t>
            </w:r>
            <w:r>
              <w:rPr>
                <w:rFonts w:ascii="宋体" w:hAnsi="宋体"/>
                <w:szCs w:val="21"/>
              </w:rPr>
              <w:t>CTX</w:t>
            </w:r>
            <w:r>
              <w:rPr>
                <w:rFonts w:ascii="宋体" w:hAnsi="宋体" w:hint="eastAsia"/>
                <w:szCs w:val="21"/>
              </w:rPr>
              <w:t>、激素（必要时）</w:t>
            </w:r>
          </w:p>
          <w:p w:rsidR="00C35478" w:rsidRDefault="00C35478" w:rsidP="00C35478">
            <w:pPr>
              <w:numPr>
                <w:ilvl w:val="0"/>
                <w:numId w:val="4"/>
              </w:numPr>
              <w:rPr>
                <w:rFonts w:ascii="宋体" w:hAnsi="宋体" w:hint="eastAsia"/>
                <w:color w:val="000000"/>
                <w:szCs w:val="21"/>
              </w:rPr>
            </w:pPr>
            <w:r>
              <w:rPr>
                <w:rFonts w:ascii="宋体" w:hAnsi="宋体"/>
                <w:color w:val="000000"/>
                <w:szCs w:val="21"/>
              </w:rPr>
              <w:t>其它医嘱</w:t>
            </w:r>
          </w:p>
        </w:tc>
        <w:tc>
          <w:tcPr>
            <w:tcW w:w="4048" w:type="dxa"/>
          </w:tcPr>
          <w:p w:rsidR="00C35478" w:rsidRDefault="00C35478" w:rsidP="000A3419">
            <w:pPr>
              <w:rPr>
                <w:rFonts w:ascii="宋体" w:hAnsi="宋体"/>
                <w:color w:val="000000"/>
                <w:szCs w:val="21"/>
              </w:rPr>
            </w:pPr>
            <w:r>
              <w:rPr>
                <w:rFonts w:ascii="宋体" w:hAnsi="宋体"/>
                <w:b/>
                <w:color w:val="000000"/>
                <w:szCs w:val="21"/>
              </w:rPr>
              <w:t>长期医嘱</w:t>
            </w:r>
            <w:r>
              <w:rPr>
                <w:rFonts w:ascii="宋体" w:hAnsi="宋体"/>
                <w:color w:val="000000"/>
                <w:szCs w:val="21"/>
              </w:rPr>
              <w:t>：</w:t>
            </w:r>
          </w:p>
          <w:p w:rsidR="00C35478" w:rsidRDefault="00C35478" w:rsidP="00C35478">
            <w:pPr>
              <w:numPr>
                <w:ilvl w:val="1"/>
                <w:numId w:val="5"/>
              </w:numPr>
              <w:tabs>
                <w:tab w:val="clear" w:pos="780"/>
                <w:tab w:val="left" w:pos="365"/>
              </w:tabs>
              <w:ind w:hanging="775"/>
              <w:rPr>
                <w:rFonts w:ascii="宋体" w:hAnsi="宋体" w:hint="eastAsia"/>
                <w:color w:val="000000"/>
                <w:szCs w:val="21"/>
              </w:rPr>
            </w:pPr>
            <w:r>
              <w:rPr>
                <w:rFonts w:ascii="宋体" w:hAnsi="宋体"/>
                <w:color w:val="000000"/>
                <w:szCs w:val="21"/>
              </w:rPr>
              <w:t>患者既往基础用药</w:t>
            </w:r>
          </w:p>
          <w:p w:rsidR="00C35478" w:rsidRDefault="00C35478" w:rsidP="00C35478">
            <w:pPr>
              <w:numPr>
                <w:ilvl w:val="1"/>
                <w:numId w:val="5"/>
              </w:numPr>
              <w:tabs>
                <w:tab w:val="clear" w:pos="780"/>
                <w:tab w:val="left" w:pos="365"/>
                <w:tab w:val="left" w:pos="840"/>
              </w:tabs>
              <w:ind w:hanging="775"/>
              <w:rPr>
                <w:rFonts w:ascii="宋体" w:hAnsi="宋体" w:hint="eastAsia"/>
                <w:color w:val="000000"/>
                <w:szCs w:val="21"/>
              </w:rPr>
            </w:pPr>
            <w:r>
              <w:rPr>
                <w:rFonts w:ascii="宋体" w:hAnsi="宋体" w:hint="eastAsia"/>
                <w:color w:val="000000"/>
                <w:szCs w:val="21"/>
              </w:rPr>
              <w:t>防治尿酸肾病（别嘌呤醇）</w:t>
            </w:r>
          </w:p>
          <w:p w:rsidR="00C35478" w:rsidRDefault="00C35478" w:rsidP="00C35478">
            <w:pPr>
              <w:numPr>
                <w:ilvl w:val="0"/>
                <w:numId w:val="5"/>
              </w:numPr>
              <w:tabs>
                <w:tab w:val="clear" w:pos="780"/>
                <w:tab w:val="left" w:pos="0"/>
              </w:tabs>
              <w:ind w:hanging="780"/>
              <w:rPr>
                <w:rFonts w:ascii="宋体" w:hAnsi="宋体"/>
                <w:color w:val="000000"/>
                <w:szCs w:val="21"/>
              </w:rPr>
            </w:pPr>
            <w:r>
              <w:rPr>
                <w:rFonts w:ascii="宋体" w:hAnsi="宋体"/>
                <w:color w:val="000000"/>
                <w:szCs w:val="21"/>
              </w:rPr>
              <w:t>抗生素（必要时）</w:t>
            </w:r>
          </w:p>
          <w:p w:rsidR="00C35478" w:rsidRDefault="00C35478" w:rsidP="00C35478">
            <w:pPr>
              <w:numPr>
                <w:ilvl w:val="0"/>
                <w:numId w:val="5"/>
              </w:numPr>
              <w:tabs>
                <w:tab w:val="clear" w:pos="780"/>
                <w:tab w:val="left" w:pos="331"/>
              </w:tabs>
              <w:ind w:hanging="780"/>
              <w:rPr>
                <w:rFonts w:ascii="宋体" w:hAnsi="宋体" w:hint="eastAsia"/>
                <w:color w:val="000000"/>
                <w:szCs w:val="21"/>
              </w:rPr>
            </w:pPr>
            <w:r>
              <w:rPr>
                <w:rFonts w:ascii="宋体" w:hAnsi="宋体" w:hint="eastAsia"/>
                <w:color w:val="000000"/>
                <w:szCs w:val="21"/>
              </w:rPr>
              <w:t xml:space="preserve"> </w:t>
            </w:r>
            <w:r>
              <w:rPr>
                <w:rFonts w:ascii="宋体" w:hAnsi="宋体"/>
                <w:color w:val="000000"/>
                <w:szCs w:val="21"/>
              </w:rPr>
              <w:t>补液治疗（水化、碱化）</w:t>
            </w:r>
          </w:p>
          <w:p w:rsidR="00C35478" w:rsidRDefault="00C35478" w:rsidP="00C35478">
            <w:pPr>
              <w:numPr>
                <w:ilvl w:val="1"/>
                <w:numId w:val="5"/>
              </w:numPr>
              <w:tabs>
                <w:tab w:val="clear" w:pos="780"/>
                <w:tab w:val="left" w:pos="365"/>
                <w:tab w:val="left" w:pos="840"/>
              </w:tabs>
              <w:ind w:hanging="775"/>
              <w:rPr>
                <w:rFonts w:ascii="宋体" w:hAnsi="宋体" w:hint="eastAsia"/>
                <w:color w:val="000000"/>
                <w:szCs w:val="21"/>
              </w:rPr>
            </w:pPr>
            <w:r>
              <w:rPr>
                <w:rFonts w:ascii="宋体" w:hAnsi="宋体"/>
                <w:color w:val="000000"/>
                <w:szCs w:val="21"/>
              </w:rPr>
              <w:t>其它医嘱</w:t>
            </w:r>
          </w:p>
          <w:p w:rsidR="00C35478" w:rsidRDefault="00C35478" w:rsidP="000A3419">
            <w:pPr>
              <w:rPr>
                <w:rFonts w:ascii="宋体" w:hAnsi="宋体"/>
                <w:b/>
                <w:color w:val="000000"/>
                <w:szCs w:val="21"/>
              </w:rPr>
            </w:pPr>
            <w:r>
              <w:rPr>
                <w:rFonts w:ascii="宋体" w:hAnsi="宋体"/>
                <w:b/>
                <w:color w:val="000000"/>
                <w:szCs w:val="21"/>
              </w:rPr>
              <w:t>临时医嘱：</w:t>
            </w:r>
          </w:p>
          <w:p w:rsidR="00C35478" w:rsidRDefault="00C35478" w:rsidP="00C35478">
            <w:pPr>
              <w:numPr>
                <w:ilvl w:val="0"/>
                <w:numId w:val="4"/>
              </w:numPr>
              <w:rPr>
                <w:rFonts w:ascii="宋体" w:hAnsi="宋体"/>
                <w:color w:val="000000"/>
                <w:szCs w:val="21"/>
              </w:rPr>
            </w:pPr>
            <w:r>
              <w:rPr>
                <w:rFonts w:ascii="宋体" w:hAnsi="宋体"/>
                <w:color w:val="000000"/>
                <w:szCs w:val="21"/>
              </w:rPr>
              <w:t>骨穿</w:t>
            </w:r>
          </w:p>
          <w:p w:rsidR="00C35478" w:rsidRDefault="00C35478" w:rsidP="00C35478">
            <w:pPr>
              <w:numPr>
                <w:ilvl w:val="0"/>
                <w:numId w:val="6"/>
              </w:numPr>
              <w:rPr>
                <w:rFonts w:ascii="宋体" w:hAnsi="宋体"/>
                <w:color w:val="000000"/>
                <w:szCs w:val="21"/>
              </w:rPr>
            </w:pPr>
            <w:r>
              <w:rPr>
                <w:rFonts w:ascii="宋体" w:hAnsi="宋体"/>
                <w:color w:val="000000"/>
                <w:szCs w:val="21"/>
              </w:rPr>
              <w:t>骨髓</w:t>
            </w:r>
            <w:r>
              <w:rPr>
                <w:rFonts w:ascii="宋体" w:hAnsi="宋体" w:hint="eastAsia"/>
                <w:color w:val="000000"/>
                <w:szCs w:val="21"/>
              </w:rPr>
              <w:t>形态学</w:t>
            </w:r>
            <w:r>
              <w:rPr>
                <w:rFonts w:ascii="宋体" w:hAnsi="宋体"/>
                <w:color w:val="000000"/>
                <w:szCs w:val="21"/>
              </w:rPr>
              <w:t>、免疫分型、</w:t>
            </w:r>
            <w:r>
              <w:rPr>
                <w:rFonts w:ascii="宋体" w:hAnsi="宋体" w:hint="eastAsia"/>
                <w:color w:val="000000"/>
                <w:szCs w:val="21"/>
              </w:rPr>
              <w:t>细胞遗传学</w:t>
            </w:r>
            <w:r>
              <w:rPr>
                <w:rFonts w:ascii="宋体" w:hAnsi="宋体"/>
                <w:color w:val="000000"/>
                <w:szCs w:val="21"/>
              </w:rPr>
              <w:t>、</w:t>
            </w:r>
            <w:r>
              <w:rPr>
                <w:rFonts w:ascii="宋体" w:hAnsi="宋体" w:hint="eastAsia"/>
                <w:color w:val="000000"/>
                <w:szCs w:val="21"/>
              </w:rPr>
              <w:t>和白血病相关基因及突变</w:t>
            </w:r>
            <w:r>
              <w:rPr>
                <w:rFonts w:ascii="宋体" w:hAnsi="宋体"/>
                <w:color w:val="000000"/>
                <w:szCs w:val="21"/>
              </w:rPr>
              <w:t>检测</w:t>
            </w:r>
            <w:r>
              <w:rPr>
                <w:rFonts w:ascii="宋体" w:hAnsi="宋体" w:hint="eastAsia"/>
                <w:color w:val="000000"/>
                <w:szCs w:val="21"/>
              </w:rPr>
              <w:t>（有条件时）</w:t>
            </w:r>
          </w:p>
          <w:p w:rsidR="00C35478" w:rsidRDefault="00C35478" w:rsidP="00C35478">
            <w:pPr>
              <w:numPr>
                <w:ilvl w:val="0"/>
                <w:numId w:val="6"/>
              </w:numPr>
              <w:rPr>
                <w:rFonts w:ascii="宋体" w:hAnsi="宋体"/>
                <w:color w:val="000000"/>
                <w:szCs w:val="21"/>
              </w:rPr>
            </w:pPr>
            <w:r>
              <w:rPr>
                <w:rFonts w:ascii="宋体" w:hAnsi="宋体" w:hint="eastAsia"/>
                <w:color w:val="000000"/>
                <w:szCs w:val="21"/>
              </w:rPr>
              <w:t>血常规</w:t>
            </w:r>
          </w:p>
          <w:p w:rsidR="00C35478" w:rsidRDefault="00C35478" w:rsidP="00C35478">
            <w:pPr>
              <w:numPr>
                <w:ilvl w:val="0"/>
                <w:numId w:val="4"/>
              </w:numPr>
              <w:rPr>
                <w:rFonts w:ascii="宋体" w:hAnsi="宋体" w:hint="eastAsia"/>
                <w:color w:val="000000"/>
                <w:szCs w:val="21"/>
              </w:rPr>
            </w:pPr>
            <w:r>
              <w:rPr>
                <w:rFonts w:ascii="宋体" w:hAnsi="宋体" w:hint="eastAsia"/>
                <w:color w:val="000000"/>
                <w:szCs w:val="21"/>
              </w:rPr>
              <w:t>输血医嘱</w:t>
            </w:r>
            <w:r>
              <w:rPr>
                <w:rFonts w:ascii="宋体" w:hAnsi="宋体"/>
                <w:color w:val="000000"/>
                <w:szCs w:val="21"/>
              </w:rPr>
              <w:t>（必要时）</w:t>
            </w:r>
          </w:p>
          <w:p w:rsidR="00C35478" w:rsidRDefault="00C35478" w:rsidP="00C35478">
            <w:pPr>
              <w:numPr>
                <w:ilvl w:val="0"/>
                <w:numId w:val="4"/>
              </w:numPr>
              <w:rPr>
                <w:rFonts w:ascii="宋体" w:hAnsi="宋体"/>
                <w:color w:val="000000"/>
                <w:szCs w:val="21"/>
              </w:rPr>
            </w:pPr>
            <w:r>
              <w:rPr>
                <w:rFonts w:ascii="宋体" w:hAnsi="宋体" w:hint="eastAsia"/>
                <w:szCs w:val="21"/>
              </w:rPr>
              <w:t>白细胞单采术（必要时）</w:t>
            </w:r>
          </w:p>
          <w:p w:rsidR="00C35478" w:rsidRDefault="00C35478" w:rsidP="000A3419">
            <w:pPr>
              <w:tabs>
                <w:tab w:val="left" w:pos="0"/>
                <w:tab w:val="left" w:pos="360"/>
              </w:tabs>
              <w:spacing w:line="240" w:lineRule="atLeast"/>
              <w:rPr>
                <w:rFonts w:ascii="宋体" w:hAnsi="宋体"/>
                <w:szCs w:val="21"/>
              </w:rPr>
            </w:pPr>
            <w:r>
              <w:rPr>
                <w:rFonts w:ascii="宋体" w:hAnsi="宋体" w:hint="eastAsia"/>
                <w:szCs w:val="21"/>
              </w:rPr>
              <w:t>□</w:t>
            </w:r>
            <w:r>
              <w:rPr>
                <w:rFonts w:ascii="宋体" w:hAnsi="宋体"/>
                <w:szCs w:val="21"/>
              </w:rPr>
              <w:t xml:space="preserve"> </w:t>
            </w:r>
            <w:r>
              <w:rPr>
                <w:rFonts w:ascii="宋体" w:hAnsi="宋体" w:hint="eastAsia"/>
                <w:szCs w:val="21"/>
              </w:rPr>
              <w:t xml:space="preserve"> </w:t>
            </w:r>
            <w:r>
              <w:rPr>
                <w:rFonts w:ascii="宋体" w:hAnsi="宋体"/>
                <w:szCs w:val="21"/>
              </w:rPr>
              <w:t>CTX</w:t>
            </w:r>
            <w:r>
              <w:rPr>
                <w:rFonts w:ascii="宋体" w:hAnsi="宋体" w:hint="eastAsia"/>
                <w:szCs w:val="21"/>
              </w:rPr>
              <w:t>、激素（必要时）</w:t>
            </w:r>
          </w:p>
          <w:p w:rsidR="00C35478" w:rsidRDefault="00C35478" w:rsidP="00C35478">
            <w:pPr>
              <w:numPr>
                <w:ilvl w:val="0"/>
                <w:numId w:val="6"/>
              </w:numPr>
              <w:rPr>
                <w:rFonts w:ascii="宋体" w:hAnsi="宋体"/>
                <w:color w:val="000000"/>
                <w:szCs w:val="21"/>
              </w:rPr>
            </w:pPr>
            <w:r>
              <w:rPr>
                <w:rFonts w:ascii="宋体" w:hAnsi="宋体"/>
                <w:color w:val="000000"/>
                <w:szCs w:val="21"/>
              </w:rPr>
              <w:t>其它医嘱</w:t>
            </w:r>
          </w:p>
          <w:p w:rsidR="00C35478" w:rsidRDefault="00C35478" w:rsidP="000A3419">
            <w:pPr>
              <w:rPr>
                <w:rFonts w:ascii="宋体" w:hAnsi="宋体"/>
                <w:color w:val="000000"/>
                <w:szCs w:val="21"/>
              </w:rPr>
            </w:pPr>
          </w:p>
        </w:tc>
      </w:tr>
      <w:tr w:rsidR="00C35478" w:rsidTr="000A3419">
        <w:trPr>
          <w:gridAfter w:val="1"/>
          <w:wAfter w:w="226" w:type="dxa"/>
          <w:cantSplit/>
          <w:trHeight w:val="713"/>
          <w:jc w:val="center"/>
        </w:trPr>
        <w:tc>
          <w:tcPr>
            <w:tcW w:w="961" w:type="dxa"/>
            <w:gridSpan w:val="2"/>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主要护理工作</w:t>
            </w:r>
          </w:p>
        </w:tc>
        <w:tc>
          <w:tcPr>
            <w:tcW w:w="3998" w:type="dxa"/>
            <w:gridSpan w:val="2"/>
          </w:tcPr>
          <w:p w:rsidR="00C35478" w:rsidRDefault="00C35478" w:rsidP="00C35478">
            <w:pPr>
              <w:numPr>
                <w:ilvl w:val="0"/>
                <w:numId w:val="7"/>
              </w:numPr>
              <w:tabs>
                <w:tab w:val="clear" w:pos="780"/>
                <w:tab w:val="left" w:pos="185"/>
              </w:tabs>
              <w:ind w:left="365"/>
              <w:rPr>
                <w:rFonts w:ascii="宋体" w:hAnsi="宋体"/>
                <w:color w:val="000000"/>
                <w:szCs w:val="21"/>
              </w:rPr>
            </w:pPr>
            <w:r>
              <w:rPr>
                <w:rFonts w:ascii="宋体" w:hAnsi="宋体"/>
                <w:color w:val="000000"/>
                <w:szCs w:val="21"/>
              </w:rPr>
              <w:t>介绍病房环境、设施和设备</w:t>
            </w:r>
          </w:p>
          <w:p w:rsidR="00C35478" w:rsidRDefault="00C35478" w:rsidP="00C35478">
            <w:pPr>
              <w:numPr>
                <w:ilvl w:val="0"/>
                <w:numId w:val="7"/>
              </w:numPr>
              <w:tabs>
                <w:tab w:val="clear" w:pos="780"/>
                <w:tab w:val="left" w:pos="185"/>
              </w:tabs>
              <w:ind w:left="365"/>
              <w:rPr>
                <w:rFonts w:ascii="宋体" w:hAnsi="宋体"/>
                <w:color w:val="000000"/>
                <w:szCs w:val="21"/>
                <w:u w:val="single"/>
              </w:rPr>
            </w:pPr>
            <w:r>
              <w:rPr>
                <w:rFonts w:ascii="宋体" w:hAnsi="宋体"/>
                <w:color w:val="000000"/>
                <w:szCs w:val="21"/>
              </w:rPr>
              <w:t>入院护理评估</w:t>
            </w:r>
          </w:p>
        </w:tc>
        <w:tc>
          <w:tcPr>
            <w:tcW w:w="4048" w:type="dxa"/>
          </w:tcPr>
          <w:p w:rsidR="00C35478" w:rsidRDefault="00C35478" w:rsidP="000A3419">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宣教（血液病知识）</w:t>
            </w:r>
          </w:p>
          <w:p w:rsidR="00C35478" w:rsidRDefault="00C35478" w:rsidP="000A3419">
            <w:pPr>
              <w:rPr>
                <w:rFonts w:ascii="宋体" w:hAnsi="宋体"/>
                <w:color w:val="000000"/>
                <w:szCs w:val="21"/>
                <w:u w:val="single"/>
              </w:rPr>
            </w:pPr>
          </w:p>
        </w:tc>
      </w:tr>
      <w:tr w:rsidR="00C35478" w:rsidTr="000A3419">
        <w:trPr>
          <w:gridAfter w:val="1"/>
          <w:wAfter w:w="226" w:type="dxa"/>
          <w:jc w:val="center"/>
        </w:trPr>
        <w:tc>
          <w:tcPr>
            <w:tcW w:w="961" w:type="dxa"/>
            <w:gridSpan w:val="2"/>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病情变异记录</w:t>
            </w:r>
          </w:p>
        </w:tc>
        <w:tc>
          <w:tcPr>
            <w:tcW w:w="3998" w:type="dxa"/>
            <w:gridSpan w:val="2"/>
          </w:tcPr>
          <w:p w:rsidR="00C35478" w:rsidRDefault="00C35478" w:rsidP="000A3419">
            <w:pPr>
              <w:rPr>
                <w:rFonts w:ascii="宋体" w:hAnsi="宋体" w:hint="eastAsia"/>
                <w:color w:val="000000"/>
                <w:szCs w:val="21"/>
              </w:rPr>
            </w:pPr>
            <w:r>
              <w:rPr>
                <w:rFonts w:ascii="宋体" w:hAnsi="宋体" w:hint="eastAsia"/>
                <w:color w:val="000000"/>
                <w:szCs w:val="21"/>
              </w:rPr>
              <w:t>□</w:t>
            </w:r>
            <w:r>
              <w:rPr>
                <w:rFonts w:ascii="宋体" w:hAnsi="宋体"/>
                <w:color w:val="000000"/>
                <w:szCs w:val="21"/>
              </w:rPr>
              <w:t xml:space="preserve">无  </w:t>
            </w:r>
            <w:r>
              <w:rPr>
                <w:rFonts w:ascii="宋体" w:hAnsi="宋体" w:hint="eastAsia"/>
                <w:color w:val="000000"/>
                <w:szCs w:val="21"/>
              </w:rPr>
              <w:t>□</w:t>
            </w:r>
            <w:r>
              <w:rPr>
                <w:rFonts w:ascii="宋体" w:hAnsi="宋体"/>
                <w:color w:val="000000"/>
                <w:szCs w:val="21"/>
              </w:rPr>
              <w:t>有，原因：</w:t>
            </w:r>
            <w:r>
              <w:rPr>
                <w:rFonts w:ascii="宋体" w:hAnsi="宋体" w:hint="eastAsia"/>
                <w:color w:val="000000"/>
                <w:szCs w:val="21"/>
              </w:rPr>
              <w:t>1、</w:t>
            </w:r>
          </w:p>
          <w:p w:rsidR="00C35478" w:rsidRDefault="00C35478" w:rsidP="000A3419">
            <w:pPr>
              <w:ind w:firstLineChars="900" w:firstLine="1890"/>
              <w:rPr>
                <w:rFonts w:ascii="宋体" w:hAnsi="宋体" w:hint="eastAsia"/>
                <w:color w:val="000000"/>
                <w:szCs w:val="21"/>
              </w:rPr>
            </w:pPr>
            <w:r>
              <w:rPr>
                <w:rFonts w:ascii="宋体" w:hAnsi="宋体" w:hint="eastAsia"/>
                <w:color w:val="000000"/>
                <w:szCs w:val="21"/>
              </w:rPr>
              <w:t>2、</w:t>
            </w:r>
          </w:p>
        </w:tc>
        <w:tc>
          <w:tcPr>
            <w:tcW w:w="4048" w:type="dxa"/>
          </w:tcPr>
          <w:p w:rsidR="00C35478" w:rsidRDefault="00C35478" w:rsidP="000A3419">
            <w:pPr>
              <w:rPr>
                <w:rFonts w:ascii="宋体" w:hAnsi="宋体" w:hint="eastAsia"/>
                <w:color w:val="000000"/>
                <w:szCs w:val="21"/>
              </w:rPr>
            </w:pPr>
            <w:r>
              <w:rPr>
                <w:rFonts w:ascii="宋体" w:hAnsi="宋体" w:hint="eastAsia"/>
                <w:color w:val="000000"/>
                <w:szCs w:val="21"/>
              </w:rPr>
              <w:t>□</w:t>
            </w:r>
            <w:r>
              <w:rPr>
                <w:rFonts w:ascii="宋体" w:hAnsi="宋体"/>
                <w:color w:val="000000"/>
                <w:szCs w:val="21"/>
              </w:rPr>
              <w:t xml:space="preserve">无  </w:t>
            </w:r>
            <w:r>
              <w:rPr>
                <w:rFonts w:ascii="宋体" w:hAnsi="宋体" w:hint="eastAsia"/>
                <w:color w:val="000000"/>
                <w:szCs w:val="21"/>
              </w:rPr>
              <w:t>□</w:t>
            </w:r>
            <w:r>
              <w:rPr>
                <w:rFonts w:ascii="宋体" w:hAnsi="宋体"/>
                <w:color w:val="000000"/>
                <w:szCs w:val="21"/>
              </w:rPr>
              <w:t>有，原因：</w:t>
            </w:r>
            <w:r>
              <w:rPr>
                <w:rFonts w:ascii="宋体" w:hAnsi="宋体" w:hint="eastAsia"/>
                <w:color w:val="000000"/>
                <w:szCs w:val="21"/>
              </w:rPr>
              <w:t>1、</w:t>
            </w:r>
          </w:p>
          <w:p w:rsidR="00C35478" w:rsidRDefault="00C35478" w:rsidP="000A3419">
            <w:pPr>
              <w:ind w:firstLineChars="900" w:firstLine="1890"/>
              <w:rPr>
                <w:rFonts w:ascii="宋体" w:hAnsi="宋体" w:hint="eastAsia"/>
                <w:color w:val="000000"/>
                <w:szCs w:val="21"/>
              </w:rPr>
            </w:pPr>
            <w:r>
              <w:rPr>
                <w:rFonts w:ascii="宋体" w:hAnsi="宋体" w:hint="eastAsia"/>
                <w:color w:val="000000"/>
                <w:szCs w:val="21"/>
              </w:rPr>
              <w:t>2、</w:t>
            </w:r>
          </w:p>
        </w:tc>
      </w:tr>
      <w:tr w:rsidR="00C35478" w:rsidTr="000A3419">
        <w:trPr>
          <w:gridAfter w:val="1"/>
          <w:wAfter w:w="226" w:type="dxa"/>
          <w:trHeight w:val="655"/>
          <w:jc w:val="center"/>
        </w:trPr>
        <w:tc>
          <w:tcPr>
            <w:tcW w:w="961" w:type="dxa"/>
            <w:gridSpan w:val="2"/>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护士</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签名</w:t>
            </w:r>
          </w:p>
        </w:tc>
        <w:tc>
          <w:tcPr>
            <w:tcW w:w="3998" w:type="dxa"/>
            <w:gridSpan w:val="2"/>
          </w:tcPr>
          <w:p w:rsidR="00C35478" w:rsidRDefault="00C35478" w:rsidP="000A3419">
            <w:pPr>
              <w:jc w:val="center"/>
              <w:rPr>
                <w:rFonts w:ascii="宋体" w:hAnsi="宋体" w:hint="eastAsia"/>
                <w:color w:val="000000"/>
                <w:szCs w:val="21"/>
              </w:rPr>
            </w:pPr>
          </w:p>
        </w:tc>
        <w:tc>
          <w:tcPr>
            <w:tcW w:w="4048" w:type="dxa"/>
          </w:tcPr>
          <w:p w:rsidR="00C35478" w:rsidRDefault="00C35478" w:rsidP="000A3419">
            <w:pPr>
              <w:jc w:val="center"/>
              <w:rPr>
                <w:rFonts w:ascii="宋体" w:hAnsi="宋体" w:hint="eastAsia"/>
                <w:color w:val="000000"/>
                <w:szCs w:val="21"/>
              </w:rPr>
            </w:pPr>
          </w:p>
        </w:tc>
      </w:tr>
      <w:tr w:rsidR="00C35478" w:rsidTr="000A3419">
        <w:trPr>
          <w:gridAfter w:val="1"/>
          <w:wAfter w:w="226" w:type="dxa"/>
          <w:trHeight w:val="645"/>
          <w:jc w:val="center"/>
        </w:trPr>
        <w:tc>
          <w:tcPr>
            <w:tcW w:w="961" w:type="dxa"/>
            <w:gridSpan w:val="2"/>
          </w:tcPr>
          <w:p w:rsidR="00C35478" w:rsidRDefault="00C35478" w:rsidP="000A3419">
            <w:pPr>
              <w:ind w:rightChars="-45" w:right="-94"/>
              <w:jc w:val="center"/>
              <w:rPr>
                <w:rFonts w:ascii="黑体" w:eastAsia="黑体" w:hAnsi="宋体" w:hint="eastAsia"/>
                <w:color w:val="000000"/>
                <w:szCs w:val="21"/>
              </w:rPr>
            </w:pPr>
            <w:r>
              <w:rPr>
                <w:rFonts w:ascii="黑体" w:eastAsia="黑体" w:hAnsi="宋体" w:hint="eastAsia"/>
                <w:color w:val="000000"/>
                <w:szCs w:val="21"/>
              </w:rPr>
              <w:t>医师</w:t>
            </w:r>
          </w:p>
          <w:p w:rsidR="00C35478" w:rsidRDefault="00C35478" w:rsidP="000A3419">
            <w:pPr>
              <w:ind w:rightChars="-45" w:right="-94"/>
              <w:jc w:val="center"/>
              <w:rPr>
                <w:rFonts w:ascii="黑体" w:eastAsia="黑体" w:hAnsi="宋体" w:hint="eastAsia"/>
                <w:color w:val="000000"/>
                <w:szCs w:val="21"/>
              </w:rPr>
            </w:pPr>
            <w:r>
              <w:rPr>
                <w:rFonts w:ascii="黑体" w:eastAsia="黑体" w:hAnsi="宋体" w:hint="eastAsia"/>
                <w:color w:val="000000"/>
                <w:szCs w:val="21"/>
              </w:rPr>
              <w:t>签名</w:t>
            </w:r>
          </w:p>
        </w:tc>
        <w:tc>
          <w:tcPr>
            <w:tcW w:w="3998" w:type="dxa"/>
            <w:gridSpan w:val="2"/>
          </w:tcPr>
          <w:p w:rsidR="00C35478" w:rsidRDefault="00C35478" w:rsidP="000A3419">
            <w:pPr>
              <w:rPr>
                <w:rFonts w:ascii="宋体" w:hAnsi="宋体"/>
                <w:color w:val="000000"/>
                <w:szCs w:val="21"/>
              </w:rPr>
            </w:pPr>
          </w:p>
        </w:tc>
        <w:tc>
          <w:tcPr>
            <w:tcW w:w="4048" w:type="dxa"/>
          </w:tcPr>
          <w:p w:rsidR="00C35478" w:rsidRDefault="00C35478" w:rsidP="000A3419">
            <w:pPr>
              <w:rPr>
                <w:rFonts w:ascii="宋体" w:hAnsi="宋体"/>
                <w:color w:val="000000"/>
                <w:szCs w:val="21"/>
              </w:rPr>
            </w:pPr>
          </w:p>
        </w:tc>
      </w:tr>
      <w:tr w:rsidR="00C35478" w:rsidTr="000A3419">
        <w:trPr>
          <w:gridBefore w:val="1"/>
          <w:wBefore w:w="217" w:type="dxa"/>
          <w:cantSplit/>
          <w:trHeight w:val="50"/>
          <w:jc w:val="center"/>
        </w:trPr>
        <w:tc>
          <w:tcPr>
            <w:tcW w:w="886" w:type="dxa"/>
            <w:gridSpan w:val="2"/>
            <w:tcBorders>
              <w:top w:val="double" w:sz="4" w:space="0" w:color="auto"/>
              <w:left w:val="double" w:sz="4" w:space="0" w:color="auto"/>
              <w:bottom w:val="double" w:sz="4" w:space="0" w:color="auto"/>
              <w:right w:val="double" w:sz="4" w:space="0" w:color="auto"/>
            </w:tcBorders>
          </w:tcPr>
          <w:p w:rsidR="00C35478" w:rsidRDefault="00C35478" w:rsidP="000A3419">
            <w:pPr>
              <w:ind w:firstLineChars="50" w:firstLine="105"/>
              <w:jc w:val="center"/>
              <w:rPr>
                <w:rFonts w:ascii="黑体" w:eastAsia="黑体" w:hAnsi="宋体" w:hint="eastAsia"/>
                <w:color w:val="000000"/>
                <w:szCs w:val="21"/>
              </w:rPr>
            </w:pPr>
            <w:r>
              <w:rPr>
                <w:rFonts w:ascii="黑体" w:eastAsia="黑体" w:hAnsi="宋体" w:hint="eastAsia"/>
                <w:color w:val="000000"/>
                <w:szCs w:val="21"/>
              </w:rPr>
              <w:t>时间</w:t>
            </w:r>
          </w:p>
        </w:tc>
        <w:tc>
          <w:tcPr>
            <w:tcW w:w="8130" w:type="dxa"/>
            <w:gridSpan w:val="3"/>
            <w:tcBorders>
              <w:top w:val="double" w:sz="4" w:space="0" w:color="auto"/>
              <w:left w:val="double" w:sz="4" w:space="0" w:color="auto"/>
              <w:bottom w:val="double" w:sz="4" w:space="0" w:color="auto"/>
              <w:right w:val="doub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住院第3-5天</w:t>
            </w:r>
          </w:p>
        </w:tc>
      </w:tr>
      <w:tr w:rsidR="00C35478" w:rsidTr="000A3419">
        <w:trPr>
          <w:gridBefore w:val="1"/>
          <w:wBefore w:w="217" w:type="dxa"/>
          <w:cantSplit/>
          <w:trHeight w:val="625"/>
          <w:jc w:val="center"/>
        </w:trPr>
        <w:tc>
          <w:tcPr>
            <w:tcW w:w="886" w:type="dxa"/>
            <w:gridSpan w:val="2"/>
            <w:tcBorders>
              <w:top w:val="double" w:sz="4" w:space="0" w:color="auto"/>
              <w:left w:val="single" w:sz="4" w:space="0" w:color="auto"/>
              <w:bottom w:val="single" w:sz="4" w:space="0" w:color="auto"/>
              <w:right w:val="single" w:sz="4" w:space="0" w:color="auto"/>
            </w:tcBorders>
          </w:tcPr>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主要</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诊疗</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工作</w:t>
            </w:r>
          </w:p>
        </w:tc>
        <w:tc>
          <w:tcPr>
            <w:tcW w:w="8130" w:type="dxa"/>
            <w:gridSpan w:val="3"/>
            <w:tcBorders>
              <w:top w:val="double" w:sz="4" w:space="0" w:color="auto"/>
              <w:left w:val="single" w:sz="4" w:space="0" w:color="auto"/>
              <w:bottom w:val="single" w:sz="4" w:space="0" w:color="auto"/>
              <w:right w:val="double" w:sz="4" w:space="0" w:color="auto"/>
            </w:tcBorders>
          </w:tcPr>
          <w:p w:rsidR="00C35478" w:rsidRDefault="00C35478" w:rsidP="000A3419">
            <w:pPr>
              <w:ind w:left="5"/>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根据初步骨髓结果制定</w:t>
            </w:r>
            <w:r>
              <w:rPr>
                <w:rFonts w:ascii="宋体" w:hAnsi="宋体" w:hint="eastAsia"/>
                <w:color w:val="000000"/>
                <w:szCs w:val="21"/>
              </w:rPr>
              <w:t>治</w:t>
            </w:r>
            <w:r>
              <w:rPr>
                <w:rFonts w:ascii="宋体" w:hAnsi="宋体"/>
                <w:color w:val="000000"/>
                <w:szCs w:val="21"/>
              </w:rPr>
              <w:t>疗方案</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化疗</w:t>
            </w:r>
            <w:r>
              <w:rPr>
                <w:rFonts w:ascii="宋体" w:hAnsi="宋体" w:hint="eastAsia"/>
                <w:color w:val="000000"/>
                <w:szCs w:val="21"/>
              </w:rPr>
              <w:t xml:space="preserve">             </w:t>
            </w:r>
          </w:p>
          <w:p w:rsidR="00C35478" w:rsidRDefault="00C35478" w:rsidP="000A3419">
            <w:pPr>
              <w:ind w:left="5"/>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患者家属签署化疗知情同意书</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 xml:space="preserve"> 重要脏器保护</w:t>
            </w:r>
          </w:p>
          <w:p w:rsidR="00C35478" w:rsidRDefault="00C35478" w:rsidP="000A3419">
            <w:pPr>
              <w:ind w:left="5"/>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住院医师完成病程记录</w:t>
            </w:r>
            <w:r>
              <w:rPr>
                <w:rFonts w:ascii="宋体" w:hAnsi="宋体" w:hint="eastAsia"/>
                <w:color w:val="000000"/>
                <w:szCs w:val="21"/>
              </w:rPr>
              <w:t xml:space="preserve">                    </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止吐</w:t>
            </w:r>
          </w:p>
          <w:p w:rsidR="00C35478" w:rsidRDefault="00C35478" w:rsidP="000A3419">
            <w:pPr>
              <w:ind w:left="5"/>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上级医师查房</w:t>
            </w:r>
          </w:p>
        </w:tc>
      </w:tr>
      <w:tr w:rsidR="00C35478" w:rsidTr="000A3419">
        <w:trPr>
          <w:gridBefore w:val="1"/>
          <w:wBefore w:w="217" w:type="dxa"/>
          <w:cantSplit/>
          <w:trHeight w:val="625"/>
          <w:jc w:val="center"/>
        </w:trPr>
        <w:tc>
          <w:tcPr>
            <w:tcW w:w="886" w:type="dxa"/>
            <w:gridSpan w:val="2"/>
            <w:tcBorders>
              <w:top w:val="single" w:sz="4" w:space="0" w:color="auto"/>
              <w:left w:val="single" w:sz="4" w:space="0" w:color="auto"/>
              <w:bottom w:val="single" w:sz="4" w:space="0" w:color="auto"/>
              <w:right w:val="single" w:sz="4" w:space="0" w:color="auto"/>
            </w:tcBorders>
          </w:tcPr>
          <w:p w:rsidR="00C35478" w:rsidRDefault="00C35478" w:rsidP="000A3419">
            <w:pP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重</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要</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医</w:t>
            </w:r>
          </w:p>
          <w:p w:rsidR="00C35478" w:rsidRDefault="00C35478" w:rsidP="000A3419">
            <w:pP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嘱</w:t>
            </w:r>
          </w:p>
        </w:tc>
        <w:tc>
          <w:tcPr>
            <w:tcW w:w="8130" w:type="dxa"/>
            <w:gridSpan w:val="3"/>
            <w:tcBorders>
              <w:top w:val="single" w:sz="4" w:space="0" w:color="auto"/>
              <w:left w:val="single" w:sz="4" w:space="0" w:color="auto"/>
              <w:bottom w:val="single" w:sz="4" w:space="0" w:color="auto"/>
              <w:right w:val="double" w:sz="4" w:space="0" w:color="auto"/>
            </w:tcBorders>
          </w:tcPr>
          <w:p w:rsidR="00C35478" w:rsidRDefault="00C35478" w:rsidP="000A3419">
            <w:pPr>
              <w:rPr>
                <w:rFonts w:ascii="宋体" w:hAnsi="宋体"/>
                <w:b/>
                <w:color w:val="000000"/>
                <w:szCs w:val="21"/>
              </w:rPr>
            </w:pPr>
            <w:r>
              <w:rPr>
                <w:rFonts w:ascii="宋体" w:hAnsi="宋体"/>
                <w:b/>
                <w:color w:val="000000"/>
                <w:szCs w:val="21"/>
              </w:rPr>
              <w:t>长期医嘱：</w:t>
            </w:r>
          </w:p>
          <w:p w:rsidR="00C35478" w:rsidRDefault="00C35478" w:rsidP="000A3419">
            <w:pPr>
              <w:tabs>
                <w:tab w:val="left" w:pos="0"/>
              </w:tabs>
              <w:spacing w:line="240" w:lineRule="atLeast"/>
              <w:ind w:firstLine="280"/>
              <w:rPr>
                <w:rFonts w:ascii="宋体" w:hAnsi="宋体"/>
                <w:szCs w:val="21"/>
              </w:rPr>
            </w:pPr>
            <w:r>
              <w:rPr>
                <w:rFonts w:ascii="宋体" w:hAnsi="宋体" w:hint="eastAsia"/>
                <w:szCs w:val="21"/>
              </w:rPr>
              <w:t>化疗医嘱</w:t>
            </w:r>
            <w:r>
              <w:rPr>
                <w:rFonts w:ascii="宋体" w:hAnsi="宋体"/>
                <w:szCs w:val="21"/>
              </w:rPr>
              <w:t>(</w:t>
            </w:r>
            <w:r>
              <w:rPr>
                <w:rFonts w:ascii="宋体" w:hAnsi="宋体" w:hint="eastAsia"/>
                <w:szCs w:val="21"/>
              </w:rPr>
              <w:t>以下方案选一</w:t>
            </w:r>
            <w:r>
              <w:rPr>
                <w:rFonts w:ascii="宋体" w:hAnsi="宋体"/>
                <w:szCs w:val="21"/>
              </w:rPr>
              <w:t xml:space="preserve">)  </w:t>
            </w:r>
          </w:p>
          <w:p w:rsidR="00C35478" w:rsidRDefault="00C35478" w:rsidP="000A3419">
            <w:pPr>
              <w:tabs>
                <w:tab w:val="left" w:pos="0"/>
                <w:tab w:val="left" w:pos="360"/>
              </w:tabs>
              <w:spacing w:line="240" w:lineRule="atLeast"/>
              <w:rPr>
                <w:rFonts w:ascii="宋体" w:hAnsi="宋体" w:hint="eastAsia"/>
                <w:szCs w:val="21"/>
              </w:rPr>
            </w:pPr>
            <w:r>
              <w:rPr>
                <w:rFonts w:ascii="宋体" w:hAnsi="宋体" w:hint="eastAsia"/>
                <w:szCs w:val="21"/>
              </w:rPr>
              <w:t>□</w:t>
            </w:r>
            <w:r>
              <w:rPr>
                <w:rFonts w:ascii="宋体" w:hAnsi="宋体"/>
                <w:szCs w:val="21"/>
              </w:rPr>
              <w:t xml:space="preserve"> </w:t>
            </w:r>
            <w:r>
              <w:rPr>
                <w:rFonts w:ascii="宋体" w:hAnsi="宋体" w:hint="eastAsia"/>
                <w:szCs w:val="21"/>
              </w:rPr>
              <w:t>预治疗：</w:t>
            </w:r>
            <w:r>
              <w:rPr>
                <w:rFonts w:ascii="宋体" w:hAnsi="宋体"/>
                <w:szCs w:val="21"/>
              </w:rPr>
              <w:t>CP</w:t>
            </w:r>
            <w:r>
              <w:rPr>
                <w:rFonts w:ascii="宋体" w:hAnsi="宋体" w:hint="eastAsia"/>
                <w:szCs w:val="21"/>
              </w:rPr>
              <w:t>：</w:t>
            </w:r>
            <w:r>
              <w:rPr>
                <w:rFonts w:ascii="宋体" w:hAnsi="宋体"/>
                <w:szCs w:val="21"/>
              </w:rPr>
              <w:t>CTX 200mg·m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hint="eastAsia"/>
                <w:szCs w:val="21"/>
              </w:rPr>
              <w:t>，第-4～第</w:t>
            </w:r>
            <w:r>
              <w:rPr>
                <w:rFonts w:ascii="宋体" w:hAnsi="宋体"/>
                <w:szCs w:val="21"/>
              </w:rPr>
              <w:t>0</w:t>
            </w:r>
            <w:r>
              <w:rPr>
                <w:rFonts w:ascii="宋体" w:hAnsi="宋体" w:hint="eastAsia"/>
                <w:szCs w:val="21"/>
              </w:rPr>
              <w:t>天；</w:t>
            </w:r>
          </w:p>
          <w:p w:rsidR="00C35478" w:rsidRDefault="00C35478" w:rsidP="000A3419">
            <w:pPr>
              <w:tabs>
                <w:tab w:val="left" w:pos="0"/>
                <w:tab w:val="left" w:pos="360"/>
              </w:tabs>
              <w:spacing w:line="240" w:lineRule="atLeast"/>
              <w:ind w:firstLineChars="750" w:firstLine="1575"/>
              <w:rPr>
                <w:rFonts w:ascii="宋体" w:hAnsi="宋体"/>
                <w:szCs w:val="21"/>
              </w:rPr>
            </w:pPr>
            <w:r>
              <w:rPr>
                <w:rFonts w:ascii="宋体" w:hAnsi="宋体"/>
                <w:szCs w:val="21"/>
              </w:rPr>
              <w:t>PD</w:t>
            </w:r>
            <w:r>
              <w:rPr>
                <w:rFonts w:ascii="宋体" w:hAnsi="宋体" w:hint="eastAsia"/>
                <w:szCs w:val="21"/>
              </w:rPr>
              <w:t xml:space="preserve">N </w:t>
            </w:r>
            <w:r>
              <w:rPr>
                <w:rFonts w:ascii="宋体" w:hAnsi="宋体"/>
                <w:szCs w:val="21"/>
              </w:rPr>
              <w:t>1mg·</w:t>
            </w:r>
            <w:r>
              <w:rPr>
                <w:rFonts w:ascii="宋体" w:hAnsi="宋体" w:hint="eastAsia"/>
                <w:szCs w:val="21"/>
              </w:rPr>
              <w:t>kg</w:t>
            </w:r>
            <w:r>
              <w:rPr>
                <w:rFonts w:ascii="宋体" w:hAnsi="宋体" w:hint="eastAsia"/>
                <w:szCs w:val="21"/>
                <w:vertAlign w:val="superscript"/>
              </w:rPr>
              <w:t>-1</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第-4～第</w:t>
            </w:r>
            <w:r>
              <w:rPr>
                <w:rFonts w:ascii="宋体" w:hAnsi="宋体"/>
                <w:szCs w:val="21"/>
              </w:rPr>
              <w:t>0</w:t>
            </w:r>
            <w:r>
              <w:rPr>
                <w:rFonts w:ascii="宋体" w:hAnsi="宋体" w:hint="eastAsia"/>
                <w:szCs w:val="21"/>
              </w:rPr>
              <w:t>天</w:t>
            </w:r>
          </w:p>
          <w:p w:rsidR="00C35478" w:rsidRDefault="00C35478" w:rsidP="000A3419">
            <w:pPr>
              <w:tabs>
                <w:tab w:val="left" w:pos="0"/>
                <w:tab w:val="left" w:pos="360"/>
              </w:tabs>
              <w:spacing w:line="240" w:lineRule="atLeast"/>
              <w:rPr>
                <w:rFonts w:ascii="宋体" w:hAnsi="宋体"/>
                <w:szCs w:val="21"/>
              </w:rPr>
            </w:pPr>
            <w:r>
              <w:rPr>
                <w:rFonts w:ascii="宋体" w:hAnsi="宋体" w:hint="eastAsia"/>
                <w:szCs w:val="21"/>
              </w:rPr>
              <w:t xml:space="preserve">□ VDCLP ：VCR </w:t>
            </w:r>
            <w:r>
              <w:rPr>
                <w:rFonts w:ascii="宋体" w:hAnsi="宋体"/>
                <w:szCs w:val="21"/>
              </w:rPr>
              <w:t>1.</w:t>
            </w:r>
            <w:r>
              <w:rPr>
                <w:rFonts w:ascii="宋体" w:hAnsi="宋体" w:hint="eastAsia"/>
                <w:szCs w:val="21"/>
              </w:rPr>
              <w:t>4</w:t>
            </w:r>
            <w:r>
              <w:rPr>
                <w:rFonts w:ascii="宋体" w:hAnsi="宋体"/>
                <w:szCs w:val="21"/>
              </w:rPr>
              <w:t xml:space="preserve">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hint="eastAsia"/>
                <w:szCs w:val="21"/>
              </w:rPr>
              <w:t>，最大剂量不超过</w:t>
            </w:r>
            <w:r>
              <w:rPr>
                <w:rFonts w:ascii="宋体" w:hAnsi="宋体"/>
                <w:szCs w:val="21"/>
              </w:rPr>
              <w:t>2 mg/</w:t>
            </w:r>
            <w:r>
              <w:rPr>
                <w:rFonts w:ascii="宋体" w:hAnsi="宋体" w:hint="eastAsia"/>
                <w:szCs w:val="21"/>
              </w:rPr>
              <w:t>每次，第</w:t>
            </w:r>
            <w:r>
              <w:rPr>
                <w:rFonts w:ascii="宋体" w:hAnsi="宋体"/>
                <w:szCs w:val="21"/>
              </w:rPr>
              <w:t>1</w:t>
            </w:r>
            <w:r>
              <w:rPr>
                <w:rFonts w:ascii="宋体" w:hAnsi="宋体" w:hint="eastAsia"/>
                <w:szCs w:val="21"/>
              </w:rPr>
              <w:t>、</w:t>
            </w:r>
            <w:r>
              <w:rPr>
                <w:rFonts w:ascii="宋体" w:hAnsi="宋体"/>
                <w:szCs w:val="21"/>
              </w:rPr>
              <w:t>8</w:t>
            </w: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22</w:t>
            </w:r>
            <w:r>
              <w:rPr>
                <w:rFonts w:ascii="宋体" w:hAnsi="宋体" w:hint="eastAsia"/>
                <w:szCs w:val="21"/>
              </w:rPr>
              <w:t>天</w:t>
            </w:r>
          </w:p>
          <w:p w:rsidR="00C35478" w:rsidRDefault="00C35478" w:rsidP="000A3419">
            <w:pPr>
              <w:tabs>
                <w:tab w:val="left" w:pos="0"/>
              </w:tabs>
              <w:spacing w:line="240" w:lineRule="atLeast"/>
              <w:rPr>
                <w:rFonts w:ascii="宋体" w:hAnsi="宋体"/>
                <w:szCs w:val="21"/>
              </w:rPr>
            </w:pPr>
            <w:r>
              <w:rPr>
                <w:rFonts w:ascii="宋体" w:hAnsi="宋体"/>
                <w:szCs w:val="21"/>
              </w:rPr>
              <w:t xml:space="preserve">           DNR 40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16</w:t>
            </w:r>
            <w:r>
              <w:rPr>
                <w:rFonts w:ascii="宋体" w:hAnsi="宋体" w:hint="eastAsia"/>
                <w:szCs w:val="21"/>
              </w:rPr>
              <w:t>天（可选）</w:t>
            </w:r>
            <w:r>
              <w:rPr>
                <w:rFonts w:ascii="宋体" w:hAnsi="宋体"/>
                <w:szCs w:val="21"/>
              </w:rPr>
              <w:t xml:space="preserve">  </w:t>
            </w:r>
          </w:p>
          <w:p w:rsidR="00C35478" w:rsidRDefault="00C35478" w:rsidP="000A3419">
            <w:pPr>
              <w:tabs>
                <w:tab w:val="left" w:pos="0"/>
              </w:tabs>
              <w:spacing w:line="240" w:lineRule="atLeast"/>
              <w:rPr>
                <w:rFonts w:ascii="宋体" w:hAnsi="宋体"/>
                <w:szCs w:val="21"/>
              </w:rPr>
            </w:pPr>
            <w:r>
              <w:rPr>
                <w:rFonts w:ascii="宋体" w:hAnsi="宋体"/>
                <w:szCs w:val="21"/>
              </w:rPr>
              <w:t xml:space="preserve">           CTX 750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w:t>
            </w:r>
            <w:r>
              <w:rPr>
                <w:rFonts w:ascii="宋体" w:hAnsi="宋体" w:hint="eastAsia"/>
                <w:szCs w:val="21"/>
              </w:rPr>
              <w:t>第</w:t>
            </w:r>
            <w:r>
              <w:rPr>
                <w:rFonts w:ascii="宋体" w:hAnsi="宋体"/>
                <w:szCs w:val="21"/>
              </w:rPr>
              <w:t>1</w:t>
            </w:r>
            <w:r>
              <w:rPr>
                <w:rFonts w:ascii="宋体" w:hAnsi="宋体" w:hint="eastAsia"/>
                <w:szCs w:val="21"/>
              </w:rPr>
              <w:t>天（减去预治疗剂量），第</w:t>
            </w:r>
            <w:r>
              <w:rPr>
                <w:rFonts w:ascii="宋体" w:hAnsi="宋体"/>
                <w:szCs w:val="21"/>
              </w:rPr>
              <w:t>15</w:t>
            </w:r>
            <w:r>
              <w:rPr>
                <w:rFonts w:ascii="宋体" w:hAnsi="宋体" w:hint="eastAsia"/>
                <w:szCs w:val="21"/>
              </w:rPr>
              <w:t>天（美司钠解救）</w:t>
            </w:r>
          </w:p>
          <w:p w:rsidR="00C35478" w:rsidRDefault="00C35478" w:rsidP="000A3419">
            <w:pPr>
              <w:tabs>
                <w:tab w:val="left" w:pos="0"/>
              </w:tabs>
              <w:spacing w:line="240" w:lineRule="atLeast"/>
              <w:rPr>
                <w:rFonts w:ascii="宋体" w:hAnsi="宋体" w:hint="eastAsia"/>
                <w:szCs w:val="21"/>
              </w:rPr>
            </w:pPr>
            <w:r>
              <w:rPr>
                <w:rFonts w:ascii="宋体" w:hAnsi="宋体"/>
                <w:szCs w:val="21"/>
              </w:rPr>
              <w:t xml:space="preserve">          </w:t>
            </w:r>
            <w:r>
              <w:rPr>
                <w:rFonts w:ascii="宋体" w:hAnsi="宋体" w:hint="eastAsia"/>
                <w:szCs w:val="21"/>
              </w:rPr>
              <w:t xml:space="preserve"> L-asp 6000 IU</w:t>
            </w:r>
            <w:r>
              <w:rPr>
                <w:rFonts w:ascii="宋体" w:hAnsi="宋体"/>
                <w:szCs w:val="21"/>
              </w:rPr>
              <w:t xml:space="preserve"> ·m </w:t>
            </w:r>
            <w:r>
              <w:rPr>
                <w:rFonts w:ascii="宋体" w:hAnsi="宋体" w:hint="eastAsia"/>
                <w:szCs w:val="21"/>
                <w:vertAlign w:val="superscript"/>
              </w:rPr>
              <w:t>-2</w:t>
            </w:r>
            <w:r>
              <w:rPr>
                <w:rFonts w:ascii="宋体" w:hAnsi="宋体" w:hint="eastAsia"/>
                <w:szCs w:val="21"/>
              </w:rPr>
              <w:t>, 第11、14、17、20、23和26天</w:t>
            </w:r>
          </w:p>
          <w:p w:rsidR="00C35478" w:rsidRDefault="00C35478" w:rsidP="000A3419">
            <w:pPr>
              <w:tabs>
                <w:tab w:val="left" w:pos="0"/>
              </w:tabs>
              <w:spacing w:line="240" w:lineRule="atLeast"/>
              <w:ind w:firstLineChars="550" w:firstLine="1155"/>
              <w:rPr>
                <w:rFonts w:ascii="宋体" w:hAnsi="宋体"/>
                <w:szCs w:val="21"/>
              </w:rPr>
            </w:pPr>
            <w:r>
              <w:rPr>
                <w:rFonts w:ascii="宋体" w:hAnsi="宋体"/>
                <w:szCs w:val="21"/>
              </w:rPr>
              <w:t>PD</w:t>
            </w:r>
            <w:r>
              <w:rPr>
                <w:rFonts w:ascii="宋体" w:hAnsi="宋体" w:hint="eastAsia"/>
                <w:szCs w:val="21"/>
              </w:rPr>
              <w:t xml:space="preserve">N </w:t>
            </w:r>
            <w:r>
              <w:rPr>
                <w:rFonts w:ascii="宋体" w:hAnsi="宋体"/>
                <w:szCs w:val="21"/>
              </w:rPr>
              <w:t>1 mg·</w:t>
            </w:r>
            <w:r>
              <w:rPr>
                <w:rFonts w:ascii="宋体" w:hAnsi="宋体" w:hint="eastAsia"/>
                <w:szCs w:val="21"/>
              </w:rPr>
              <w:t>kg</w:t>
            </w:r>
            <w:r>
              <w:rPr>
                <w:rFonts w:ascii="宋体" w:hAnsi="宋体" w:hint="eastAsia"/>
                <w:szCs w:val="21"/>
                <w:vertAlign w:val="superscript"/>
              </w:rPr>
              <w:t>-1</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w:t>
            </w:r>
            <w:r>
              <w:rPr>
                <w:rFonts w:ascii="宋体" w:hAnsi="宋体"/>
                <w:szCs w:val="21"/>
              </w:rPr>
              <w:t>14</w:t>
            </w:r>
            <w:r>
              <w:rPr>
                <w:rFonts w:ascii="宋体" w:hAnsi="宋体" w:hint="eastAsia"/>
                <w:szCs w:val="21"/>
              </w:rPr>
              <w:t>天，第</w:t>
            </w:r>
            <w:r>
              <w:rPr>
                <w:rFonts w:ascii="宋体" w:hAnsi="宋体"/>
                <w:szCs w:val="21"/>
              </w:rPr>
              <w:t>15</w:t>
            </w:r>
            <w:r>
              <w:rPr>
                <w:rFonts w:ascii="宋体" w:hAnsi="宋体" w:hint="eastAsia"/>
                <w:szCs w:val="21"/>
              </w:rPr>
              <w:t>～</w:t>
            </w:r>
            <w:r>
              <w:rPr>
                <w:rFonts w:ascii="宋体" w:hAnsi="宋体"/>
                <w:szCs w:val="21"/>
              </w:rPr>
              <w:t>28</w:t>
            </w:r>
            <w:r>
              <w:rPr>
                <w:rFonts w:ascii="宋体" w:hAnsi="宋体" w:hint="eastAsia"/>
                <w:szCs w:val="21"/>
              </w:rPr>
              <w:t>天减量</w:t>
            </w:r>
            <w:r>
              <w:rPr>
                <w:rFonts w:ascii="宋体" w:hAnsi="宋体"/>
                <w:szCs w:val="21"/>
              </w:rPr>
              <w:t xml:space="preserve">1/2            </w:t>
            </w:r>
          </w:p>
          <w:p w:rsidR="00C35478" w:rsidRDefault="00C35478" w:rsidP="000A3419">
            <w:pPr>
              <w:tabs>
                <w:tab w:val="left" w:pos="0"/>
                <w:tab w:val="left" w:pos="360"/>
              </w:tabs>
              <w:spacing w:line="240" w:lineRule="atLeast"/>
              <w:rPr>
                <w:rFonts w:ascii="宋体" w:hAnsi="宋体"/>
                <w:szCs w:val="21"/>
              </w:rPr>
            </w:pPr>
            <w:r>
              <w:rPr>
                <w:rFonts w:ascii="宋体" w:hAnsi="宋体" w:hint="eastAsia"/>
                <w:szCs w:val="21"/>
              </w:rPr>
              <w:t>□</w:t>
            </w:r>
            <w:r>
              <w:rPr>
                <w:rFonts w:ascii="宋体" w:hAnsi="宋体"/>
                <w:szCs w:val="21"/>
              </w:rPr>
              <w:t xml:space="preserve"> V</w:t>
            </w:r>
            <w:r>
              <w:rPr>
                <w:rFonts w:ascii="宋体" w:hAnsi="宋体" w:hint="eastAsia"/>
                <w:szCs w:val="21"/>
              </w:rPr>
              <w:t>DL</w:t>
            </w:r>
            <w:r>
              <w:rPr>
                <w:rFonts w:ascii="宋体" w:hAnsi="宋体"/>
                <w:szCs w:val="21"/>
              </w:rPr>
              <w:t>P</w:t>
            </w:r>
            <w:r>
              <w:rPr>
                <w:rFonts w:ascii="宋体" w:hAnsi="宋体" w:hint="eastAsia"/>
                <w:szCs w:val="21"/>
              </w:rPr>
              <w:t xml:space="preserve">：  VCR </w:t>
            </w:r>
            <w:r>
              <w:rPr>
                <w:rFonts w:ascii="宋体" w:hAnsi="宋体"/>
                <w:szCs w:val="21"/>
              </w:rPr>
              <w:t>1.</w:t>
            </w:r>
            <w:r>
              <w:rPr>
                <w:rFonts w:ascii="宋体" w:hAnsi="宋体" w:hint="eastAsia"/>
                <w:szCs w:val="21"/>
              </w:rPr>
              <w:t>4</w:t>
            </w:r>
            <w:r>
              <w:rPr>
                <w:rFonts w:ascii="宋体" w:hAnsi="宋体"/>
                <w:szCs w:val="21"/>
              </w:rPr>
              <w:t xml:space="preserve">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hint="eastAsia"/>
                <w:szCs w:val="21"/>
              </w:rPr>
              <w:t>，最大剂量不超过</w:t>
            </w:r>
            <w:r>
              <w:rPr>
                <w:rFonts w:ascii="宋体" w:hAnsi="宋体"/>
                <w:szCs w:val="21"/>
              </w:rPr>
              <w:t>2 mg/</w:t>
            </w:r>
            <w:r>
              <w:rPr>
                <w:rFonts w:ascii="宋体" w:hAnsi="宋体" w:hint="eastAsia"/>
                <w:szCs w:val="21"/>
              </w:rPr>
              <w:t>每次，第</w:t>
            </w:r>
            <w:r>
              <w:rPr>
                <w:rFonts w:ascii="宋体" w:hAnsi="宋体"/>
                <w:szCs w:val="21"/>
              </w:rPr>
              <w:t>1</w:t>
            </w:r>
            <w:r>
              <w:rPr>
                <w:rFonts w:ascii="宋体" w:hAnsi="宋体" w:hint="eastAsia"/>
                <w:szCs w:val="21"/>
              </w:rPr>
              <w:t>、</w:t>
            </w:r>
            <w:r>
              <w:rPr>
                <w:rFonts w:ascii="宋体" w:hAnsi="宋体"/>
                <w:szCs w:val="21"/>
              </w:rPr>
              <w:t>8</w:t>
            </w: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22</w:t>
            </w:r>
            <w:r>
              <w:rPr>
                <w:rFonts w:ascii="宋体" w:hAnsi="宋体" w:hint="eastAsia"/>
                <w:szCs w:val="21"/>
              </w:rPr>
              <w:t>天</w:t>
            </w:r>
          </w:p>
          <w:p w:rsidR="00C35478" w:rsidRDefault="00C35478" w:rsidP="000A3419">
            <w:pPr>
              <w:tabs>
                <w:tab w:val="left" w:pos="0"/>
              </w:tabs>
              <w:spacing w:line="240" w:lineRule="atLeast"/>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DNR 40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16</w:t>
            </w:r>
            <w:r>
              <w:rPr>
                <w:rFonts w:ascii="宋体" w:hAnsi="宋体" w:hint="eastAsia"/>
                <w:szCs w:val="21"/>
              </w:rPr>
              <w:t>天（可选）</w:t>
            </w:r>
            <w:r>
              <w:rPr>
                <w:rFonts w:ascii="宋体" w:hAnsi="宋体"/>
                <w:szCs w:val="21"/>
              </w:rPr>
              <w:t xml:space="preserve">  </w:t>
            </w:r>
          </w:p>
          <w:p w:rsidR="00C35478" w:rsidRDefault="00C35478" w:rsidP="000A3419">
            <w:pPr>
              <w:tabs>
                <w:tab w:val="left" w:pos="0"/>
              </w:tabs>
              <w:spacing w:line="240" w:lineRule="atLeast"/>
              <w:rPr>
                <w:rFonts w:ascii="宋体" w:hAnsi="宋体" w:hint="eastAsia"/>
                <w:szCs w:val="21"/>
              </w:rPr>
            </w:pPr>
            <w:r>
              <w:rPr>
                <w:rFonts w:ascii="宋体" w:hAnsi="宋体"/>
                <w:szCs w:val="21"/>
              </w:rPr>
              <w:t xml:space="preserve">           </w:t>
            </w:r>
            <w:r>
              <w:rPr>
                <w:rFonts w:ascii="宋体" w:hAnsi="宋体" w:hint="eastAsia"/>
                <w:szCs w:val="21"/>
              </w:rPr>
              <w:t>L-asp 6000 IU</w:t>
            </w:r>
            <w:r>
              <w:rPr>
                <w:rFonts w:ascii="宋体" w:hAnsi="宋体"/>
                <w:szCs w:val="21"/>
              </w:rPr>
              <w:t xml:space="preserve"> ·m </w:t>
            </w:r>
            <w:r>
              <w:rPr>
                <w:rFonts w:ascii="宋体" w:hAnsi="宋体" w:hint="eastAsia"/>
                <w:szCs w:val="21"/>
                <w:vertAlign w:val="superscript"/>
              </w:rPr>
              <w:t>-2</w:t>
            </w:r>
            <w:r>
              <w:rPr>
                <w:rFonts w:ascii="宋体" w:hAnsi="宋体" w:hint="eastAsia"/>
                <w:szCs w:val="21"/>
              </w:rPr>
              <w:t>, 第11、14、17、20、23和26天(减少用药次数)</w:t>
            </w:r>
          </w:p>
          <w:p w:rsidR="00C35478" w:rsidRDefault="00C35478" w:rsidP="000A3419">
            <w:pPr>
              <w:tabs>
                <w:tab w:val="left" w:pos="0"/>
              </w:tabs>
              <w:spacing w:line="240" w:lineRule="atLeast"/>
              <w:ind w:firstLineChars="550" w:firstLine="1155"/>
              <w:rPr>
                <w:rFonts w:ascii="宋体" w:hAnsi="宋体"/>
                <w:szCs w:val="21"/>
              </w:rPr>
            </w:pPr>
            <w:r>
              <w:rPr>
                <w:rFonts w:ascii="宋体" w:hAnsi="宋体"/>
                <w:szCs w:val="21"/>
              </w:rPr>
              <w:t>PD</w:t>
            </w:r>
            <w:r>
              <w:rPr>
                <w:rFonts w:ascii="宋体" w:hAnsi="宋体" w:hint="eastAsia"/>
                <w:szCs w:val="21"/>
              </w:rPr>
              <w:t xml:space="preserve">N </w:t>
            </w:r>
            <w:r>
              <w:rPr>
                <w:rFonts w:ascii="宋体" w:hAnsi="宋体"/>
                <w:szCs w:val="21"/>
              </w:rPr>
              <w:t>1 mg·</w:t>
            </w:r>
            <w:r>
              <w:rPr>
                <w:rFonts w:ascii="宋体" w:hAnsi="宋体" w:hint="eastAsia"/>
                <w:szCs w:val="21"/>
              </w:rPr>
              <w:t>kg</w:t>
            </w:r>
            <w:r>
              <w:rPr>
                <w:rFonts w:ascii="宋体" w:hAnsi="宋体" w:hint="eastAsia"/>
                <w:szCs w:val="21"/>
                <w:vertAlign w:val="superscript"/>
              </w:rPr>
              <w:t>-1</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w:t>
            </w:r>
            <w:r>
              <w:rPr>
                <w:rFonts w:ascii="宋体" w:hAnsi="宋体"/>
                <w:szCs w:val="21"/>
              </w:rPr>
              <w:t>14</w:t>
            </w:r>
            <w:r>
              <w:rPr>
                <w:rFonts w:ascii="宋体" w:hAnsi="宋体" w:hint="eastAsia"/>
                <w:szCs w:val="21"/>
              </w:rPr>
              <w:t>天，第</w:t>
            </w:r>
            <w:r>
              <w:rPr>
                <w:rFonts w:ascii="宋体" w:hAnsi="宋体"/>
                <w:szCs w:val="21"/>
              </w:rPr>
              <w:t>15</w:t>
            </w:r>
            <w:r>
              <w:rPr>
                <w:rFonts w:ascii="宋体" w:hAnsi="宋体" w:hint="eastAsia"/>
                <w:szCs w:val="21"/>
              </w:rPr>
              <w:t>～</w:t>
            </w:r>
            <w:r>
              <w:rPr>
                <w:rFonts w:ascii="宋体" w:hAnsi="宋体"/>
                <w:szCs w:val="21"/>
              </w:rPr>
              <w:t>28</w:t>
            </w:r>
            <w:r>
              <w:rPr>
                <w:rFonts w:ascii="宋体" w:hAnsi="宋体" w:hint="eastAsia"/>
                <w:szCs w:val="21"/>
              </w:rPr>
              <w:t>天减量</w:t>
            </w:r>
            <w:r>
              <w:rPr>
                <w:rFonts w:ascii="宋体" w:hAnsi="宋体"/>
                <w:szCs w:val="21"/>
              </w:rPr>
              <w:t>1/2</w:t>
            </w:r>
          </w:p>
          <w:p w:rsidR="00C35478" w:rsidRDefault="00C35478" w:rsidP="000A3419">
            <w:pPr>
              <w:tabs>
                <w:tab w:val="left" w:pos="0"/>
                <w:tab w:val="left" w:pos="360"/>
              </w:tabs>
              <w:spacing w:line="240" w:lineRule="atLeast"/>
              <w:rPr>
                <w:rFonts w:ascii="宋体" w:hAnsi="宋体"/>
                <w:szCs w:val="21"/>
              </w:rPr>
            </w:pPr>
            <w:r>
              <w:rPr>
                <w:rFonts w:ascii="宋体" w:hAnsi="宋体" w:hint="eastAsia"/>
                <w:szCs w:val="21"/>
              </w:rPr>
              <w:t>□</w:t>
            </w:r>
            <w:r>
              <w:rPr>
                <w:rFonts w:ascii="宋体" w:hAnsi="宋体"/>
                <w:szCs w:val="21"/>
              </w:rPr>
              <w:t xml:space="preserve"> V</w:t>
            </w:r>
            <w:r>
              <w:rPr>
                <w:rFonts w:ascii="宋体" w:hAnsi="宋体" w:hint="eastAsia"/>
                <w:szCs w:val="21"/>
              </w:rPr>
              <w:t xml:space="preserve">DCP：  VCR </w:t>
            </w:r>
            <w:r>
              <w:rPr>
                <w:rFonts w:ascii="宋体" w:hAnsi="宋体"/>
                <w:szCs w:val="21"/>
              </w:rPr>
              <w:t>1.</w:t>
            </w:r>
            <w:r>
              <w:rPr>
                <w:rFonts w:ascii="宋体" w:hAnsi="宋体" w:hint="eastAsia"/>
                <w:szCs w:val="21"/>
              </w:rPr>
              <w:t>4</w:t>
            </w:r>
            <w:r>
              <w:rPr>
                <w:rFonts w:ascii="宋体" w:hAnsi="宋体"/>
                <w:szCs w:val="21"/>
              </w:rPr>
              <w:t xml:space="preserve">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hint="eastAsia"/>
                <w:szCs w:val="21"/>
              </w:rPr>
              <w:t>，最大剂量不超过</w:t>
            </w:r>
            <w:r>
              <w:rPr>
                <w:rFonts w:ascii="宋体" w:hAnsi="宋体"/>
                <w:szCs w:val="21"/>
              </w:rPr>
              <w:t>2 mg/</w:t>
            </w:r>
            <w:r>
              <w:rPr>
                <w:rFonts w:ascii="宋体" w:hAnsi="宋体" w:hint="eastAsia"/>
                <w:szCs w:val="21"/>
              </w:rPr>
              <w:t>每次，第</w:t>
            </w:r>
            <w:r>
              <w:rPr>
                <w:rFonts w:ascii="宋体" w:hAnsi="宋体"/>
                <w:szCs w:val="21"/>
              </w:rPr>
              <w:t>1</w:t>
            </w:r>
            <w:r>
              <w:rPr>
                <w:rFonts w:ascii="宋体" w:hAnsi="宋体" w:hint="eastAsia"/>
                <w:szCs w:val="21"/>
              </w:rPr>
              <w:t>、</w:t>
            </w:r>
            <w:r>
              <w:rPr>
                <w:rFonts w:ascii="宋体" w:hAnsi="宋体"/>
                <w:szCs w:val="21"/>
              </w:rPr>
              <w:t>8</w:t>
            </w: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22</w:t>
            </w:r>
            <w:r>
              <w:rPr>
                <w:rFonts w:ascii="宋体" w:hAnsi="宋体" w:hint="eastAsia"/>
                <w:szCs w:val="21"/>
              </w:rPr>
              <w:t>天</w:t>
            </w:r>
          </w:p>
          <w:p w:rsidR="00C35478" w:rsidRDefault="00C35478" w:rsidP="000A3419">
            <w:pPr>
              <w:tabs>
                <w:tab w:val="left" w:pos="0"/>
              </w:tabs>
              <w:spacing w:line="240" w:lineRule="atLeast"/>
              <w:rPr>
                <w:rFonts w:ascii="宋体" w:hAnsi="宋体"/>
                <w:szCs w:val="21"/>
              </w:rPr>
            </w:pPr>
            <w:r>
              <w:rPr>
                <w:rFonts w:ascii="宋体" w:hAnsi="宋体"/>
                <w:szCs w:val="21"/>
              </w:rPr>
              <w:t xml:space="preserve"> </w:t>
            </w:r>
            <w:r>
              <w:rPr>
                <w:rFonts w:ascii="宋体" w:hAnsi="宋体" w:hint="eastAsia"/>
                <w:szCs w:val="21"/>
              </w:rPr>
              <w:t xml:space="preserve">(≥55岁)  </w:t>
            </w:r>
            <w:r>
              <w:rPr>
                <w:rFonts w:ascii="宋体" w:hAnsi="宋体"/>
                <w:szCs w:val="21"/>
              </w:rPr>
              <w:t>DNR 40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15</w:t>
            </w:r>
            <w:r>
              <w:rPr>
                <w:rFonts w:ascii="宋体" w:hAnsi="宋体" w:hint="eastAsia"/>
                <w:szCs w:val="21"/>
              </w:rPr>
              <w:t>～</w:t>
            </w:r>
            <w:r>
              <w:rPr>
                <w:rFonts w:ascii="宋体" w:hAnsi="宋体"/>
                <w:szCs w:val="21"/>
              </w:rPr>
              <w:t>16</w:t>
            </w:r>
            <w:r>
              <w:rPr>
                <w:rFonts w:ascii="宋体" w:hAnsi="宋体" w:hint="eastAsia"/>
                <w:szCs w:val="21"/>
              </w:rPr>
              <w:t>天（可选）</w:t>
            </w:r>
            <w:r>
              <w:rPr>
                <w:rFonts w:ascii="宋体" w:hAnsi="宋体"/>
                <w:szCs w:val="21"/>
              </w:rPr>
              <w:t xml:space="preserve">  </w:t>
            </w:r>
          </w:p>
          <w:p w:rsidR="00C35478" w:rsidRDefault="00C35478" w:rsidP="000A3419">
            <w:pPr>
              <w:tabs>
                <w:tab w:val="left" w:pos="0"/>
              </w:tabs>
              <w:spacing w:line="240" w:lineRule="atLeast"/>
              <w:rPr>
                <w:rFonts w:ascii="宋体" w:hAnsi="宋体" w:hint="eastAsia"/>
                <w:szCs w:val="21"/>
              </w:rPr>
            </w:pPr>
            <w:r>
              <w:rPr>
                <w:rFonts w:ascii="宋体" w:hAnsi="宋体"/>
                <w:szCs w:val="21"/>
              </w:rPr>
              <w:t xml:space="preserve">           CTX 750 mg·m</w:t>
            </w:r>
            <w:r>
              <w:rPr>
                <w:rFonts w:ascii="宋体" w:hAnsi="宋体" w:hint="eastAsia"/>
                <w:szCs w:val="21"/>
                <w:vertAlign w:val="superscript"/>
              </w:rPr>
              <w:t>-2</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w:t>
            </w:r>
            <w:r>
              <w:rPr>
                <w:rFonts w:ascii="宋体" w:hAnsi="宋体" w:hint="eastAsia"/>
                <w:szCs w:val="21"/>
              </w:rPr>
              <w:t>第</w:t>
            </w:r>
            <w:r>
              <w:rPr>
                <w:rFonts w:ascii="宋体" w:hAnsi="宋体"/>
                <w:szCs w:val="21"/>
              </w:rPr>
              <w:t>1</w:t>
            </w:r>
            <w:r>
              <w:rPr>
                <w:rFonts w:ascii="宋体" w:hAnsi="宋体" w:hint="eastAsia"/>
                <w:szCs w:val="21"/>
              </w:rPr>
              <w:t>天（减去预治疗剂量），第</w:t>
            </w:r>
            <w:r>
              <w:rPr>
                <w:rFonts w:ascii="宋体" w:hAnsi="宋体"/>
                <w:szCs w:val="21"/>
              </w:rPr>
              <w:t>15</w:t>
            </w:r>
            <w:r>
              <w:rPr>
                <w:rFonts w:ascii="宋体" w:hAnsi="宋体" w:hint="eastAsia"/>
                <w:szCs w:val="21"/>
              </w:rPr>
              <w:t>天（美司钠解救）</w:t>
            </w:r>
          </w:p>
          <w:p w:rsidR="00C35478" w:rsidRDefault="00C35478" w:rsidP="000A3419">
            <w:pPr>
              <w:tabs>
                <w:tab w:val="left" w:pos="0"/>
              </w:tabs>
              <w:spacing w:line="240" w:lineRule="atLeast"/>
              <w:ind w:firstLineChars="550" w:firstLine="1155"/>
              <w:rPr>
                <w:rFonts w:ascii="宋体" w:hAnsi="宋体"/>
                <w:szCs w:val="21"/>
              </w:rPr>
            </w:pPr>
            <w:r>
              <w:rPr>
                <w:rFonts w:ascii="宋体" w:hAnsi="宋体"/>
                <w:szCs w:val="21"/>
              </w:rPr>
              <w:t>PD</w:t>
            </w:r>
            <w:r>
              <w:rPr>
                <w:rFonts w:ascii="宋体" w:hAnsi="宋体" w:hint="eastAsia"/>
                <w:szCs w:val="21"/>
              </w:rPr>
              <w:t xml:space="preserve">N </w:t>
            </w:r>
            <w:r>
              <w:rPr>
                <w:rFonts w:ascii="宋体" w:hAnsi="宋体"/>
                <w:szCs w:val="21"/>
              </w:rPr>
              <w:t>1 mg·</w:t>
            </w:r>
            <w:r>
              <w:rPr>
                <w:rFonts w:ascii="宋体" w:hAnsi="宋体" w:hint="eastAsia"/>
                <w:szCs w:val="21"/>
              </w:rPr>
              <w:t>kg</w:t>
            </w:r>
            <w:r>
              <w:rPr>
                <w:rFonts w:ascii="宋体" w:hAnsi="宋体" w:hint="eastAsia"/>
                <w:szCs w:val="21"/>
                <w:vertAlign w:val="superscript"/>
              </w:rPr>
              <w:t>-1</w:t>
            </w:r>
            <w:r>
              <w:rPr>
                <w:rFonts w:ascii="宋体" w:hAnsi="宋体"/>
                <w:szCs w:val="21"/>
              </w:rPr>
              <w:t>·d</w:t>
            </w:r>
            <w:r>
              <w:rPr>
                <w:rFonts w:ascii="宋体" w:hAnsi="宋体" w:hint="eastAsia"/>
                <w:szCs w:val="21"/>
                <w:vertAlign w:val="superscript"/>
              </w:rPr>
              <w:t>-</w:t>
            </w:r>
            <w:r>
              <w:rPr>
                <w:rFonts w:ascii="宋体" w:hAnsi="宋体"/>
                <w:szCs w:val="21"/>
                <w:vertAlign w:val="superscript"/>
              </w:rPr>
              <w:t>1</w:t>
            </w:r>
            <w:r>
              <w:rPr>
                <w:rFonts w:ascii="宋体" w:hAnsi="宋体"/>
                <w:szCs w:val="21"/>
              </w:rPr>
              <w:t xml:space="preserve">, </w:t>
            </w:r>
            <w:r>
              <w:rPr>
                <w:rFonts w:ascii="宋体" w:hAnsi="宋体" w:hint="eastAsia"/>
                <w:szCs w:val="21"/>
              </w:rPr>
              <w:t>第</w:t>
            </w:r>
            <w:r>
              <w:rPr>
                <w:rFonts w:ascii="宋体" w:hAnsi="宋体"/>
                <w:szCs w:val="21"/>
              </w:rPr>
              <w:t>1</w:t>
            </w:r>
            <w:r>
              <w:rPr>
                <w:rFonts w:ascii="宋体" w:hAnsi="宋体" w:hint="eastAsia"/>
                <w:szCs w:val="21"/>
              </w:rPr>
              <w:t>～</w:t>
            </w:r>
            <w:r>
              <w:rPr>
                <w:rFonts w:ascii="宋体" w:hAnsi="宋体"/>
                <w:szCs w:val="21"/>
              </w:rPr>
              <w:t>14</w:t>
            </w:r>
            <w:r>
              <w:rPr>
                <w:rFonts w:ascii="宋体" w:hAnsi="宋体" w:hint="eastAsia"/>
                <w:szCs w:val="21"/>
              </w:rPr>
              <w:t>天，第</w:t>
            </w:r>
            <w:r>
              <w:rPr>
                <w:rFonts w:ascii="宋体" w:hAnsi="宋体"/>
                <w:szCs w:val="21"/>
              </w:rPr>
              <w:t>15</w:t>
            </w:r>
            <w:r>
              <w:rPr>
                <w:rFonts w:ascii="宋体" w:hAnsi="宋体" w:hint="eastAsia"/>
                <w:szCs w:val="21"/>
              </w:rPr>
              <w:t>～</w:t>
            </w:r>
            <w:r>
              <w:rPr>
                <w:rFonts w:ascii="宋体" w:hAnsi="宋体"/>
                <w:szCs w:val="21"/>
              </w:rPr>
              <w:t>28</w:t>
            </w:r>
            <w:r>
              <w:rPr>
                <w:rFonts w:ascii="宋体" w:hAnsi="宋体" w:hint="eastAsia"/>
                <w:szCs w:val="21"/>
              </w:rPr>
              <w:t>天减量</w:t>
            </w:r>
            <w:r>
              <w:rPr>
                <w:rFonts w:ascii="宋体" w:hAnsi="宋体"/>
                <w:szCs w:val="21"/>
              </w:rPr>
              <w:t>1/2</w:t>
            </w:r>
          </w:p>
          <w:p w:rsidR="00C35478" w:rsidRDefault="00C35478" w:rsidP="00C35478">
            <w:pPr>
              <w:numPr>
                <w:ilvl w:val="0"/>
                <w:numId w:val="1"/>
              </w:numPr>
              <w:tabs>
                <w:tab w:val="left" w:pos="360"/>
                <w:tab w:val="left" w:pos="411"/>
              </w:tabs>
              <w:rPr>
                <w:rFonts w:ascii="宋体" w:hAnsi="宋体"/>
                <w:color w:val="000000"/>
                <w:szCs w:val="21"/>
              </w:rPr>
            </w:pPr>
            <w:r>
              <w:rPr>
                <w:rFonts w:ascii="宋体" w:hAnsi="宋体"/>
                <w:color w:val="000000"/>
                <w:szCs w:val="21"/>
              </w:rPr>
              <w:t>止吐、抗</w:t>
            </w:r>
            <w:r>
              <w:rPr>
                <w:rFonts w:ascii="宋体" w:hAnsi="宋体" w:hint="eastAsia"/>
                <w:color w:val="000000"/>
                <w:szCs w:val="21"/>
              </w:rPr>
              <w:t>感染</w:t>
            </w:r>
            <w:r>
              <w:rPr>
                <w:rFonts w:ascii="宋体" w:hAnsi="宋体"/>
                <w:color w:val="000000"/>
                <w:szCs w:val="21"/>
              </w:rPr>
              <w:t>等</w:t>
            </w:r>
            <w:r>
              <w:rPr>
                <w:rFonts w:ascii="宋体" w:hAnsi="宋体" w:hint="eastAsia"/>
                <w:color w:val="000000"/>
                <w:szCs w:val="21"/>
              </w:rPr>
              <w:t>对症支持治疗</w:t>
            </w:r>
            <w:r>
              <w:rPr>
                <w:rFonts w:ascii="宋体" w:hAnsi="宋体"/>
                <w:color w:val="000000"/>
                <w:szCs w:val="21"/>
              </w:rPr>
              <w:t>医嘱</w:t>
            </w:r>
            <w:r>
              <w:rPr>
                <w:rFonts w:ascii="宋体" w:hAnsi="宋体" w:hint="eastAsia"/>
                <w:color w:val="000000"/>
                <w:szCs w:val="21"/>
              </w:rPr>
              <w:t xml:space="preserve">         □</w:t>
            </w:r>
            <w:r>
              <w:rPr>
                <w:rFonts w:ascii="宋体" w:hAnsi="宋体"/>
                <w:color w:val="000000"/>
                <w:szCs w:val="21"/>
              </w:rPr>
              <w:t>补液治疗（水化、碱化）</w:t>
            </w:r>
            <w:r>
              <w:rPr>
                <w:rFonts w:ascii="宋体" w:hAnsi="宋体" w:hint="eastAsia"/>
                <w:color w:val="000000"/>
                <w:szCs w:val="21"/>
              </w:rPr>
              <w:t xml:space="preserve">  </w:t>
            </w:r>
          </w:p>
          <w:p w:rsidR="00C35478" w:rsidRDefault="00C35478" w:rsidP="00C35478">
            <w:pPr>
              <w:numPr>
                <w:ilvl w:val="0"/>
                <w:numId w:val="1"/>
              </w:numPr>
              <w:tabs>
                <w:tab w:val="left" w:pos="360"/>
                <w:tab w:val="left" w:pos="411"/>
              </w:tabs>
              <w:rPr>
                <w:rFonts w:ascii="宋体" w:hAnsi="宋体" w:hint="eastAsia"/>
                <w:b/>
                <w:color w:val="000000"/>
                <w:szCs w:val="21"/>
              </w:rPr>
            </w:pPr>
            <w:r>
              <w:rPr>
                <w:rFonts w:ascii="宋体" w:hAnsi="宋体" w:hint="eastAsia"/>
                <w:color w:val="000000"/>
                <w:szCs w:val="21"/>
              </w:rPr>
              <w:t>重要脏器功能保护：防治尿酸肾病         □</w:t>
            </w:r>
            <w:r>
              <w:rPr>
                <w:rFonts w:ascii="宋体" w:hAnsi="宋体"/>
                <w:color w:val="000000"/>
                <w:szCs w:val="21"/>
              </w:rPr>
              <w:t>其它医嘱</w:t>
            </w:r>
          </w:p>
          <w:p w:rsidR="00C35478" w:rsidRDefault="00C35478" w:rsidP="000A3419">
            <w:pPr>
              <w:tabs>
                <w:tab w:val="left" w:pos="411"/>
              </w:tabs>
              <w:ind w:firstLineChars="150" w:firstLine="315"/>
              <w:rPr>
                <w:rFonts w:ascii="宋体" w:hAnsi="宋体" w:hint="eastAsia"/>
                <w:b/>
                <w:color w:val="000000"/>
                <w:szCs w:val="21"/>
              </w:rPr>
            </w:pPr>
            <w:r>
              <w:rPr>
                <w:rFonts w:ascii="宋体" w:hAnsi="宋体" w:hint="eastAsia"/>
                <w:color w:val="000000"/>
                <w:szCs w:val="21"/>
              </w:rPr>
              <w:t xml:space="preserve">（别嘌呤醇）、保肝、抑酸等               </w:t>
            </w:r>
          </w:p>
          <w:p w:rsidR="00C35478" w:rsidRDefault="00C35478" w:rsidP="000A3419">
            <w:pPr>
              <w:rPr>
                <w:rFonts w:ascii="宋体" w:hAnsi="宋体"/>
                <w:b/>
                <w:color w:val="000000"/>
                <w:szCs w:val="21"/>
              </w:rPr>
            </w:pPr>
            <w:r>
              <w:rPr>
                <w:rFonts w:ascii="宋体" w:hAnsi="宋体"/>
                <w:b/>
                <w:color w:val="000000"/>
                <w:szCs w:val="21"/>
              </w:rPr>
              <w:t>临时医嘱：</w:t>
            </w:r>
          </w:p>
          <w:p w:rsidR="00C35478" w:rsidRDefault="00C35478" w:rsidP="00C35478">
            <w:pPr>
              <w:numPr>
                <w:ilvl w:val="0"/>
                <w:numId w:val="1"/>
              </w:numPr>
              <w:rPr>
                <w:rFonts w:ascii="宋体" w:hAnsi="宋体"/>
                <w:color w:val="000000"/>
                <w:szCs w:val="21"/>
              </w:rPr>
            </w:pPr>
            <w:r>
              <w:rPr>
                <w:rFonts w:ascii="宋体" w:hAnsi="宋体"/>
                <w:color w:val="000000"/>
                <w:szCs w:val="21"/>
              </w:rPr>
              <w:t>输血医嘱（必要时）</w:t>
            </w:r>
            <w:r>
              <w:rPr>
                <w:rFonts w:ascii="宋体" w:hAnsi="宋体" w:hint="eastAsia"/>
                <w:color w:val="000000"/>
                <w:szCs w:val="21"/>
              </w:rPr>
              <w:t xml:space="preserve">                 </w:t>
            </w:r>
          </w:p>
          <w:p w:rsidR="00C35478" w:rsidRDefault="00C35478" w:rsidP="00C35478">
            <w:pPr>
              <w:numPr>
                <w:ilvl w:val="0"/>
                <w:numId w:val="8"/>
              </w:numPr>
              <w:rPr>
                <w:rFonts w:ascii="宋体" w:hAnsi="宋体"/>
                <w:color w:val="000000"/>
                <w:szCs w:val="21"/>
              </w:rPr>
            </w:pPr>
            <w:r>
              <w:rPr>
                <w:rFonts w:ascii="宋体" w:hAnsi="宋体"/>
                <w:color w:val="000000"/>
                <w:szCs w:val="21"/>
              </w:rPr>
              <w:t>心电监护（必要时）</w:t>
            </w:r>
            <w:r>
              <w:rPr>
                <w:rFonts w:ascii="宋体" w:hAnsi="宋体" w:hint="eastAsia"/>
                <w:color w:val="000000"/>
                <w:szCs w:val="21"/>
              </w:rPr>
              <w:t xml:space="preserve">                 </w:t>
            </w:r>
          </w:p>
          <w:p w:rsidR="00C35478" w:rsidRDefault="00C35478" w:rsidP="00C35478">
            <w:pPr>
              <w:numPr>
                <w:ilvl w:val="0"/>
                <w:numId w:val="8"/>
              </w:numPr>
              <w:rPr>
                <w:rFonts w:ascii="宋体" w:hAnsi="宋体" w:hint="eastAsia"/>
                <w:color w:val="000000"/>
                <w:szCs w:val="21"/>
              </w:rPr>
            </w:pPr>
            <w:r>
              <w:rPr>
                <w:rFonts w:ascii="宋体" w:hAnsi="宋体"/>
                <w:color w:val="000000"/>
                <w:szCs w:val="21"/>
              </w:rPr>
              <w:t>复查</w:t>
            </w:r>
            <w:r>
              <w:rPr>
                <w:rFonts w:ascii="宋体" w:hAnsi="宋体" w:hint="eastAsia"/>
                <w:color w:val="000000"/>
                <w:szCs w:val="21"/>
              </w:rPr>
              <w:t xml:space="preserve">肝肾功、电解质           </w:t>
            </w:r>
          </w:p>
          <w:p w:rsidR="00C35478" w:rsidRDefault="00C35478" w:rsidP="00C35478">
            <w:pPr>
              <w:numPr>
                <w:ilvl w:val="0"/>
                <w:numId w:val="8"/>
              </w:numPr>
              <w:rPr>
                <w:rFonts w:ascii="宋体" w:hAnsi="宋体" w:hint="eastAsia"/>
                <w:b/>
                <w:color w:val="000000"/>
                <w:szCs w:val="21"/>
              </w:rPr>
            </w:pPr>
            <w:r>
              <w:rPr>
                <w:rFonts w:ascii="宋体" w:hAnsi="宋体" w:hint="eastAsia"/>
                <w:color w:val="000000"/>
                <w:szCs w:val="21"/>
              </w:rPr>
              <w:t>隔日复查血常规（必要时可每天复查）</w:t>
            </w:r>
          </w:p>
          <w:p w:rsidR="00C35478" w:rsidRDefault="00C35478" w:rsidP="000A3419">
            <w:pPr>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血培养（高热时）</w:t>
            </w:r>
          </w:p>
          <w:p w:rsidR="00C35478" w:rsidRDefault="00C35478" w:rsidP="000A3419">
            <w:pPr>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出现感染时，各种体液或分泌物病原学检查及相关影像学检查需多次重复</w:t>
            </w:r>
          </w:p>
          <w:p w:rsidR="00C35478" w:rsidRDefault="00C35478" w:rsidP="000A3419">
            <w:pPr>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静脉</w:t>
            </w:r>
            <w:r>
              <w:rPr>
                <w:rFonts w:ascii="宋体" w:hAnsi="宋体"/>
                <w:color w:val="000000"/>
                <w:szCs w:val="21"/>
              </w:rPr>
              <w:t>插管</w:t>
            </w:r>
            <w:r>
              <w:rPr>
                <w:rFonts w:ascii="宋体" w:hAnsi="宋体" w:hint="eastAsia"/>
                <w:color w:val="000000"/>
                <w:szCs w:val="21"/>
              </w:rPr>
              <w:t>维护、</w:t>
            </w:r>
            <w:r>
              <w:rPr>
                <w:rFonts w:ascii="宋体" w:hAnsi="宋体"/>
                <w:color w:val="000000"/>
                <w:szCs w:val="21"/>
              </w:rPr>
              <w:t>换药</w:t>
            </w:r>
          </w:p>
          <w:p w:rsidR="00C35478" w:rsidRDefault="00C35478" w:rsidP="000A3419">
            <w:pPr>
              <w:ind w:left="210" w:hangingChars="100" w:hanging="210"/>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腰穿，鞘内注射（</w:t>
            </w:r>
            <w:r>
              <w:rPr>
                <w:rFonts w:ascii="宋体" w:hAnsi="宋体" w:hint="eastAsia"/>
                <w:color w:val="000000"/>
                <w:szCs w:val="21"/>
              </w:rPr>
              <w:t>具体剂量见住院流程</w:t>
            </w:r>
            <w:r>
              <w:rPr>
                <w:rFonts w:ascii="宋体" w:hAnsi="宋体"/>
                <w:color w:val="000000"/>
                <w:szCs w:val="21"/>
              </w:rPr>
              <w:t>）</w:t>
            </w:r>
          </w:p>
          <w:p w:rsidR="00C35478" w:rsidRDefault="00C35478" w:rsidP="000A3419">
            <w:pPr>
              <w:ind w:left="210" w:hangingChars="100" w:hanging="210"/>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脑脊液常规、生化和细胞形态学检查</w:t>
            </w:r>
          </w:p>
          <w:p w:rsidR="00C35478" w:rsidRDefault="00C35478" w:rsidP="000A3419">
            <w:pPr>
              <w:rPr>
                <w:rFonts w:ascii="宋体" w:hAnsi="宋体" w:hint="eastAsia"/>
                <w:b/>
                <w:color w:val="000000"/>
                <w:szCs w:val="21"/>
              </w:rPr>
            </w:pPr>
            <w:r>
              <w:rPr>
                <w:rFonts w:ascii="宋体" w:hAnsi="宋体"/>
                <w:color w:val="000000"/>
                <w:szCs w:val="21"/>
              </w:rPr>
              <w:t>□</w:t>
            </w:r>
            <w:r>
              <w:rPr>
                <w:rFonts w:ascii="宋体" w:hAnsi="宋体" w:hint="eastAsia"/>
                <w:color w:val="000000"/>
                <w:szCs w:val="21"/>
              </w:rPr>
              <w:t xml:space="preserve">  其它医嘱</w:t>
            </w:r>
          </w:p>
        </w:tc>
      </w:tr>
      <w:tr w:rsidR="00C35478" w:rsidTr="000A3419">
        <w:trPr>
          <w:gridBefore w:val="1"/>
          <w:wBefore w:w="217" w:type="dxa"/>
          <w:cantSplit/>
          <w:trHeight w:val="625"/>
          <w:jc w:val="center"/>
        </w:trPr>
        <w:tc>
          <w:tcPr>
            <w:tcW w:w="886" w:type="dxa"/>
            <w:gridSpan w:val="2"/>
            <w:tcBorders>
              <w:top w:val="single" w:sz="4" w:space="0" w:color="auto"/>
              <w:left w:val="single" w:sz="4" w:space="0" w:color="auto"/>
              <w:bottom w:val="single" w:sz="4" w:space="0" w:color="auto"/>
              <w:right w:val="sing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主要</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护理</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工作</w:t>
            </w:r>
          </w:p>
        </w:tc>
        <w:tc>
          <w:tcPr>
            <w:tcW w:w="8130" w:type="dxa"/>
            <w:gridSpan w:val="3"/>
            <w:tcBorders>
              <w:top w:val="single" w:sz="4" w:space="0" w:color="auto"/>
              <w:left w:val="single" w:sz="4" w:space="0" w:color="auto"/>
              <w:bottom w:val="single" w:sz="4" w:space="0" w:color="auto"/>
              <w:right w:val="double" w:sz="4" w:space="0" w:color="auto"/>
            </w:tcBorders>
          </w:tcPr>
          <w:p w:rsidR="00C35478" w:rsidRDefault="00C35478" w:rsidP="00C35478">
            <w:pPr>
              <w:numPr>
                <w:ilvl w:val="0"/>
                <w:numId w:val="7"/>
              </w:numPr>
              <w:tabs>
                <w:tab w:val="clear" w:pos="780"/>
                <w:tab w:val="left" w:pos="365"/>
              </w:tabs>
              <w:ind w:hanging="775"/>
              <w:rPr>
                <w:rFonts w:ascii="宋体" w:hAnsi="宋体"/>
                <w:color w:val="000000"/>
                <w:szCs w:val="21"/>
              </w:rPr>
            </w:pPr>
            <w:r>
              <w:rPr>
                <w:rFonts w:ascii="宋体" w:hAnsi="宋体"/>
                <w:color w:val="000000"/>
                <w:szCs w:val="21"/>
              </w:rPr>
              <w:t>随时观察患者病情变化</w:t>
            </w:r>
          </w:p>
          <w:p w:rsidR="00C35478" w:rsidRDefault="00C35478" w:rsidP="00C35478">
            <w:pPr>
              <w:numPr>
                <w:ilvl w:val="0"/>
                <w:numId w:val="9"/>
              </w:numPr>
              <w:rPr>
                <w:rFonts w:ascii="宋体" w:hAnsi="宋体"/>
                <w:color w:val="000000"/>
                <w:szCs w:val="21"/>
              </w:rPr>
            </w:pPr>
            <w:r>
              <w:rPr>
                <w:rFonts w:ascii="宋体" w:hAnsi="宋体"/>
                <w:color w:val="000000"/>
                <w:szCs w:val="21"/>
              </w:rPr>
              <w:t>心理与生活护理</w:t>
            </w:r>
          </w:p>
          <w:p w:rsidR="00C35478" w:rsidRDefault="00C35478" w:rsidP="000A3419">
            <w:pPr>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化疗期间嘱患者多饮水</w:t>
            </w:r>
          </w:p>
        </w:tc>
      </w:tr>
      <w:tr w:rsidR="00C35478" w:rsidTr="000A3419">
        <w:trPr>
          <w:gridBefore w:val="1"/>
          <w:wBefore w:w="217" w:type="dxa"/>
          <w:cantSplit/>
          <w:trHeight w:val="340"/>
          <w:jc w:val="center"/>
        </w:trPr>
        <w:tc>
          <w:tcPr>
            <w:tcW w:w="886" w:type="dxa"/>
            <w:gridSpan w:val="2"/>
            <w:tcBorders>
              <w:top w:val="single" w:sz="4" w:space="0" w:color="auto"/>
              <w:left w:val="single" w:sz="4" w:space="0" w:color="auto"/>
              <w:bottom w:val="single" w:sz="4" w:space="0" w:color="auto"/>
              <w:right w:val="sing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病情变异记录</w:t>
            </w:r>
          </w:p>
        </w:tc>
        <w:tc>
          <w:tcPr>
            <w:tcW w:w="8130" w:type="dxa"/>
            <w:gridSpan w:val="3"/>
            <w:tcBorders>
              <w:top w:val="single" w:sz="4" w:space="0" w:color="auto"/>
              <w:left w:val="single" w:sz="4" w:space="0" w:color="auto"/>
              <w:bottom w:val="single" w:sz="4" w:space="0" w:color="auto"/>
              <w:right w:val="double" w:sz="4" w:space="0" w:color="auto"/>
            </w:tcBorders>
          </w:tcPr>
          <w:p w:rsidR="00C35478" w:rsidRDefault="00C35478" w:rsidP="00C35478">
            <w:pPr>
              <w:numPr>
                <w:ilvl w:val="0"/>
                <w:numId w:val="1"/>
              </w:numPr>
              <w:rPr>
                <w:rFonts w:ascii="宋体" w:hAnsi="宋体" w:hint="eastAsia"/>
                <w:color w:val="000000"/>
                <w:szCs w:val="21"/>
              </w:rPr>
            </w:pPr>
            <w:r>
              <w:rPr>
                <w:rFonts w:ascii="宋体" w:hAnsi="宋体"/>
                <w:color w:val="000000"/>
                <w:szCs w:val="21"/>
              </w:rPr>
              <w:t xml:space="preserve">无  </w:t>
            </w:r>
            <w:r>
              <w:rPr>
                <w:rFonts w:ascii="宋体" w:hAnsi="宋体" w:hint="eastAsia"/>
                <w:color w:val="000000"/>
                <w:szCs w:val="21"/>
              </w:rPr>
              <w:t>□</w:t>
            </w:r>
            <w:r>
              <w:rPr>
                <w:rFonts w:ascii="宋体" w:hAnsi="宋体"/>
                <w:color w:val="000000"/>
                <w:szCs w:val="21"/>
              </w:rPr>
              <w:t>有，原因：</w:t>
            </w:r>
            <w:r>
              <w:rPr>
                <w:rFonts w:ascii="宋体" w:hAnsi="宋体" w:hint="eastAsia"/>
                <w:color w:val="000000"/>
                <w:szCs w:val="21"/>
              </w:rPr>
              <w:t>1、</w:t>
            </w:r>
          </w:p>
          <w:p w:rsidR="00C35478" w:rsidRDefault="00C35478" w:rsidP="000A3419">
            <w:pPr>
              <w:ind w:firstLineChars="1000" w:firstLine="2100"/>
              <w:rPr>
                <w:rFonts w:ascii="宋体" w:hAnsi="宋体" w:hint="eastAsia"/>
                <w:color w:val="000000"/>
                <w:szCs w:val="21"/>
              </w:rPr>
            </w:pPr>
            <w:r>
              <w:rPr>
                <w:rFonts w:ascii="宋体" w:hAnsi="宋体" w:hint="eastAsia"/>
                <w:color w:val="000000"/>
                <w:szCs w:val="21"/>
              </w:rPr>
              <w:t>2、</w:t>
            </w:r>
          </w:p>
        </w:tc>
      </w:tr>
      <w:tr w:rsidR="00C35478" w:rsidTr="000A3419">
        <w:trPr>
          <w:gridBefore w:val="1"/>
          <w:wBefore w:w="217" w:type="dxa"/>
          <w:trHeight w:val="655"/>
          <w:jc w:val="center"/>
        </w:trPr>
        <w:tc>
          <w:tcPr>
            <w:tcW w:w="886" w:type="dxa"/>
            <w:gridSpan w:val="2"/>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护士</w:t>
            </w:r>
          </w:p>
          <w:p w:rsidR="00C35478" w:rsidRDefault="00C35478" w:rsidP="000A3419">
            <w:pPr>
              <w:ind w:leftChars="-75" w:left="-158" w:firstLineChars="78" w:firstLine="164"/>
              <w:jc w:val="center"/>
              <w:rPr>
                <w:rFonts w:ascii="黑体" w:eastAsia="黑体" w:hAnsi="宋体" w:hint="eastAsia"/>
                <w:color w:val="000000"/>
                <w:szCs w:val="21"/>
              </w:rPr>
            </w:pPr>
            <w:r>
              <w:rPr>
                <w:rFonts w:ascii="黑体" w:eastAsia="黑体" w:hAnsi="宋体" w:hint="eastAsia"/>
                <w:color w:val="000000"/>
                <w:szCs w:val="21"/>
              </w:rPr>
              <w:t>签名</w:t>
            </w:r>
          </w:p>
        </w:tc>
        <w:tc>
          <w:tcPr>
            <w:tcW w:w="8130" w:type="dxa"/>
            <w:gridSpan w:val="3"/>
            <w:tcBorders>
              <w:right w:val="double" w:sz="4" w:space="0" w:color="auto"/>
            </w:tcBorders>
          </w:tcPr>
          <w:p w:rsidR="00C35478" w:rsidRDefault="00C35478" w:rsidP="000A3419">
            <w:pPr>
              <w:jc w:val="center"/>
              <w:rPr>
                <w:rFonts w:ascii="宋体" w:hAnsi="宋体" w:hint="eastAsia"/>
                <w:color w:val="000000"/>
                <w:szCs w:val="21"/>
              </w:rPr>
            </w:pPr>
          </w:p>
        </w:tc>
      </w:tr>
      <w:tr w:rsidR="00C35478" w:rsidTr="000A3419">
        <w:trPr>
          <w:gridBefore w:val="1"/>
          <w:wBefore w:w="217" w:type="dxa"/>
          <w:trHeight w:val="645"/>
          <w:jc w:val="center"/>
        </w:trPr>
        <w:tc>
          <w:tcPr>
            <w:tcW w:w="886" w:type="dxa"/>
            <w:gridSpan w:val="2"/>
          </w:tcPr>
          <w:p w:rsidR="00C35478" w:rsidRDefault="00C35478" w:rsidP="000A3419">
            <w:pPr>
              <w:ind w:rightChars="-45" w:right="-94" w:firstLineChars="50" w:firstLine="105"/>
              <w:rPr>
                <w:rFonts w:ascii="黑体" w:eastAsia="黑体" w:hAnsi="宋体" w:hint="eastAsia"/>
                <w:color w:val="000000"/>
                <w:szCs w:val="21"/>
              </w:rPr>
            </w:pPr>
            <w:r>
              <w:rPr>
                <w:rFonts w:ascii="黑体" w:eastAsia="黑体" w:hAnsi="宋体" w:hint="eastAsia"/>
                <w:color w:val="000000"/>
                <w:szCs w:val="21"/>
              </w:rPr>
              <w:t>医师</w:t>
            </w:r>
          </w:p>
          <w:p w:rsidR="00C35478" w:rsidRDefault="00C35478" w:rsidP="000A3419">
            <w:pPr>
              <w:ind w:rightChars="-45" w:right="-94" w:firstLineChars="50" w:firstLine="105"/>
              <w:rPr>
                <w:rFonts w:ascii="黑体" w:eastAsia="黑体" w:hAnsi="宋体" w:hint="eastAsia"/>
                <w:color w:val="000000"/>
                <w:szCs w:val="21"/>
              </w:rPr>
            </w:pPr>
            <w:r>
              <w:rPr>
                <w:rFonts w:ascii="黑体" w:eastAsia="黑体" w:hAnsi="宋体" w:hint="eastAsia"/>
                <w:color w:val="000000"/>
                <w:szCs w:val="21"/>
              </w:rPr>
              <w:t>签名</w:t>
            </w:r>
          </w:p>
        </w:tc>
        <w:tc>
          <w:tcPr>
            <w:tcW w:w="8130" w:type="dxa"/>
            <w:gridSpan w:val="3"/>
            <w:tcBorders>
              <w:right w:val="double" w:sz="4" w:space="0" w:color="auto"/>
            </w:tcBorders>
          </w:tcPr>
          <w:p w:rsidR="00C35478" w:rsidRDefault="00C35478" w:rsidP="000A3419">
            <w:pPr>
              <w:rPr>
                <w:rFonts w:ascii="宋体" w:hAnsi="宋体"/>
                <w:color w:val="000000"/>
                <w:szCs w:val="21"/>
              </w:rPr>
            </w:pPr>
          </w:p>
        </w:tc>
      </w:tr>
    </w:tbl>
    <w:p w:rsidR="00C35478" w:rsidRDefault="00C35478" w:rsidP="00C35478">
      <w:pPr>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4558"/>
        <w:gridCol w:w="4452"/>
      </w:tblGrid>
      <w:tr w:rsidR="00C35478" w:rsidTr="000A3419">
        <w:trPr>
          <w:cantSplit/>
          <w:trHeight w:val="458"/>
          <w:jc w:val="center"/>
        </w:trPr>
        <w:tc>
          <w:tcPr>
            <w:tcW w:w="804" w:type="dxa"/>
            <w:tcBorders>
              <w:top w:val="double" w:sz="4" w:space="0" w:color="auto"/>
              <w:left w:val="double" w:sz="4" w:space="0" w:color="auto"/>
              <w:bottom w:val="double" w:sz="4" w:space="0" w:color="auto"/>
              <w:right w:val="double" w:sz="4" w:space="0" w:color="auto"/>
            </w:tcBorders>
          </w:tcPr>
          <w:p w:rsidR="00C35478" w:rsidRDefault="00C35478" w:rsidP="000A3419">
            <w:pPr>
              <w:ind w:firstLineChars="50" w:firstLine="105"/>
              <w:jc w:val="center"/>
              <w:rPr>
                <w:rFonts w:ascii="黑体" w:eastAsia="黑体" w:hAnsi="宋体" w:hint="eastAsia"/>
                <w:color w:val="000000"/>
                <w:szCs w:val="21"/>
              </w:rPr>
            </w:pPr>
            <w:r>
              <w:rPr>
                <w:rFonts w:ascii="黑体" w:eastAsia="黑体" w:hAnsi="宋体" w:hint="eastAsia"/>
                <w:color w:val="000000"/>
                <w:szCs w:val="21"/>
              </w:rPr>
              <w:t>时间</w:t>
            </w:r>
          </w:p>
        </w:tc>
        <w:tc>
          <w:tcPr>
            <w:tcW w:w="4558" w:type="dxa"/>
            <w:tcBorders>
              <w:top w:val="double" w:sz="4" w:space="0" w:color="auto"/>
              <w:left w:val="double" w:sz="4" w:space="0" w:color="auto"/>
              <w:bottom w:val="double" w:sz="4" w:space="0" w:color="auto"/>
              <w:right w:val="doub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住院第6-34天</w:t>
            </w:r>
          </w:p>
        </w:tc>
        <w:tc>
          <w:tcPr>
            <w:tcW w:w="4452" w:type="dxa"/>
            <w:tcBorders>
              <w:top w:val="double" w:sz="4" w:space="0" w:color="auto"/>
              <w:left w:val="double" w:sz="4" w:space="0" w:color="auto"/>
              <w:bottom w:val="double" w:sz="4" w:space="0" w:color="auto"/>
              <w:right w:val="doub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出院日</w:t>
            </w:r>
          </w:p>
        </w:tc>
      </w:tr>
      <w:tr w:rsidR="00C35478" w:rsidTr="000A3419">
        <w:trPr>
          <w:cantSplit/>
          <w:trHeight w:val="625"/>
          <w:jc w:val="center"/>
        </w:trPr>
        <w:tc>
          <w:tcPr>
            <w:tcW w:w="804" w:type="dxa"/>
            <w:tcBorders>
              <w:top w:val="double" w:sz="4" w:space="0" w:color="auto"/>
              <w:left w:val="single" w:sz="4" w:space="0" w:color="auto"/>
              <w:bottom w:val="single" w:sz="4" w:space="0" w:color="auto"/>
              <w:right w:val="single" w:sz="4" w:space="0" w:color="auto"/>
            </w:tcBorders>
          </w:tcPr>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主</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要</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诊</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疗</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工</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作</w:t>
            </w:r>
          </w:p>
        </w:tc>
        <w:tc>
          <w:tcPr>
            <w:tcW w:w="4558" w:type="dxa"/>
            <w:tcBorders>
              <w:top w:val="double" w:sz="4" w:space="0" w:color="auto"/>
              <w:left w:val="single" w:sz="4" w:space="0" w:color="auto"/>
              <w:bottom w:val="single" w:sz="4" w:space="0" w:color="auto"/>
              <w:right w:val="single" w:sz="4" w:space="0" w:color="auto"/>
            </w:tcBorders>
          </w:tcPr>
          <w:p w:rsidR="00C35478" w:rsidRDefault="00C35478" w:rsidP="00C35478">
            <w:pPr>
              <w:numPr>
                <w:ilvl w:val="0"/>
                <w:numId w:val="1"/>
              </w:numPr>
              <w:rPr>
                <w:rFonts w:ascii="宋体" w:hAnsi="宋体"/>
                <w:color w:val="000000"/>
                <w:szCs w:val="21"/>
              </w:rPr>
            </w:pPr>
            <w:r>
              <w:rPr>
                <w:rFonts w:ascii="宋体" w:hAnsi="宋体"/>
                <w:color w:val="000000"/>
                <w:szCs w:val="21"/>
              </w:rPr>
              <w:t>上级医师查房，注意病情变化</w:t>
            </w:r>
          </w:p>
          <w:p w:rsidR="00C35478" w:rsidRDefault="00C35478" w:rsidP="00C35478">
            <w:pPr>
              <w:numPr>
                <w:ilvl w:val="0"/>
                <w:numId w:val="1"/>
              </w:numPr>
              <w:rPr>
                <w:rFonts w:ascii="宋体" w:hAnsi="宋体"/>
                <w:color w:val="000000"/>
                <w:szCs w:val="21"/>
              </w:rPr>
            </w:pPr>
            <w:r>
              <w:rPr>
                <w:rFonts w:ascii="宋体" w:hAnsi="宋体"/>
                <w:color w:val="000000"/>
                <w:szCs w:val="21"/>
              </w:rPr>
              <w:t>住院医师完成病历书写</w:t>
            </w:r>
          </w:p>
          <w:p w:rsidR="00C35478" w:rsidRDefault="00C35478" w:rsidP="00C35478">
            <w:pPr>
              <w:numPr>
                <w:ilvl w:val="0"/>
                <w:numId w:val="1"/>
              </w:numPr>
              <w:rPr>
                <w:rFonts w:ascii="宋体" w:hAnsi="宋体"/>
                <w:color w:val="000000"/>
                <w:szCs w:val="21"/>
              </w:rPr>
            </w:pPr>
            <w:r>
              <w:rPr>
                <w:rFonts w:ascii="宋体" w:hAnsi="宋体"/>
                <w:color w:val="000000"/>
                <w:szCs w:val="21"/>
              </w:rPr>
              <w:t>复查血</w:t>
            </w:r>
            <w:r>
              <w:rPr>
                <w:rFonts w:ascii="宋体" w:hAnsi="宋体" w:hint="eastAsia"/>
                <w:color w:val="000000"/>
                <w:szCs w:val="21"/>
              </w:rPr>
              <w:t>常规</w:t>
            </w:r>
          </w:p>
          <w:p w:rsidR="00C35478" w:rsidRDefault="00C35478" w:rsidP="00C35478">
            <w:pPr>
              <w:numPr>
                <w:ilvl w:val="0"/>
                <w:numId w:val="1"/>
              </w:numPr>
              <w:rPr>
                <w:rFonts w:ascii="宋体" w:hAnsi="宋体"/>
                <w:color w:val="000000"/>
                <w:szCs w:val="21"/>
              </w:rPr>
            </w:pPr>
            <w:r>
              <w:rPr>
                <w:rFonts w:ascii="宋体" w:hAnsi="宋体"/>
                <w:color w:val="000000"/>
                <w:szCs w:val="21"/>
              </w:rPr>
              <w:t>注意观察体温、血压</w:t>
            </w:r>
            <w:r>
              <w:rPr>
                <w:rFonts w:ascii="宋体" w:hAnsi="宋体" w:hint="eastAsia"/>
                <w:color w:val="000000"/>
                <w:szCs w:val="21"/>
              </w:rPr>
              <w:t>、体重</w:t>
            </w:r>
            <w:r>
              <w:rPr>
                <w:rFonts w:ascii="宋体" w:hAnsi="宋体"/>
                <w:color w:val="000000"/>
                <w:szCs w:val="21"/>
              </w:rPr>
              <w:t>等</w:t>
            </w:r>
            <w:r>
              <w:rPr>
                <w:rFonts w:ascii="宋体" w:hAnsi="宋体" w:hint="eastAsia"/>
                <w:color w:val="000000"/>
                <w:szCs w:val="21"/>
              </w:rPr>
              <w:t>,防治并发症</w:t>
            </w:r>
          </w:p>
          <w:p w:rsidR="00C35478" w:rsidRDefault="00C35478" w:rsidP="00C35478">
            <w:pPr>
              <w:numPr>
                <w:ilvl w:val="0"/>
                <w:numId w:val="1"/>
              </w:numPr>
              <w:rPr>
                <w:rFonts w:ascii="宋体" w:hAnsi="宋体"/>
                <w:color w:val="000000"/>
                <w:szCs w:val="21"/>
              </w:rPr>
            </w:pPr>
            <w:r>
              <w:rPr>
                <w:rFonts w:ascii="宋体" w:hAnsi="宋体" w:hint="eastAsia"/>
                <w:color w:val="000000"/>
                <w:szCs w:val="21"/>
              </w:rPr>
              <w:t>成分</w:t>
            </w:r>
            <w:r>
              <w:rPr>
                <w:rFonts w:ascii="宋体" w:hAnsi="宋体"/>
                <w:color w:val="000000"/>
                <w:szCs w:val="21"/>
              </w:rPr>
              <w:t>输血、抗</w:t>
            </w:r>
            <w:r>
              <w:rPr>
                <w:rFonts w:ascii="宋体" w:hAnsi="宋体" w:hint="eastAsia"/>
                <w:color w:val="000000"/>
                <w:szCs w:val="21"/>
              </w:rPr>
              <w:t>感染</w:t>
            </w:r>
            <w:r>
              <w:rPr>
                <w:rFonts w:ascii="宋体" w:hAnsi="宋体"/>
                <w:color w:val="000000"/>
                <w:szCs w:val="21"/>
              </w:rPr>
              <w:t>等支持治疗（必要时）</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造血生长</w:t>
            </w:r>
            <w:r>
              <w:rPr>
                <w:rFonts w:ascii="宋体" w:hAnsi="宋体"/>
                <w:color w:val="000000"/>
                <w:szCs w:val="21"/>
              </w:rPr>
              <w:t>因子（必要时）</w:t>
            </w:r>
          </w:p>
          <w:p w:rsidR="00C35478" w:rsidRDefault="00C35478" w:rsidP="000A3419">
            <w:pPr>
              <w:ind w:left="315" w:hangingChars="150" w:hanging="315"/>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骨髓检查</w:t>
            </w:r>
          </w:p>
          <w:p w:rsidR="00C35478" w:rsidRDefault="00C35478" w:rsidP="000A3419">
            <w:pPr>
              <w:ind w:left="315" w:hangingChars="150" w:hanging="315"/>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腰穿，鞘内注射</w:t>
            </w:r>
          </w:p>
          <w:p w:rsidR="00C35478" w:rsidRDefault="00C35478" w:rsidP="000A3419">
            <w:pPr>
              <w:ind w:left="315" w:hangingChars="150" w:hanging="315"/>
              <w:rPr>
                <w:rFonts w:ascii="宋体" w:hAnsi="宋体" w:hint="eastAsia"/>
                <w:color w:val="000000"/>
                <w:szCs w:val="21"/>
              </w:rPr>
            </w:pPr>
          </w:p>
        </w:tc>
        <w:tc>
          <w:tcPr>
            <w:tcW w:w="4452" w:type="dxa"/>
            <w:tcBorders>
              <w:top w:val="double" w:sz="4" w:space="0" w:color="auto"/>
              <w:left w:val="single" w:sz="4" w:space="0" w:color="auto"/>
              <w:bottom w:val="single" w:sz="4" w:space="0" w:color="auto"/>
              <w:right w:val="single" w:sz="4" w:space="0" w:color="auto"/>
            </w:tcBorders>
          </w:tcPr>
          <w:p w:rsidR="00C35478" w:rsidRDefault="00C35478" w:rsidP="000A3419">
            <w:pPr>
              <w:ind w:left="210" w:hangingChars="100" w:hanging="210"/>
              <w:rPr>
                <w:rFonts w:ascii="宋体" w:hAnsi="宋体"/>
                <w:color w:val="000000"/>
                <w:szCs w:val="21"/>
              </w:rPr>
            </w:pPr>
            <w:r>
              <w:rPr>
                <w:rFonts w:ascii="宋体" w:hAnsi="宋体"/>
                <w:color w:val="000000"/>
                <w:szCs w:val="21"/>
              </w:rPr>
              <w:t>□上级医师查房，进行化疗（根据骨穿）评估，确定有无并发症情况，明确是否出院</w:t>
            </w:r>
          </w:p>
          <w:p w:rsidR="00C35478" w:rsidRDefault="00C35478" w:rsidP="000A3419">
            <w:pPr>
              <w:ind w:left="210" w:hangingChars="100" w:hanging="210"/>
              <w:rPr>
                <w:rFonts w:ascii="宋体" w:hAnsi="宋体" w:hint="eastAsia"/>
                <w:color w:val="000000"/>
                <w:szCs w:val="21"/>
              </w:rPr>
            </w:pPr>
            <w:r>
              <w:rPr>
                <w:rFonts w:ascii="宋体" w:hAnsi="宋体"/>
                <w:color w:val="000000"/>
                <w:szCs w:val="21"/>
              </w:rPr>
              <w:t>□完成出院记录、</w:t>
            </w:r>
            <w:r>
              <w:rPr>
                <w:rFonts w:ascii="宋体" w:hAnsi="宋体" w:hint="eastAsia"/>
                <w:color w:val="000000"/>
                <w:szCs w:val="21"/>
              </w:rPr>
              <w:t>病</w:t>
            </w:r>
            <w:r>
              <w:rPr>
                <w:rFonts w:ascii="宋体" w:hAnsi="宋体"/>
                <w:color w:val="000000"/>
                <w:szCs w:val="21"/>
              </w:rPr>
              <w:t>案首页、出院证明书等</w:t>
            </w:r>
          </w:p>
          <w:p w:rsidR="00C35478" w:rsidRDefault="00C35478" w:rsidP="000A3419">
            <w:pPr>
              <w:ind w:left="210" w:hangingChars="100" w:hanging="210"/>
              <w:rPr>
                <w:rFonts w:ascii="宋体" w:hAnsi="宋体"/>
                <w:color w:val="000000"/>
                <w:szCs w:val="21"/>
              </w:rPr>
            </w:pPr>
            <w:r>
              <w:rPr>
                <w:rFonts w:ascii="宋体" w:hAnsi="宋体"/>
                <w:color w:val="000000"/>
                <w:szCs w:val="21"/>
              </w:rPr>
              <w:t>□向患者交代出院后的注意事项</w:t>
            </w:r>
            <w:r>
              <w:rPr>
                <w:rFonts w:ascii="宋体" w:hAnsi="宋体" w:hint="eastAsia"/>
                <w:color w:val="000000"/>
                <w:szCs w:val="21"/>
              </w:rPr>
              <w:t>，</w:t>
            </w:r>
            <w:r>
              <w:rPr>
                <w:rFonts w:ascii="宋体" w:hAnsi="宋体"/>
                <w:color w:val="000000"/>
                <w:szCs w:val="21"/>
              </w:rPr>
              <w:t>如：返院复诊的时间、地点，发生紧急情况时的处理等</w:t>
            </w:r>
          </w:p>
        </w:tc>
      </w:tr>
      <w:tr w:rsidR="00C35478" w:rsidTr="000A3419">
        <w:trPr>
          <w:cantSplit/>
          <w:trHeight w:val="625"/>
          <w:jc w:val="center"/>
        </w:trPr>
        <w:tc>
          <w:tcPr>
            <w:tcW w:w="804" w:type="dxa"/>
            <w:tcBorders>
              <w:top w:val="single" w:sz="4" w:space="0" w:color="auto"/>
              <w:left w:val="single" w:sz="4" w:space="0" w:color="auto"/>
              <w:bottom w:val="single" w:sz="4" w:space="0" w:color="auto"/>
              <w:right w:val="single" w:sz="4" w:space="0" w:color="auto"/>
            </w:tcBorders>
          </w:tcPr>
          <w:p w:rsidR="00C35478" w:rsidRDefault="00C35478" w:rsidP="000A3419">
            <w:pPr>
              <w:rPr>
                <w:rFonts w:ascii="黑体" w:eastAsia="黑体" w:hAnsi="宋体" w:hint="eastAsia"/>
                <w:color w:val="000000"/>
                <w:szCs w:val="21"/>
              </w:rPr>
            </w:pPr>
          </w:p>
          <w:p w:rsidR="00C35478" w:rsidRDefault="00C35478" w:rsidP="000A3419">
            <w:pP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重</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要</w:t>
            </w:r>
          </w:p>
          <w:p w:rsidR="00C35478" w:rsidRDefault="00C35478" w:rsidP="000A3419">
            <w:pPr>
              <w:jc w:val="cente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医</w:t>
            </w:r>
          </w:p>
          <w:p w:rsidR="00C35478" w:rsidRDefault="00C35478" w:rsidP="000A3419">
            <w:pPr>
              <w:rPr>
                <w:rFonts w:ascii="黑体" w:eastAsia="黑体" w:hAnsi="宋体" w:hint="eastAsia"/>
                <w:color w:val="000000"/>
                <w:szCs w:val="21"/>
              </w:rPr>
            </w:pP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嘱</w:t>
            </w:r>
          </w:p>
        </w:tc>
        <w:tc>
          <w:tcPr>
            <w:tcW w:w="4558" w:type="dxa"/>
            <w:tcBorders>
              <w:top w:val="single" w:sz="4" w:space="0" w:color="auto"/>
              <w:left w:val="single" w:sz="4" w:space="0" w:color="auto"/>
              <w:bottom w:val="single" w:sz="4" w:space="0" w:color="auto"/>
              <w:right w:val="single" w:sz="4" w:space="0" w:color="auto"/>
            </w:tcBorders>
          </w:tcPr>
          <w:p w:rsidR="00C35478" w:rsidRDefault="00C35478" w:rsidP="000A3419">
            <w:pPr>
              <w:rPr>
                <w:rFonts w:ascii="宋体" w:hAnsi="宋体"/>
                <w:b/>
                <w:color w:val="000000"/>
                <w:szCs w:val="21"/>
              </w:rPr>
            </w:pPr>
            <w:r>
              <w:rPr>
                <w:rFonts w:ascii="宋体" w:hAnsi="宋体"/>
                <w:b/>
                <w:color w:val="000000"/>
                <w:szCs w:val="21"/>
              </w:rPr>
              <w:t>长期医嘱：</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洁净饮食</w:t>
            </w:r>
          </w:p>
          <w:p w:rsidR="00C35478" w:rsidRDefault="00C35478" w:rsidP="00C35478">
            <w:pPr>
              <w:numPr>
                <w:ilvl w:val="0"/>
                <w:numId w:val="1"/>
              </w:numPr>
              <w:rPr>
                <w:rFonts w:ascii="宋体" w:hAnsi="宋体" w:hint="eastAsia"/>
                <w:color w:val="000000"/>
                <w:szCs w:val="21"/>
              </w:rPr>
            </w:pPr>
            <w:r>
              <w:rPr>
                <w:rFonts w:ascii="宋体" w:hAnsi="宋体"/>
                <w:color w:val="000000"/>
                <w:szCs w:val="21"/>
              </w:rPr>
              <w:t>抗</w:t>
            </w:r>
            <w:r>
              <w:rPr>
                <w:rFonts w:ascii="宋体" w:hAnsi="宋体" w:hint="eastAsia"/>
                <w:color w:val="000000"/>
                <w:szCs w:val="21"/>
              </w:rPr>
              <w:t>感染</w:t>
            </w:r>
            <w:r>
              <w:rPr>
                <w:rFonts w:ascii="宋体" w:hAnsi="宋体"/>
                <w:color w:val="000000"/>
                <w:szCs w:val="21"/>
              </w:rPr>
              <w:t>等支持治疗</w:t>
            </w:r>
            <w:r>
              <w:rPr>
                <w:rFonts w:ascii="宋体" w:hAnsi="宋体" w:hint="eastAsia"/>
                <w:color w:val="000000"/>
                <w:szCs w:val="21"/>
              </w:rPr>
              <w:t>（必要时）</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其它医嘱</w:t>
            </w:r>
          </w:p>
          <w:p w:rsidR="00C35478" w:rsidRDefault="00C35478" w:rsidP="000A3419">
            <w:pPr>
              <w:rPr>
                <w:rFonts w:ascii="宋体" w:hAnsi="宋体"/>
                <w:color w:val="000000"/>
                <w:szCs w:val="21"/>
              </w:rPr>
            </w:pPr>
          </w:p>
          <w:p w:rsidR="00C35478" w:rsidRDefault="00C35478" w:rsidP="000A3419">
            <w:pPr>
              <w:rPr>
                <w:rFonts w:ascii="宋体" w:hAnsi="宋体"/>
                <w:b/>
                <w:color w:val="000000"/>
                <w:szCs w:val="21"/>
              </w:rPr>
            </w:pPr>
            <w:r>
              <w:rPr>
                <w:rFonts w:ascii="宋体" w:hAnsi="宋体"/>
                <w:b/>
                <w:color w:val="000000"/>
                <w:szCs w:val="21"/>
              </w:rPr>
              <w:t>临时医嘱：</w:t>
            </w:r>
          </w:p>
          <w:p w:rsidR="00C35478" w:rsidRDefault="00C35478" w:rsidP="00C35478">
            <w:pPr>
              <w:numPr>
                <w:ilvl w:val="0"/>
                <w:numId w:val="1"/>
              </w:numPr>
              <w:rPr>
                <w:rFonts w:ascii="宋体" w:hAnsi="宋体"/>
                <w:color w:val="000000"/>
                <w:szCs w:val="21"/>
              </w:rPr>
            </w:pPr>
            <w:r>
              <w:rPr>
                <w:rFonts w:ascii="宋体" w:hAnsi="宋体"/>
                <w:color w:val="000000"/>
                <w:szCs w:val="21"/>
              </w:rPr>
              <w:t>血、尿</w:t>
            </w:r>
            <w:r>
              <w:rPr>
                <w:rFonts w:ascii="宋体" w:hAnsi="宋体" w:hint="eastAsia"/>
                <w:color w:val="000000"/>
                <w:szCs w:val="21"/>
              </w:rPr>
              <w:t>、</w:t>
            </w:r>
            <w:r>
              <w:rPr>
                <w:rFonts w:ascii="宋体" w:hAnsi="宋体"/>
                <w:color w:val="000000"/>
                <w:szCs w:val="21"/>
              </w:rPr>
              <w:t>便常规</w:t>
            </w:r>
          </w:p>
          <w:p w:rsidR="00C35478" w:rsidRDefault="00C35478" w:rsidP="00C35478">
            <w:pPr>
              <w:numPr>
                <w:ilvl w:val="0"/>
                <w:numId w:val="1"/>
              </w:numPr>
              <w:rPr>
                <w:rFonts w:ascii="宋体" w:hAnsi="宋体"/>
                <w:color w:val="000000"/>
                <w:szCs w:val="21"/>
              </w:rPr>
            </w:pPr>
            <w:r>
              <w:rPr>
                <w:rFonts w:ascii="宋体" w:hAnsi="宋体" w:hint="eastAsia"/>
                <w:color w:val="000000"/>
                <w:szCs w:val="21"/>
              </w:rPr>
              <w:t>肝肾功</w:t>
            </w:r>
            <w:r>
              <w:rPr>
                <w:rFonts w:ascii="宋体" w:hAnsi="宋体"/>
                <w:color w:val="000000"/>
                <w:szCs w:val="21"/>
              </w:rPr>
              <w:t>、电解质</w:t>
            </w:r>
            <w:r>
              <w:rPr>
                <w:rFonts w:ascii="宋体" w:hAnsi="宋体" w:hint="eastAsia"/>
                <w:color w:val="000000"/>
                <w:szCs w:val="21"/>
              </w:rPr>
              <w:t>、凝血功能</w:t>
            </w:r>
          </w:p>
          <w:p w:rsidR="00C35478" w:rsidRDefault="00C35478" w:rsidP="00C35478">
            <w:pPr>
              <w:numPr>
                <w:ilvl w:val="0"/>
                <w:numId w:val="1"/>
              </w:numPr>
              <w:rPr>
                <w:rFonts w:ascii="宋体" w:hAnsi="宋体" w:hint="eastAsia"/>
                <w:color w:val="000000"/>
                <w:szCs w:val="21"/>
              </w:rPr>
            </w:pPr>
            <w:r>
              <w:rPr>
                <w:rFonts w:ascii="宋体" w:hAnsi="宋体"/>
                <w:color w:val="000000"/>
                <w:szCs w:val="21"/>
              </w:rPr>
              <w:t>输血</w:t>
            </w:r>
            <w:r>
              <w:rPr>
                <w:rFonts w:ascii="宋体" w:hAnsi="宋体" w:hint="eastAsia"/>
                <w:color w:val="000000"/>
                <w:szCs w:val="21"/>
              </w:rPr>
              <w:t>医嘱</w:t>
            </w:r>
            <w:r>
              <w:rPr>
                <w:rFonts w:ascii="宋体" w:hAnsi="宋体"/>
                <w:color w:val="000000"/>
                <w:szCs w:val="21"/>
              </w:rPr>
              <w:t>（必要时）</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第14天骨髓形态学、残留病检测</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诱导治疗后骨髓形态学、残留病检测（可选）</w:t>
            </w:r>
          </w:p>
          <w:p w:rsidR="00C35478" w:rsidRDefault="00C35478" w:rsidP="00C35478">
            <w:pPr>
              <w:numPr>
                <w:ilvl w:val="0"/>
                <w:numId w:val="1"/>
              </w:numPr>
              <w:rPr>
                <w:rFonts w:ascii="宋体" w:hAnsi="宋体" w:hint="eastAsia"/>
                <w:color w:val="000000"/>
                <w:szCs w:val="21"/>
              </w:rPr>
            </w:pPr>
            <w:r>
              <w:rPr>
                <w:rFonts w:ascii="宋体" w:hAnsi="宋体"/>
                <w:color w:val="000000"/>
                <w:szCs w:val="21"/>
              </w:rPr>
              <w:t>腰穿，鞘内注射（</w:t>
            </w:r>
            <w:r>
              <w:rPr>
                <w:rFonts w:ascii="宋体" w:hAnsi="宋体" w:hint="eastAsia"/>
                <w:color w:val="000000"/>
                <w:szCs w:val="21"/>
              </w:rPr>
              <w:t>具体剂量见住院流程</w:t>
            </w:r>
            <w:r>
              <w:rPr>
                <w:rFonts w:ascii="宋体" w:hAnsi="宋体"/>
                <w:color w:val="000000"/>
                <w:szCs w:val="21"/>
              </w:rPr>
              <w:t>）</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脑脊液常规、生化和细胞形态学检查</w:t>
            </w:r>
          </w:p>
          <w:p w:rsidR="00C35478" w:rsidRDefault="00C35478" w:rsidP="00C35478">
            <w:pPr>
              <w:numPr>
                <w:ilvl w:val="0"/>
                <w:numId w:val="1"/>
              </w:numPr>
              <w:rPr>
                <w:rFonts w:ascii="宋体" w:hAnsi="宋体"/>
                <w:color w:val="000000"/>
                <w:szCs w:val="21"/>
              </w:rPr>
            </w:pPr>
            <w:r>
              <w:rPr>
                <w:rFonts w:ascii="宋体" w:hAnsi="宋体" w:hint="eastAsia"/>
                <w:color w:val="000000"/>
                <w:szCs w:val="21"/>
              </w:rPr>
              <w:t>复查治疗前有白血病细胞浸润改变的各项检查</w:t>
            </w:r>
          </w:p>
          <w:p w:rsidR="00C35478" w:rsidRDefault="00C35478" w:rsidP="00C35478">
            <w:pPr>
              <w:numPr>
                <w:ilvl w:val="0"/>
                <w:numId w:val="1"/>
              </w:numPr>
              <w:rPr>
                <w:rFonts w:ascii="宋体" w:hAnsi="宋体"/>
                <w:color w:val="000000"/>
                <w:szCs w:val="21"/>
              </w:rPr>
            </w:pPr>
            <w:r>
              <w:rPr>
                <w:rFonts w:ascii="宋体" w:hAnsi="宋体" w:hint="eastAsia"/>
                <w:color w:val="000000"/>
                <w:szCs w:val="21"/>
              </w:rPr>
              <w:t>G-CSF 5μg</w:t>
            </w:r>
            <w:r>
              <w:rPr>
                <w:rFonts w:ascii="宋体" w:hAnsi="宋体"/>
                <w:color w:val="000000"/>
                <w:szCs w:val="21"/>
              </w:rPr>
              <w:t>•</w:t>
            </w:r>
            <w:r>
              <w:rPr>
                <w:rFonts w:ascii="宋体" w:hAnsi="宋体" w:hint="eastAsia"/>
                <w:color w:val="000000"/>
                <w:szCs w:val="21"/>
              </w:rPr>
              <w:t xml:space="preserve"> Kg</w:t>
            </w:r>
            <w:r>
              <w:rPr>
                <w:rFonts w:ascii="宋体" w:hAnsi="宋体" w:hint="eastAsia"/>
                <w:color w:val="000000"/>
                <w:szCs w:val="21"/>
                <w:vertAlign w:val="superscript"/>
              </w:rPr>
              <w:t xml:space="preserve">-1 </w:t>
            </w: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d</w:t>
            </w:r>
            <w:r>
              <w:rPr>
                <w:rFonts w:ascii="宋体" w:hAnsi="宋体" w:hint="eastAsia"/>
                <w:color w:val="000000"/>
                <w:szCs w:val="21"/>
                <w:vertAlign w:val="superscript"/>
              </w:rPr>
              <w:t>-1</w:t>
            </w:r>
            <w:r>
              <w:rPr>
                <w:rFonts w:ascii="宋体" w:hAnsi="宋体"/>
                <w:color w:val="000000"/>
                <w:szCs w:val="21"/>
              </w:rPr>
              <w:t>（必要时）</w:t>
            </w:r>
          </w:p>
          <w:p w:rsidR="00C35478" w:rsidRDefault="00C35478" w:rsidP="00C35478">
            <w:pPr>
              <w:numPr>
                <w:ilvl w:val="0"/>
                <w:numId w:val="1"/>
              </w:numPr>
              <w:rPr>
                <w:rFonts w:ascii="宋体" w:hAnsi="宋体"/>
                <w:color w:val="000000"/>
                <w:szCs w:val="21"/>
              </w:rPr>
            </w:pPr>
            <w:r>
              <w:rPr>
                <w:rFonts w:ascii="宋体" w:hAnsi="宋体"/>
                <w:color w:val="000000"/>
                <w:szCs w:val="21"/>
              </w:rPr>
              <w:t>影像学</w:t>
            </w:r>
            <w:r>
              <w:rPr>
                <w:rFonts w:ascii="宋体" w:hAnsi="宋体" w:hint="eastAsia"/>
                <w:color w:val="000000"/>
                <w:szCs w:val="21"/>
              </w:rPr>
              <w:t>检查</w:t>
            </w:r>
            <w:r>
              <w:rPr>
                <w:rFonts w:ascii="宋体" w:hAnsi="宋体"/>
                <w:color w:val="000000"/>
                <w:szCs w:val="21"/>
              </w:rPr>
              <w:t>（必要）</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病原微生物</w:t>
            </w:r>
            <w:r>
              <w:rPr>
                <w:rFonts w:ascii="宋体" w:hAnsi="宋体"/>
                <w:color w:val="000000"/>
                <w:szCs w:val="21"/>
              </w:rPr>
              <w:t>培养（必要时）</w:t>
            </w:r>
          </w:p>
          <w:p w:rsidR="00C35478" w:rsidRDefault="00C35478" w:rsidP="00C35478">
            <w:pPr>
              <w:numPr>
                <w:ilvl w:val="0"/>
                <w:numId w:val="1"/>
              </w:numPr>
              <w:rPr>
                <w:rFonts w:ascii="宋体" w:hAnsi="宋体" w:hint="eastAsia"/>
                <w:color w:val="000000"/>
                <w:szCs w:val="21"/>
              </w:rPr>
            </w:pPr>
            <w:r>
              <w:rPr>
                <w:rFonts w:ascii="宋体" w:hAnsi="宋体"/>
                <w:color w:val="000000"/>
                <w:szCs w:val="21"/>
              </w:rPr>
              <w:t>血培养（高热时）</w:t>
            </w:r>
          </w:p>
          <w:p w:rsidR="00C35478" w:rsidRDefault="00C35478" w:rsidP="00C35478">
            <w:pPr>
              <w:numPr>
                <w:ilvl w:val="0"/>
                <w:numId w:val="1"/>
              </w:numPr>
              <w:rPr>
                <w:rFonts w:ascii="宋体" w:hAnsi="宋体" w:hint="eastAsia"/>
                <w:color w:val="000000"/>
                <w:szCs w:val="21"/>
              </w:rPr>
            </w:pPr>
            <w:r>
              <w:rPr>
                <w:rFonts w:ascii="宋体" w:hAnsi="宋体" w:hint="eastAsia"/>
                <w:color w:val="000000"/>
                <w:szCs w:val="21"/>
              </w:rPr>
              <w:t>静脉</w:t>
            </w:r>
            <w:r>
              <w:rPr>
                <w:rFonts w:ascii="宋体" w:hAnsi="宋体"/>
                <w:color w:val="000000"/>
                <w:szCs w:val="21"/>
              </w:rPr>
              <w:t>插管</w:t>
            </w:r>
            <w:r>
              <w:rPr>
                <w:rFonts w:ascii="宋体" w:hAnsi="宋体" w:hint="eastAsia"/>
                <w:color w:val="000000"/>
                <w:szCs w:val="21"/>
              </w:rPr>
              <w:t>维护、</w:t>
            </w:r>
            <w:r>
              <w:rPr>
                <w:rFonts w:ascii="宋体" w:hAnsi="宋体"/>
                <w:color w:val="000000"/>
                <w:szCs w:val="21"/>
              </w:rPr>
              <w:t>换药</w:t>
            </w:r>
          </w:p>
          <w:p w:rsidR="00C35478" w:rsidRDefault="00C35478" w:rsidP="000A3419">
            <w:pPr>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其它医嘱</w:t>
            </w:r>
          </w:p>
          <w:p w:rsidR="00C35478" w:rsidRDefault="00C35478" w:rsidP="000A3419">
            <w:pPr>
              <w:rPr>
                <w:rFonts w:ascii="宋体" w:hAnsi="宋体"/>
                <w:b/>
                <w:color w:val="000000"/>
                <w:szCs w:val="21"/>
              </w:rPr>
            </w:pPr>
          </w:p>
        </w:tc>
        <w:tc>
          <w:tcPr>
            <w:tcW w:w="4452" w:type="dxa"/>
            <w:tcBorders>
              <w:top w:val="single" w:sz="4" w:space="0" w:color="auto"/>
              <w:left w:val="single" w:sz="4" w:space="0" w:color="auto"/>
              <w:bottom w:val="single" w:sz="4" w:space="0" w:color="auto"/>
              <w:right w:val="single" w:sz="4" w:space="0" w:color="auto"/>
            </w:tcBorders>
          </w:tcPr>
          <w:p w:rsidR="00C35478" w:rsidRDefault="00C35478" w:rsidP="000A3419">
            <w:pPr>
              <w:rPr>
                <w:rFonts w:ascii="宋体" w:hAnsi="宋体"/>
                <w:b/>
                <w:color w:val="000000"/>
                <w:szCs w:val="21"/>
              </w:rPr>
            </w:pPr>
            <w:r>
              <w:rPr>
                <w:rFonts w:ascii="宋体" w:hAnsi="宋体"/>
                <w:b/>
                <w:color w:val="000000"/>
                <w:szCs w:val="21"/>
              </w:rPr>
              <w:t>出院医嘱：</w:t>
            </w:r>
          </w:p>
          <w:p w:rsidR="00C35478" w:rsidRDefault="00C35478" w:rsidP="000A3419">
            <w:pPr>
              <w:rPr>
                <w:rFonts w:ascii="宋体" w:hAnsi="宋体" w:hint="eastAsia"/>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color w:val="000000"/>
                <w:szCs w:val="21"/>
              </w:rPr>
              <w:t>出院带药</w:t>
            </w:r>
          </w:p>
          <w:p w:rsidR="00C35478" w:rsidRDefault="00C35478" w:rsidP="00C35478">
            <w:pPr>
              <w:numPr>
                <w:ilvl w:val="0"/>
                <w:numId w:val="10"/>
              </w:numPr>
              <w:autoSpaceDE w:val="0"/>
              <w:autoSpaceDN w:val="0"/>
              <w:adjustRightInd w:val="0"/>
              <w:jc w:val="left"/>
              <w:rPr>
                <w:rFonts w:ascii="宋体" w:hAnsi="宋体"/>
                <w:color w:val="000000"/>
                <w:kern w:val="0"/>
                <w:szCs w:val="21"/>
              </w:rPr>
            </w:pPr>
            <w:r>
              <w:rPr>
                <w:rFonts w:ascii="宋体" w:hAnsi="宋体"/>
                <w:color w:val="000000"/>
                <w:szCs w:val="21"/>
              </w:rPr>
              <w:t>定期门诊随访</w:t>
            </w:r>
          </w:p>
          <w:p w:rsidR="00C35478" w:rsidRDefault="00C35478" w:rsidP="00C35478">
            <w:pPr>
              <w:numPr>
                <w:ilvl w:val="0"/>
                <w:numId w:val="10"/>
              </w:numPr>
              <w:autoSpaceDE w:val="0"/>
              <w:autoSpaceDN w:val="0"/>
              <w:adjustRightInd w:val="0"/>
              <w:jc w:val="left"/>
              <w:rPr>
                <w:rFonts w:ascii="宋体" w:hAnsi="宋体"/>
                <w:color w:val="000000"/>
                <w:kern w:val="0"/>
                <w:szCs w:val="21"/>
              </w:rPr>
            </w:pPr>
            <w:r>
              <w:rPr>
                <w:rFonts w:ascii="宋体" w:hAnsi="宋体"/>
                <w:color w:val="000000"/>
                <w:kern w:val="0"/>
                <w:szCs w:val="21"/>
              </w:rPr>
              <w:t>监测血常规</w:t>
            </w:r>
            <w:r>
              <w:rPr>
                <w:rFonts w:ascii="宋体" w:hAnsi="宋体" w:hint="eastAsia"/>
                <w:color w:val="000000"/>
                <w:kern w:val="0"/>
                <w:szCs w:val="21"/>
              </w:rPr>
              <w:t>、肝肾功、电解质等</w:t>
            </w:r>
          </w:p>
          <w:p w:rsidR="00C35478" w:rsidRDefault="00C35478" w:rsidP="000A3419">
            <w:pPr>
              <w:rPr>
                <w:rFonts w:ascii="宋体" w:hAnsi="宋体" w:hint="eastAsia"/>
                <w:color w:val="000000"/>
                <w:szCs w:val="21"/>
              </w:rPr>
            </w:pPr>
          </w:p>
        </w:tc>
      </w:tr>
      <w:tr w:rsidR="00C35478" w:rsidTr="000A3419">
        <w:trPr>
          <w:cantSplit/>
          <w:trHeight w:val="625"/>
          <w:jc w:val="center"/>
        </w:trPr>
        <w:tc>
          <w:tcPr>
            <w:tcW w:w="804" w:type="dxa"/>
            <w:tcBorders>
              <w:top w:val="single" w:sz="4" w:space="0" w:color="auto"/>
              <w:left w:val="single" w:sz="4" w:space="0" w:color="auto"/>
              <w:bottom w:val="single" w:sz="4" w:space="0" w:color="auto"/>
              <w:right w:val="sing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主要</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护理</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工作</w:t>
            </w:r>
          </w:p>
        </w:tc>
        <w:tc>
          <w:tcPr>
            <w:tcW w:w="4558" w:type="dxa"/>
            <w:tcBorders>
              <w:top w:val="single" w:sz="4" w:space="0" w:color="auto"/>
              <w:left w:val="single" w:sz="4" w:space="0" w:color="auto"/>
              <w:bottom w:val="single" w:sz="4" w:space="0" w:color="auto"/>
              <w:right w:val="single" w:sz="4" w:space="0" w:color="auto"/>
            </w:tcBorders>
          </w:tcPr>
          <w:p w:rsidR="00C35478" w:rsidRDefault="00C35478" w:rsidP="00C35478">
            <w:pPr>
              <w:numPr>
                <w:ilvl w:val="0"/>
                <w:numId w:val="7"/>
              </w:numPr>
              <w:tabs>
                <w:tab w:val="clear" w:pos="780"/>
                <w:tab w:val="left" w:pos="325"/>
              </w:tabs>
              <w:ind w:hanging="780"/>
              <w:rPr>
                <w:rFonts w:ascii="宋体" w:hAnsi="宋体"/>
                <w:color w:val="000000"/>
                <w:szCs w:val="21"/>
              </w:rPr>
            </w:pPr>
            <w:r>
              <w:rPr>
                <w:rFonts w:ascii="宋体" w:hAnsi="宋体"/>
                <w:color w:val="000000"/>
                <w:szCs w:val="21"/>
              </w:rPr>
              <w:t>随时观察患者情况</w:t>
            </w:r>
          </w:p>
          <w:p w:rsidR="00C35478" w:rsidRDefault="00C35478" w:rsidP="00C35478">
            <w:pPr>
              <w:numPr>
                <w:ilvl w:val="0"/>
                <w:numId w:val="7"/>
              </w:numPr>
              <w:tabs>
                <w:tab w:val="clear" w:pos="780"/>
                <w:tab w:val="left" w:pos="325"/>
              </w:tabs>
              <w:ind w:hanging="780"/>
              <w:rPr>
                <w:rFonts w:ascii="宋体" w:hAnsi="宋体"/>
                <w:color w:val="000000"/>
                <w:szCs w:val="21"/>
              </w:rPr>
            </w:pPr>
            <w:r>
              <w:rPr>
                <w:rFonts w:ascii="宋体" w:hAnsi="宋体"/>
                <w:color w:val="000000"/>
                <w:szCs w:val="21"/>
              </w:rPr>
              <w:t>心理与生活护理</w:t>
            </w:r>
          </w:p>
          <w:p w:rsidR="00C35478" w:rsidRDefault="00C35478" w:rsidP="000A3419">
            <w:pPr>
              <w:rPr>
                <w:rFonts w:ascii="宋体" w:hAnsi="宋体"/>
                <w:color w:val="000000"/>
                <w:szCs w:val="21"/>
              </w:rPr>
            </w:pPr>
            <w:r>
              <w:rPr>
                <w:rFonts w:ascii="宋体" w:hAnsi="宋体" w:hint="eastAsia"/>
                <w:color w:val="000000"/>
                <w:szCs w:val="21"/>
              </w:rPr>
              <w:t xml:space="preserve">□ </w:t>
            </w:r>
            <w:r>
              <w:rPr>
                <w:rFonts w:ascii="宋体" w:hAnsi="宋体"/>
                <w:color w:val="000000"/>
                <w:szCs w:val="21"/>
              </w:rPr>
              <w:t>化疗期间嘱患者多饮水</w:t>
            </w:r>
          </w:p>
        </w:tc>
        <w:tc>
          <w:tcPr>
            <w:tcW w:w="4452" w:type="dxa"/>
            <w:tcBorders>
              <w:top w:val="single" w:sz="4" w:space="0" w:color="auto"/>
              <w:left w:val="single" w:sz="4" w:space="0" w:color="auto"/>
              <w:bottom w:val="single" w:sz="4" w:space="0" w:color="auto"/>
              <w:right w:val="single" w:sz="4" w:space="0" w:color="auto"/>
            </w:tcBorders>
          </w:tcPr>
          <w:p w:rsidR="00C35478" w:rsidRDefault="00C35478" w:rsidP="000A3419">
            <w:pPr>
              <w:rPr>
                <w:rFonts w:ascii="宋体" w:hAnsi="宋体"/>
                <w:color w:val="000000"/>
                <w:szCs w:val="21"/>
              </w:rPr>
            </w:pPr>
            <w:r>
              <w:rPr>
                <w:rFonts w:ascii="宋体" w:hAnsi="宋体"/>
                <w:color w:val="000000"/>
                <w:szCs w:val="21"/>
              </w:rPr>
              <w:t>□指导患者办理出院手续</w:t>
            </w:r>
          </w:p>
        </w:tc>
      </w:tr>
      <w:tr w:rsidR="00C35478" w:rsidTr="000A3419">
        <w:trPr>
          <w:cantSplit/>
          <w:trHeight w:val="340"/>
          <w:jc w:val="center"/>
        </w:trPr>
        <w:tc>
          <w:tcPr>
            <w:tcW w:w="804" w:type="dxa"/>
            <w:tcBorders>
              <w:top w:val="single" w:sz="4" w:space="0" w:color="auto"/>
              <w:left w:val="single" w:sz="4" w:space="0" w:color="auto"/>
              <w:bottom w:val="single" w:sz="4" w:space="0" w:color="auto"/>
              <w:right w:val="single" w:sz="4" w:space="0" w:color="auto"/>
            </w:tcBorders>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病情</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变异</w:t>
            </w:r>
          </w:p>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记录</w:t>
            </w:r>
          </w:p>
        </w:tc>
        <w:tc>
          <w:tcPr>
            <w:tcW w:w="4558" w:type="dxa"/>
            <w:tcBorders>
              <w:top w:val="single" w:sz="4" w:space="0" w:color="auto"/>
              <w:left w:val="single" w:sz="4" w:space="0" w:color="auto"/>
              <w:bottom w:val="single" w:sz="4" w:space="0" w:color="auto"/>
              <w:right w:val="single" w:sz="4" w:space="0" w:color="auto"/>
            </w:tcBorders>
          </w:tcPr>
          <w:p w:rsidR="00C35478" w:rsidRDefault="00C35478" w:rsidP="000A3419">
            <w:pPr>
              <w:rPr>
                <w:rFonts w:ascii="宋体" w:hAnsi="宋体" w:hint="eastAsia"/>
                <w:color w:val="000000"/>
                <w:szCs w:val="21"/>
              </w:rPr>
            </w:pPr>
            <w:r>
              <w:rPr>
                <w:rFonts w:ascii="宋体" w:hAnsi="宋体" w:hint="eastAsia"/>
                <w:color w:val="000000"/>
                <w:szCs w:val="21"/>
              </w:rPr>
              <w:t>□</w:t>
            </w:r>
            <w:r>
              <w:rPr>
                <w:rFonts w:ascii="宋体" w:hAnsi="宋体"/>
                <w:color w:val="000000"/>
                <w:szCs w:val="21"/>
              </w:rPr>
              <w:t xml:space="preserve">无  </w:t>
            </w:r>
            <w:r>
              <w:rPr>
                <w:rFonts w:ascii="宋体" w:hAnsi="宋体" w:hint="eastAsia"/>
                <w:color w:val="000000"/>
                <w:szCs w:val="21"/>
              </w:rPr>
              <w:t>□</w:t>
            </w:r>
            <w:r>
              <w:rPr>
                <w:rFonts w:ascii="宋体" w:hAnsi="宋体"/>
                <w:color w:val="000000"/>
                <w:szCs w:val="21"/>
              </w:rPr>
              <w:t>有</w:t>
            </w:r>
            <w:r>
              <w:rPr>
                <w:rFonts w:ascii="宋体" w:hAnsi="宋体" w:hint="eastAsia"/>
                <w:color w:val="000000"/>
                <w:szCs w:val="21"/>
              </w:rPr>
              <w:t>，</w:t>
            </w:r>
            <w:r>
              <w:rPr>
                <w:rFonts w:ascii="宋体" w:hAnsi="宋体"/>
                <w:color w:val="000000"/>
                <w:szCs w:val="21"/>
              </w:rPr>
              <w:t>原因：</w:t>
            </w:r>
          </w:p>
          <w:p w:rsidR="00C35478" w:rsidRDefault="00C35478" w:rsidP="000A3419">
            <w:pPr>
              <w:rPr>
                <w:rFonts w:ascii="宋体" w:hAnsi="宋体" w:hint="eastAsia"/>
                <w:color w:val="000000"/>
                <w:szCs w:val="21"/>
              </w:rPr>
            </w:pPr>
            <w:r>
              <w:rPr>
                <w:rFonts w:ascii="宋体" w:hAnsi="宋体" w:hint="eastAsia"/>
                <w:color w:val="000000"/>
                <w:szCs w:val="21"/>
              </w:rPr>
              <w:t>1、</w:t>
            </w:r>
          </w:p>
          <w:p w:rsidR="00C35478" w:rsidRDefault="00C35478" w:rsidP="000A3419">
            <w:pPr>
              <w:rPr>
                <w:rFonts w:ascii="宋体" w:hAnsi="宋体" w:hint="eastAsia"/>
                <w:color w:val="000000"/>
                <w:szCs w:val="21"/>
              </w:rPr>
            </w:pPr>
            <w:r>
              <w:rPr>
                <w:rFonts w:ascii="宋体" w:hAnsi="宋体" w:hint="eastAsia"/>
                <w:color w:val="000000"/>
                <w:szCs w:val="21"/>
              </w:rPr>
              <w:t>2、</w:t>
            </w:r>
          </w:p>
        </w:tc>
        <w:tc>
          <w:tcPr>
            <w:tcW w:w="4452" w:type="dxa"/>
            <w:tcBorders>
              <w:top w:val="single" w:sz="4" w:space="0" w:color="auto"/>
              <w:left w:val="single" w:sz="4" w:space="0" w:color="auto"/>
              <w:bottom w:val="single" w:sz="4" w:space="0" w:color="auto"/>
              <w:right w:val="single" w:sz="4" w:space="0" w:color="auto"/>
            </w:tcBorders>
          </w:tcPr>
          <w:p w:rsidR="00C35478" w:rsidRDefault="00C35478" w:rsidP="00C35478">
            <w:pPr>
              <w:numPr>
                <w:ilvl w:val="0"/>
                <w:numId w:val="1"/>
              </w:numPr>
              <w:rPr>
                <w:rFonts w:ascii="宋体" w:hAnsi="宋体" w:hint="eastAsia"/>
                <w:color w:val="000000"/>
                <w:szCs w:val="21"/>
              </w:rPr>
            </w:pPr>
            <w:r>
              <w:rPr>
                <w:rFonts w:ascii="宋体" w:hAnsi="宋体"/>
                <w:color w:val="000000"/>
                <w:szCs w:val="21"/>
              </w:rPr>
              <w:t xml:space="preserve">无  </w:t>
            </w:r>
            <w:r>
              <w:rPr>
                <w:rFonts w:ascii="宋体" w:hAnsi="宋体" w:hint="eastAsia"/>
                <w:color w:val="000000"/>
                <w:szCs w:val="21"/>
              </w:rPr>
              <w:t>□</w:t>
            </w:r>
            <w:r>
              <w:rPr>
                <w:rFonts w:ascii="宋体" w:hAnsi="宋体"/>
                <w:color w:val="000000"/>
                <w:szCs w:val="21"/>
              </w:rPr>
              <w:t>有</w:t>
            </w:r>
            <w:r>
              <w:rPr>
                <w:rFonts w:ascii="宋体" w:hAnsi="宋体" w:hint="eastAsia"/>
                <w:color w:val="000000"/>
                <w:szCs w:val="21"/>
              </w:rPr>
              <w:t>，</w:t>
            </w:r>
            <w:r>
              <w:rPr>
                <w:rFonts w:ascii="宋体" w:hAnsi="宋体"/>
                <w:color w:val="000000"/>
                <w:szCs w:val="21"/>
              </w:rPr>
              <w:t>原因：</w:t>
            </w:r>
          </w:p>
          <w:p w:rsidR="00C35478" w:rsidRDefault="00C35478" w:rsidP="000A3419">
            <w:pPr>
              <w:rPr>
                <w:rFonts w:ascii="宋体" w:hAnsi="宋体" w:hint="eastAsia"/>
                <w:color w:val="000000"/>
                <w:szCs w:val="21"/>
              </w:rPr>
            </w:pPr>
            <w:r>
              <w:rPr>
                <w:rFonts w:ascii="宋体" w:hAnsi="宋体" w:hint="eastAsia"/>
                <w:color w:val="000000"/>
                <w:szCs w:val="21"/>
              </w:rPr>
              <w:t>1、</w:t>
            </w:r>
          </w:p>
          <w:p w:rsidR="00C35478" w:rsidRDefault="00C35478" w:rsidP="000A3419">
            <w:pPr>
              <w:rPr>
                <w:rFonts w:ascii="宋体" w:hAnsi="宋体"/>
                <w:color w:val="000000"/>
                <w:szCs w:val="21"/>
              </w:rPr>
            </w:pPr>
            <w:r>
              <w:rPr>
                <w:rFonts w:ascii="宋体" w:hAnsi="宋体" w:hint="eastAsia"/>
                <w:color w:val="000000"/>
                <w:szCs w:val="21"/>
              </w:rPr>
              <w:t>2、</w:t>
            </w:r>
          </w:p>
        </w:tc>
      </w:tr>
      <w:tr w:rsidR="00C35478" w:rsidTr="000A3419">
        <w:trPr>
          <w:trHeight w:val="655"/>
          <w:jc w:val="center"/>
        </w:trPr>
        <w:tc>
          <w:tcPr>
            <w:tcW w:w="804" w:type="dxa"/>
          </w:tcPr>
          <w:p w:rsidR="00C35478" w:rsidRDefault="00C35478" w:rsidP="000A3419">
            <w:pPr>
              <w:jc w:val="center"/>
              <w:rPr>
                <w:rFonts w:ascii="黑体" w:eastAsia="黑体" w:hAnsi="宋体" w:hint="eastAsia"/>
                <w:color w:val="000000"/>
                <w:szCs w:val="21"/>
              </w:rPr>
            </w:pPr>
            <w:r>
              <w:rPr>
                <w:rFonts w:ascii="黑体" w:eastAsia="黑体" w:hAnsi="宋体" w:hint="eastAsia"/>
                <w:color w:val="000000"/>
                <w:szCs w:val="21"/>
              </w:rPr>
              <w:t>护士</w:t>
            </w:r>
          </w:p>
          <w:p w:rsidR="00C35478" w:rsidRDefault="00C35478" w:rsidP="000A3419">
            <w:pPr>
              <w:ind w:leftChars="-75" w:left="-158" w:firstLineChars="78" w:firstLine="164"/>
              <w:jc w:val="center"/>
              <w:rPr>
                <w:rFonts w:ascii="黑体" w:eastAsia="黑体" w:hAnsi="宋体" w:hint="eastAsia"/>
                <w:color w:val="000000"/>
                <w:szCs w:val="21"/>
              </w:rPr>
            </w:pPr>
            <w:r>
              <w:rPr>
                <w:rFonts w:ascii="黑体" w:eastAsia="黑体" w:hAnsi="宋体" w:hint="eastAsia"/>
                <w:color w:val="000000"/>
                <w:szCs w:val="21"/>
              </w:rPr>
              <w:t>签名</w:t>
            </w:r>
          </w:p>
        </w:tc>
        <w:tc>
          <w:tcPr>
            <w:tcW w:w="4558" w:type="dxa"/>
          </w:tcPr>
          <w:p w:rsidR="00C35478" w:rsidRDefault="00C35478" w:rsidP="000A3419">
            <w:pPr>
              <w:jc w:val="center"/>
              <w:rPr>
                <w:rFonts w:ascii="宋体" w:hAnsi="宋体" w:hint="eastAsia"/>
                <w:color w:val="000000"/>
                <w:szCs w:val="21"/>
              </w:rPr>
            </w:pPr>
          </w:p>
        </w:tc>
        <w:tc>
          <w:tcPr>
            <w:tcW w:w="4452" w:type="dxa"/>
          </w:tcPr>
          <w:p w:rsidR="00C35478" w:rsidRDefault="00C35478" w:rsidP="000A3419">
            <w:pPr>
              <w:jc w:val="center"/>
              <w:rPr>
                <w:rFonts w:ascii="宋体" w:hAnsi="宋体" w:hint="eastAsia"/>
                <w:color w:val="000000"/>
                <w:szCs w:val="21"/>
              </w:rPr>
            </w:pPr>
          </w:p>
        </w:tc>
      </w:tr>
      <w:tr w:rsidR="00C35478" w:rsidTr="000A3419">
        <w:trPr>
          <w:trHeight w:val="645"/>
          <w:jc w:val="center"/>
        </w:trPr>
        <w:tc>
          <w:tcPr>
            <w:tcW w:w="804" w:type="dxa"/>
          </w:tcPr>
          <w:p w:rsidR="00C35478" w:rsidRDefault="00C35478" w:rsidP="000A3419">
            <w:pPr>
              <w:ind w:rightChars="-45" w:right="-94" w:firstLineChars="50" w:firstLine="105"/>
              <w:rPr>
                <w:rFonts w:ascii="黑体" w:eastAsia="黑体" w:hAnsi="宋体" w:hint="eastAsia"/>
                <w:color w:val="000000"/>
                <w:szCs w:val="21"/>
              </w:rPr>
            </w:pPr>
            <w:r>
              <w:rPr>
                <w:rFonts w:ascii="黑体" w:eastAsia="黑体" w:hAnsi="宋体" w:hint="eastAsia"/>
                <w:color w:val="000000"/>
                <w:szCs w:val="21"/>
              </w:rPr>
              <w:t>医师</w:t>
            </w:r>
          </w:p>
          <w:p w:rsidR="00C35478" w:rsidRDefault="00C35478" w:rsidP="000A3419">
            <w:pPr>
              <w:ind w:rightChars="-45" w:right="-94" w:firstLineChars="50" w:firstLine="105"/>
              <w:rPr>
                <w:rFonts w:ascii="黑体" w:eastAsia="黑体" w:hAnsi="宋体" w:hint="eastAsia"/>
                <w:color w:val="000000"/>
                <w:szCs w:val="21"/>
              </w:rPr>
            </w:pPr>
            <w:r>
              <w:rPr>
                <w:rFonts w:ascii="黑体" w:eastAsia="黑体" w:hAnsi="宋体" w:hint="eastAsia"/>
                <w:color w:val="000000"/>
                <w:szCs w:val="21"/>
              </w:rPr>
              <w:t>签名</w:t>
            </w:r>
          </w:p>
        </w:tc>
        <w:tc>
          <w:tcPr>
            <w:tcW w:w="4558" w:type="dxa"/>
          </w:tcPr>
          <w:p w:rsidR="00C35478" w:rsidRDefault="00C35478" w:rsidP="000A3419">
            <w:pPr>
              <w:rPr>
                <w:rFonts w:ascii="宋体" w:hAnsi="宋体"/>
                <w:color w:val="000000"/>
                <w:szCs w:val="21"/>
              </w:rPr>
            </w:pPr>
          </w:p>
        </w:tc>
        <w:tc>
          <w:tcPr>
            <w:tcW w:w="4452" w:type="dxa"/>
          </w:tcPr>
          <w:p w:rsidR="00C35478" w:rsidRDefault="00C35478" w:rsidP="000A3419">
            <w:pPr>
              <w:rPr>
                <w:rFonts w:ascii="宋体" w:hAnsi="宋体"/>
                <w:color w:val="000000"/>
                <w:szCs w:val="21"/>
              </w:rPr>
            </w:pPr>
          </w:p>
        </w:tc>
      </w:tr>
    </w:tbl>
    <w:p w:rsidR="00C35478" w:rsidRDefault="00C35478" w:rsidP="00C35478">
      <w:pPr>
        <w:rPr>
          <w:rFonts w:ascii="宋体" w:hAnsi="宋体" w:hint="eastAsia"/>
          <w:color w:val="000000"/>
          <w:szCs w:val="21"/>
          <w:u w:val="single"/>
        </w:rPr>
      </w:pPr>
    </w:p>
    <w:p w:rsidR="00871327" w:rsidRDefault="00871327"/>
    <w:sectPr w:rsidR="00871327" w:rsidSect="008713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574"/>
    <w:multiLevelType w:val="multilevel"/>
    <w:tmpl w:val="05A24574"/>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12782936"/>
    <w:multiLevelType w:val="multilevel"/>
    <w:tmpl w:val="1278293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8FC3D56"/>
    <w:multiLevelType w:val="multilevel"/>
    <w:tmpl w:val="18FC3D56"/>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1F3B41AB"/>
    <w:multiLevelType w:val="multilevel"/>
    <w:tmpl w:val="1F3B41AB"/>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D24742E"/>
    <w:multiLevelType w:val="multilevel"/>
    <w:tmpl w:val="2D24742E"/>
    <w:lvl w:ilvl="0">
      <w:numFmt w:val="bullet"/>
      <w:lvlText w:val="□"/>
      <w:lvlJc w:val="left"/>
      <w:pPr>
        <w:tabs>
          <w:tab w:val="num" w:pos="780"/>
        </w:tabs>
        <w:ind w:left="780" w:hanging="360"/>
      </w:pPr>
      <w:rPr>
        <w:rFonts w:ascii="宋体" w:eastAsia="宋体" w:hAnsi="宋体" w:cs="Times New Roman" w:hint="eastAsia"/>
      </w:rPr>
    </w:lvl>
    <w:lvl w:ilvl="1">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3F7A6604"/>
    <w:multiLevelType w:val="multilevel"/>
    <w:tmpl w:val="3F7A6604"/>
    <w:lvl w:ilvl="0">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5F7D7758"/>
    <w:multiLevelType w:val="multilevel"/>
    <w:tmpl w:val="5F7D7758"/>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6BF308B7"/>
    <w:multiLevelType w:val="multilevel"/>
    <w:tmpl w:val="6BF308B7"/>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71B872E8"/>
    <w:multiLevelType w:val="multilevel"/>
    <w:tmpl w:val="71B872E8"/>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7FC62AAA"/>
    <w:multiLevelType w:val="multilevel"/>
    <w:tmpl w:val="7FC62AAA"/>
    <w:lvl w:ilvl="0">
      <w:numFmt w:val="bullet"/>
      <w:lvlText w:val="□"/>
      <w:lvlJc w:val="left"/>
      <w:pPr>
        <w:tabs>
          <w:tab w:val="num" w:pos="780"/>
        </w:tabs>
        <w:ind w:left="78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4"/>
  </w:num>
  <w:num w:numId="6">
    <w:abstractNumId w:val="3"/>
  </w:num>
  <w:num w:numId="7">
    <w:abstractNumId w:val="9"/>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478"/>
    <w:rsid w:val="00871327"/>
    <w:rsid w:val="00C35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C35478"/>
    <w:pPr>
      <w:spacing w:before="240" w:after="60"/>
      <w:jc w:val="center"/>
      <w:outlineLvl w:val="0"/>
    </w:pPr>
    <w:rPr>
      <w:rFonts w:ascii="Calibri Light" w:hAnsi="Calibri Light"/>
      <w:b/>
      <w:bCs/>
      <w:sz w:val="32"/>
      <w:szCs w:val="32"/>
      <w:lang/>
    </w:rPr>
  </w:style>
  <w:style w:type="character" w:customStyle="1" w:styleId="Char">
    <w:name w:val="标题 Char"/>
    <w:basedOn w:val="a0"/>
    <w:link w:val="a3"/>
    <w:rsid w:val="00C35478"/>
    <w:rPr>
      <w:rFonts w:ascii="Calibri Light" w:eastAsia="宋体" w:hAnsi="Calibri Light" w:cs="Times New Roman"/>
      <w:b/>
      <w:bCs/>
      <w:sz w:val="32"/>
      <w:szCs w:val="32"/>
      <w:lang/>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2017-03-01T12:15:00Z</dcterms:created>
  <dcterms:modified xsi:type="dcterms:W3CDTF">2017-03-01T12:16:00Z</dcterms:modified>
</cp:coreProperties>
</file>