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3D" w:rsidRPr="00DB18FA" w:rsidRDefault="00A57879">
      <w:pPr>
        <w:jc w:val="center"/>
        <w:outlineLvl w:val="0"/>
        <w:rPr>
          <w:b/>
          <w:color w:val="000000"/>
          <w:sz w:val="44"/>
          <w:szCs w:val="44"/>
          <w:lang w:val="en-GB"/>
        </w:rPr>
      </w:pPr>
      <w:bookmarkStart w:id="0" w:name="_Toc459913602"/>
      <w:r w:rsidRPr="00DB18FA">
        <w:rPr>
          <w:rFonts w:hint="eastAsia"/>
          <w:b/>
          <w:color w:val="000000"/>
          <w:sz w:val="44"/>
          <w:szCs w:val="44"/>
          <w:lang w:val="en-GB"/>
        </w:rPr>
        <w:t>单纯硅油填充</w:t>
      </w:r>
      <w:r w:rsidR="00D15D8B">
        <w:rPr>
          <w:rFonts w:hint="eastAsia"/>
          <w:b/>
          <w:color w:val="000000"/>
          <w:sz w:val="44"/>
          <w:szCs w:val="44"/>
          <w:lang w:val="en-GB"/>
        </w:rPr>
        <w:t>取出</w:t>
      </w:r>
      <w:r w:rsidRPr="00DB18FA">
        <w:rPr>
          <w:rFonts w:hint="eastAsia"/>
          <w:b/>
          <w:color w:val="000000"/>
          <w:sz w:val="44"/>
          <w:szCs w:val="44"/>
          <w:lang w:val="en-GB"/>
        </w:rPr>
        <w:t>临床路径</w:t>
      </w:r>
      <w:bookmarkEnd w:id="0"/>
    </w:p>
    <w:p w:rsidR="00304747" w:rsidRDefault="00304747" w:rsidP="00304747">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E76D54" w:rsidRDefault="00E76D54" w:rsidP="00304747">
      <w:pPr>
        <w:spacing w:line="360" w:lineRule="auto"/>
        <w:jc w:val="center"/>
        <w:rPr>
          <w:rFonts w:ascii="仿宋_GB2312" w:eastAsia="仿宋_GB2312" w:hAnsi="楷体_GB2312" w:hint="eastAsia"/>
          <w:bCs/>
          <w:sz w:val="32"/>
          <w:szCs w:val="32"/>
        </w:rPr>
      </w:pPr>
      <w:bookmarkStart w:id="1" w:name="_GoBack"/>
      <w:bookmarkEnd w:id="1"/>
    </w:p>
    <w:p w:rsidR="009A523D" w:rsidRPr="00DB18FA" w:rsidRDefault="00A57879" w:rsidP="00B06809">
      <w:pPr>
        <w:spacing w:beforeLines="100" w:before="312" w:line="360" w:lineRule="auto"/>
        <w:ind w:firstLineChars="200" w:firstLine="640"/>
        <w:rPr>
          <w:rFonts w:ascii="黑体" w:eastAsia="黑体"/>
          <w:color w:val="000000"/>
          <w:sz w:val="32"/>
          <w:szCs w:val="32"/>
          <w:lang w:val="en-GB"/>
        </w:rPr>
      </w:pPr>
      <w:r w:rsidRPr="00DB18FA">
        <w:rPr>
          <w:rFonts w:ascii="黑体" w:eastAsia="黑体" w:hint="eastAsia"/>
          <w:color w:val="000000"/>
          <w:sz w:val="32"/>
          <w:szCs w:val="32"/>
          <w:lang w:val="en-GB"/>
        </w:rPr>
        <w:t>一、单纯硅油填充</w:t>
      </w:r>
      <w:r w:rsidR="00C948A9">
        <w:rPr>
          <w:rFonts w:ascii="黑体" w:eastAsia="黑体" w:hint="eastAsia"/>
          <w:color w:val="000000"/>
          <w:sz w:val="32"/>
          <w:szCs w:val="32"/>
          <w:lang w:val="en-GB"/>
        </w:rPr>
        <w:t>取出</w:t>
      </w:r>
      <w:r w:rsidRPr="00DB18FA">
        <w:rPr>
          <w:rFonts w:ascii="黑体" w:eastAsia="黑体" w:hint="eastAsia"/>
          <w:color w:val="000000"/>
          <w:sz w:val="32"/>
          <w:szCs w:val="32"/>
          <w:lang w:val="en-GB"/>
        </w:rPr>
        <w:t>临床路径标准住院流程</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（一）适用对象。</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t>第一诊断为：单纯硅油填充眼（</w:t>
      </w:r>
      <w:r w:rsidRPr="00DB18FA">
        <w:rPr>
          <w:rFonts w:ascii="仿宋_GB2312" w:eastAsia="仿宋_GB2312"/>
          <w:color w:val="000000"/>
          <w:sz w:val="32"/>
          <w:szCs w:val="32"/>
          <w:lang w:val="en-GB"/>
        </w:rPr>
        <w:t>ICD-</w:t>
      </w:r>
      <w:r w:rsidR="00C02012" w:rsidRPr="00C02012">
        <w:rPr>
          <w:rFonts w:ascii="仿宋_GB2312" w:eastAsia="仿宋_GB2312"/>
          <w:color w:val="000000"/>
          <w:sz w:val="32"/>
          <w:szCs w:val="32"/>
          <w:lang w:val="en-GB"/>
        </w:rPr>
        <w:t>Z98.801</w:t>
      </w:r>
      <w:r w:rsidR="00F03D26">
        <w:rPr>
          <w:rFonts w:ascii="仿宋_GB2312" w:eastAsia="仿宋_GB2312" w:hint="eastAsia"/>
          <w:color w:val="000000"/>
          <w:sz w:val="32"/>
          <w:szCs w:val="32"/>
          <w:lang w:val="en-GB"/>
        </w:rPr>
        <w:t>：</w:t>
      </w:r>
      <w:r w:rsidR="00F03D26" w:rsidRPr="00F03D26">
        <w:rPr>
          <w:rFonts w:ascii="仿宋_GB2312" w:eastAsia="仿宋_GB2312" w:hint="eastAsia"/>
          <w:color w:val="000000"/>
          <w:sz w:val="32"/>
          <w:szCs w:val="32"/>
          <w:lang w:val="en-GB"/>
        </w:rPr>
        <w:t>玻璃体切除硅油充填状态</w:t>
      </w:r>
      <w:r w:rsidRPr="00DB18FA">
        <w:rPr>
          <w:rFonts w:ascii="仿宋_GB2312" w:eastAsia="仿宋_GB2312"/>
          <w:color w:val="000000"/>
          <w:sz w:val="32"/>
          <w:szCs w:val="32"/>
          <w:lang w:val="en-GB"/>
        </w:rPr>
        <w:t xml:space="preserve">）  </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1.症状：硅油填充</w:t>
      </w:r>
      <w:r w:rsidRPr="00DB18FA">
        <w:rPr>
          <w:rFonts w:ascii="仿宋_GB2312" w:eastAsia="仿宋_GB2312" w:hint="eastAsia"/>
          <w:color w:val="000000"/>
          <w:sz w:val="32"/>
          <w:szCs w:val="32"/>
          <w:lang w:val="en-GB"/>
        </w:rPr>
        <w:t>眼相关症状。</w:t>
      </w:r>
    </w:p>
    <w:p w:rsidR="002F61B1" w:rsidRPr="00DB18FA" w:rsidRDefault="00A57879" w:rsidP="002F61B1">
      <w:pPr>
        <w:spacing w:line="360" w:lineRule="auto"/>
        <w:ind w:leftChars="266" w:left="559"/>
        <w:rPr>
          <w:rFonts w:ascii="仿宋_GB2312" w:eastAsia="仿宋_GB2312"/>
          <w:color w:val="000000"/>
          <w:sz w:val="32"/>
          <w:szCs w:val="32"/>
          <w:lang w:val="en-GB"/>
        </w:rPr>
      </w:pPr>
      <w:r w:rsidRPr="00DB18FA">
        <w:rPr>
          <w:rFonts w:ascii="仿宋_GB2312" w:eastAsia="仿宋_GB2312"/>
          <w:color w:val="000000"/>
          <w:sz w:val="32"/>
          <w:szCs w:val="32"/>
          <w:lang w:val="en-GB"/>
        </w:rPr>
        <w:t>2.体征：</w:t>
      </w:r>
      <w:r w:rsidR="002F61B1" w:rsidRPr="00DB18FA">
        <w:rPr>
          <w:rFonts w:ascii="仿宋_GB2312" w:eastAsia="仿宋_GB2312" w:hint="eastAsia"/>
          <w:color w:val="000000"/>
          <w:sz w:val="32"/>
          <w:szCs w:val="32"/>
          <w:lang w:val="en-GB"/>
        </w:rPr>
        <w:t>玻璃体切除术后硅油填充</w:t>
      </w:r>
      <w:r w:rsidR="002E4B5D">
        <w:rPr>
          <w:rFonts w:ascii="仿宋_GB2312" w:eastAsia="仿宋_GB2312" w:hint="eastAsia"/>
          <w:color w:val="000000"/>
          <w:sz w:val="32"/>
          <w:szCs w:val="32"/>
          <w:lang w:val="en-GB"/>
        </w:rPr>
        <w:t>、</w:t>
      </w:r>
      <w:r w:rsidR="002F61B1" w:rsidRPr="00DB18FA">
        <w:rPr>
          <w:rFonts w:ascii="仿宋_GB2312" w:eastAsia="仿宋_GB2312" w:hint="eastAsia"/>
          <w:color w:val="000000"/>
          <w:sz w:val="32"/>
          <w:szCs w:val="32"/>
          <w:lang w:val="en-GB"/>
        </w:rPr>
        <w:t>视网膜贴伏良好符合硅油取出指征者及前房可见硅油乳化颗粒可伴有高眼压</w:t>
      </w:r>
      <w:r w:rsidR="00746754" w:rsidRPr="00DB18FA">
        <w:rPr>
          <w:rFonts w:ascii="仿宋_GB2312" w:eastAsia="仿宋_GB2312" w:hint="eastAsia"/>
          <w:color w:val="000000"/>
          <w:sz w:val="32"/>
          <w:szCs w:val="32"/>
          <w:lang w:val="en-GB"/>
        </w:rPr>
        <w:t>的患者</w:t>
      </w:r>
      <w:r w:rsidR="002F61B1" w:rsidRPr="00DB18FA">
        <w:rPr>
          <w:rFonts w:ascii="仿宋_GB2312" w:eastAsia="仿宋_GB2312" w:hint="eastAsia"/>
          <w:color w:val="000000"/>
          <w:sz w:val="32"/>
          <w:szCs w:val="32"/>
          <w:lang w:val="en-GB"/>
        </w:rPr>
        <w:t>。</w:t>
      </w:r>
    </w:p>
    <w:p w:rsidR="00D7305F" w:rsidRDefault="002F61B1" w:rsidP="002F61B1">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3.辅助检查：眼部B超：硅油填充眼</w:t>
      </w:r>
      <w:r w:rsidR="00770AA4" w:rsidRPr="00DB18FA">
        <w:rPr>
          <w:rFonts w:ascii="仿宋_GB2312" w:eastAsia="仿宋_GB2312" w:hint="eastAsia"/>
          <w:color w:val="000000"/>
          <w:sz w:val="32"/>
          <w:szCs w:val="32"/>
          <w:lang w:val="en-GB"/>
        </w:rPr>
        <w:t>，视网膜贴伏良好</w:t>
      </w:r>
      <w:r w:rsidRPr="00DB18FA">
        <w:rPr>
          <w:rFonts w:ascii="仿宋_GB2312" w:eastAsia="仿宋_GB2312" w:hint="eastAsia"/>
          <w:color w:val="000000"/>
          <w:sz w:val="32"/>
          <w:szCs w:val="32"/>
          <w:lang w:val="en-GB"/>
        </w:rPr>
        <w:t>。</w:t>
      </w:r>
    </w:p>
    <w:p w:rsidR="002F61B1" w:rsidRPr="00DB18FA" w:rsidRDefault="002F61B1" w:rsidP="002F61B1">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（二）诊断依据。</w:t>
      </w:r>
    </w:p>
    <w:p w:rsidR="002F61B1" w:rsidRPr="00DB18FA" w:rsidRDefault="002F61B1" w:rsidP="002F61B1">
      <w:pPr>
        <w:spacing w:line="360" w:lineRule="auto"/>
        <w:ind w:leftChars="266" w:left="559"/>
        <w:textAlignment w:val="baseline"/>
        <w:rPr>
          <w:rFonts w:ascii="仿宋_GB2312" w:eastAsia="仿宋_GB2312"/>
          <w:sz w:val="32"/>
          <w:szCs w:val="32"/>
        </w:rPr>
      </w:pPr>
      <w:r w:rsidRPr="00DB18FA">
        <w:rPr>
          <w:rFonts w:ascii="仿宋_GB2312" w:eastAsia="仿宋_GB2312" w:hint="eastAsia"/>
          <w:sz w:val="32"/>
          <w:szCs w:val="32"/>
        </w:rPr>
        <w:t>根据《临床诊疗指南</w:t>
      </w:r>
      <w:r w:rsidRPr="00DB18FA">
        <w:rPr>
          <w:rFonts w:ascii="仿宋_GB2312" w:eastAsia="仿宋_GB2312"/>
          <w:sz w:val="32"/>
          <w:szCs w:val="32"/>
        </w:rPr>
        <w:t xml:space="preserve">-眼科学分册》（中华医学会编著，人民卫生出版社），《临床技术操作规范-眼科学分册》（中华医学会编著，人民军医出版社），《眼科临床指南》（美国眼科学会编，《眼科学》（8年制版 </w:t>
      </w:r>
      <w:r w:rsidRPr="00DB18FA">
        <w:rPr>
          <w:rFonts w:ascii="仿宋_GB2312" w:eastAsia="仿宋_GB2312" w:hint="eastAsia"/>
          <w:sz w:val="32"/>
          <w:szCs w:val="32"/>
        </w:rPr>
        <w:t>人民卫生出版社）</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（三）治疗方案的选择。</w:t>
      </w:r>
    </w:p>
    <w:p w:rsidR="009A523D" w:rsidRPr="00DB18FA" w:rsidRDefault="00A57879" w:rsidP="001270F5">
      <w:pPr>
        <w:spacing w:line="360" w:lineRule="auto"/>
        <w:ind w:leftChars="266" w:left="559"/>
        <w:textAlignment w:val="baseline"/>
        <w:rPr>
          <w:rFonts w:ascii="仿宋_GB2312" w:eastAsia="仿宋_GB2312"/>
          <w:sz w:val="32"/>
          <w:szCs w:val="32"/>
        </w:rPr>
      </w:pPr>
      <w:r w:rsidRPr="00DB18FA">
        <w:rPr>
          <w:rFonts w:ascii="仿宋_GB2312" w:eastAsia="仿宋_GB2312" w:hint="eastAsia"/>
          <w:sz w:val="32"/>
          <w:szCs w:val="32"/>
        </w:rPr>
        <w:t>根据《临床诊疗指南</w:t>
      </w:r>
      <w:r w:rsidRPr="00DB18FA">
        <w:rPr>
          <w:rFonts w:ascii="仿宋_GB2312" w:eastAsia="仿宋_GB2312"/>
          <w:sz w:val="32"/>
          <w:szCs w:val="32"/>
        </w:rPr>
        <w:t>-眼科学分册》（中华医学会编著，</w:t>
      </w:r>
      <w:r w:rsidRPr="00DB18FA">
        <w:rPr>
          <w:rFonts w:ascii="仿宋_GB2312" w:eastAsia="仿宋_GB2312" w:hint="eastAsia"/>
          <w:sz w:val="32"/>
          <w:szCs w:val="32"/>
        </w:rPr>
        <w:t>人民卫生出版社），《临床技术操作规范</w:t>
      </w:r>
      <w:r w:rsidRPr="00DB18FA">
        <w:rPr>
          <w:rFonts w:ascii="仿宋_GB2312" w:eastAsia="仿宋_GB2312"/>
          <w:sz w:val="32"/>
          <w:szCs w:val="32"/>
        </w:rPr>
        <w:t xml:space="preserve">-眼科学分册》（中华医学会编著，人民军医出版社）《眼科学》（8年制版 </w:t>
      </w:r>
      <w:r w:rsidRPr="00DB18FA">
        <w:rPr>
          <w:rFonts w:ascii="仿宋_GB2312" w:eastAsia="仿宋_GB2312" w:hint="eastAsia"/>
          <w:sz w:val="32"/>
          <w:szCs w:val="32"/>
        </w:rPr>
        <w:t>人民卫生出版社）：</w:t>
      </w:r>
    </w:p>
    <w:p w:rsidR="009A523D" w:rsidRPr="00DB18FA" w:rsidRDefault="00A57879">
      <w:pPr>
        <w:spacing w:line="360" w:lineRule="auto"/>
        <w:ind w:firstLineChars="200" w:firstLine="640"/>
        <w:rPr>
          <w:rFonts w:ascii="仿宋_GB2312" w:eastAsia="仿宋_GB2312"/>
          <w:sz w:val="32"/>
          <w:szCs w:val="32"/>
        </w:rPr>
      </w:pPr>
      <w:r w:rsidRPr="00DB18FA">
        <w:rPr>
          <w:rFonts w:ascii="仿宋_GB2312" w:eastAsia="仿宋_GB2312" w:hint="eastAsia"/>
          <w:sz w:val="32"/>
          <w:szCs w:val="32"/>
        </w:rPr>
        <w:lastRenderedPageBreak/>
        <w:t>符合手术指证者予以：单纯硅油取出术</w:t>
      </w:r>
    </w:p>
    <w:p w:rsidR="009A523D" w:rsidRPr="00DB18FA" w:rsidRDefault="00A57879" w:rsidP="00110137">
      <w:pPr>
        <w:spacing w:line="360" w:lineRule="auto"/>
        <w:ind w:leftChars="266" w:left="559"/>
        <w:rPr>
          <w:rFonts w:ascii="仿宋_GB2312" w:eastAsia="仿宋_GB2312"/>
          <w:sz w:val="32"/>
          <w:szCs w:val="32"/>
        </w:rPr>
      </w:pPr>
      <w:r w:rsidRPr="00DB18FA">
        <w:rPr>
          <w:rFonts w:ascii="仿宋_GB2312" w:eastAsia="仿宋_GB2312"/>
          <w:sz w:val="32"/>
          <w:szCs w:val="32"/>
        </w:rPr>
        <w:t>1</w:t>
      </w:r>
      <w:r w:rsidR="00110137" w:rsidRPr="00DB18FA">
        <w:rPr>
          <w:rFonts w:ascii="仿宋_GB2312" w:eastAsia="仿宋_GB2312"/>
          <w:sz w:val="32"/>
          <w:szCs w:val="32"/>
        </w:rPr>
        <w:t>.</w:t>
      </w:r>
      <w:r w:rsidRPr="00DB18FA">
        <w:rPr>
          <w:rFonts w:ascii="仿宋_GB2312" w:eastAsia="仿宋_GB2312"/>
          <w:sz w:val="32"/>
          <w:szCs w:val="32"/>
        </w:rPr>
        <w:t>玻璃体切除并硅油填充术</w:t>
      </w:r>
      <w:r w:rsidRPr="00DB18FA">
        <w:rPr>
          <w:rFonts w:ascii="仿宋_GB2312" w:eastAsia="仿宋_GB2312" w:hint="eastAsia"/>
          <w:sz w:val="32"/>
          <w:szCs w:val="32"/>
        </w:rPr>
        <w:t>后</w:t>
      </w:r>
      <w:r w:rsidRPr="00DB18FA">
        <w:rPr>
          <w:rFonts w:ascii="仿宋_GB2312" w:eastAsia="仿宋_GB2312"/>
          <w:sz w:val="32"/>
          <w:szCs w:val="32"/>
        </w:rPr>
        <w:t>2月</w:t>
      </w:r>
      <w:r w:rsidRPr="00DB18FA">
        <w:rPr>
          <w:rFonts w:ascii="仿宋_GB2312" w:eastAsia="仿宋_GB2312" w:hint="eastAsia"/>
          <w:sz w:val="32"/>
          <w:szCs w:val="32"/>
        </w:rPr>
        <w:t>到半年左右，取出时限可依据眼部情况具体放宽。</w:t>
      </w:r>
    </w:p>
    <w:p w:rsidR="009A523D" w:rsidRPr="00DB18FA" w:rsidRDefault="00C65DEF">
      <w:pPr>
        <w:spacing w:line="360" w:lineRule="auto"/>
        <w:ind w:firstLineChars="200" w:firstLine="640"/>
        <w:rPr>
          <w:rFonts w:ascii="仿宋_GB2312" w:eastAsia="仿宋_GB2312"/>
          <w:sz w:val="32"/>
          <w:szCs w:val="32"/>
        </w:rPr>
      </w:pPr>
      <w:r>
        <w:rPr>
          <w:rFonts w:ascii="仿宋_GB2312" w:eastAsia="仿宋_GB2312"/>
          <w:sz w:val="32"/>
          <w:szCs w:val="32"/>
        </w:rPr>
        <w:t>2.</w:t>
      </w:r>
      <w:r w:rsidR="00A57879" w:rsidRPr="00DB18FA">
        <w:rPr>
          <w:rFonts w:ascii="仿宋_GB2312" w:eastAsia="仿宋_GB2312" w:hint="eastAsia"/>
          <w:sz w:val="32"/>
          <w:szCs w:val="32"/>
        </w:rPr>
        <w:t>经散瞳眼底检查裂孔周围充分机化</w:t>
      </w:r>
      <w:r w:rsidR="00A25957">
        <w:rPr>
          <w:rFonts w:ascii="仿宋_GB2312" w:eastAsia="仿宋_GB2312" w:hint="eastAsia"/>
          <w:sz w:val="32"/>
          <w:szCs w:val="32"/>
        </w:rPr>
        <w:t>、</w:t>
      </w:r>
      <w:r w:rsidR="00A57879" w:rsidRPr="00DB18FA">
        <w:rPr>
          <w:rFonts w:ascii="仿宋_GB2312" w:eastAsia="仿宋_GB2312" w:hint="eastAsia"/>
          <w:sz w:val="32"/>
          <w:szCs w:val="32"/>
        </w:rPr>
        <w:t>瘢痕化</w:t>
      </w:r>
      <w:r w:rsidR="00A25957">
        <w:rPr>
          <w:rFonts w:ascii="仿宋_GB2312" w:eastAsia="仿宋_GB2312" w:hint="eastAsia"/>
          <w:sz w:val="32"/>
          <w:szCs w:val="32"/>
        </w:rPr>
        <w:t>，</w:t>
      </w:r>
      <w:r w:rsidR="00A57879" w:rsidRPr="00DB18FA">
        <w:rPr>
          <w:rFonts w:ascii="仿宋_GB2312" w:eastAsia="仿宋_GB2312" w:hint="eastAsia"/>
          <w:sz w:val="32"/>
          <w:szCs w:val="32"/>
        </w:rPr>
        <w:t>视网膜贴伏良好。</w:t>
      </w:r>
    </w:p>
    <w:p w:rsidR="009A523D" w:rsidRPr="00DB18FA" w:rsidRDefault="00A57879">
      <w:pPr>
        <w:spacing w:line="360" w:lineRule="auto"/>
        <w:ind w:firstLineChars="200" w:firstLine="640"/>
        <w:rPr>
          <w:rFonts w:ascii="仿宋_GB2312" w:eastAsia="仿宋_GB2312"/>
          <w:sz w:val="32"/>
          <w:szCs w:val="32"/>
        </w:rPr>
      </w:pPr>
      <w:r w:rsidRPr="00DB18FA">
        <w:rPr>
          <w:rFonts w:ascii="仿宋_GB2312" w:eastAsia="仿宋_GB2312"/>
          <w:sz w:val="32"/>
          <w:szCs w:val="32"/>
        </w:rPr>
        <w:t>3.硅油乳化严重、继发性难以控制的高眼压者。</w:t>
      </w:r>
    </w:p>
    <w:p w:rsidR="009A523D" w:rsidRPr="00DB18FA" w:rsidRDefault="00A57879" w:rsidP="00DB18FA">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（四）标准住院日为</w:t>
      </w:r>
      <w:r w:rsidRPr="00DB18FA">
        <w:rPr>
          <w:rFonts w:ascii="楷体_GB2312" w:eastAsia="楷体_GB2312"/>
          <w:b/>
          <w:color w:val="000000"/>
          <w:sz w:val="32"/>
          <w:szCs w:val="32"/>
          <w:lang w:val="en-GB"/>
        </w:rPr>
        <w:t>7-10天。</w:t>
      </w:r>
    </w:p>
    <w:p w:rsidR="009A523D" w:rsidRPr="00DB18FA" w:rsidRDefault="00A57879" w:rsidP="00DB18FA">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（五）进入路径标准。</w:t>
      </w:r>
    </w:p>
    <w:p w:rsidR="009A523D" w:rsidRPr="00DB18FA" w:rsidRDefault="00A57879" w:rsidP="00DB18FA">
      <w:pPr>
        <w:adjustRightInd w:val="0"/>
        <w:snapToGrid w:val="0"/>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1.第一诊断必须符合</w:t>
      </w:r>
      <w:r w:rsidRPr="00DB18FA">
        <w:rPr>
          <w:rFonts w:ascii="仿宋_GB2312" w:eastAsia="仿宋_GB2312" w:hint="eastAsia"/>
          <w:color w:val="000000"/>
          <w:sz w:val="32"/>
          <w:szCs w:val="32"/>
          <w:lang w:val="en-GB"/>
        </w:rPr>
        <w:t>（</w:t>
      </w:r>
      <w:r w:rsidR="00A9546D" w:rsidRPr="00DB18FA">
        <w:rPr>
          <w:rFonts w:ascii="仿宋_GB2312" w:eastAsia="仿宋_GB2312"/>
          <w:color w:val="000000"/>
          <w:sz w:val="32"/>
          <w:szCs w:val="32"/>
          <w:lang w:val="en-GB"/>
        </w:rPr>
        <w:t>ICD-</w:t>
      </w:r>
      <w:r w:rsidR="00A9546D" w:rsidRPr="00C02012">
        <w:rPr>
          <w:rFonts w:ascii="仿宋_GB2312" w:eastAsia="仿宋_GB2312"/>
          <w:color w:val="000000"/>
          <w:sz w:val="32"/>
          <w:szCs w:val="32"/>
          <w:lang w:val="en-GB"/>
        </w:rPr>
        <w:t>Z98.801</w:t>
      </w:r>
      <w:r w:rsidRPr="00DB18FA">
        <w:rPr>
          <w:rFonts w:ascii="仿宋_GB2312" w:eastAsia="仿宋_GB2312"/>
          <w:color w:val="000000"/>
          <w:sz w:val="32"/>
          <w:szCs w:val="32"/>
          <w:lang w:val="en-GB"/>
        </w:rPr>
        <w:t>）:</w:t>
      </w:r>
      <w:r w:rsidR="002A635A" w:rsidRPr="00F03D26">
        <w:rPr>
          <w:rFonts w:ascii="仿宋_GB2312" w:eastAsia="仿宋_GB2312" w:hint="eastAsia"/>
          <w:color w:val="000000"/>
          <w:sz w:val="32"/>
          <w:szCs w:val="32"/>
          <w:lang w:val="en-GB"/>
        </w:rPr>
        <w:t>玻璃体切除硅油充填状态</w:t>
      </w:r>
    </w:p>
    <w:p w:rsidR="009A523D" w:rsidRPr="00DB18FA" w:rsidRDefault="00A57879" w:rsidP="00DB18FA">
      <w:pPr>
        <w:adjustRightInd w:val="0"/>
        <w:snapToGrid w:val="0"/>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2.当患者同时具有其他疾病诊断，但在住院期间不需要特殊处理也不影响第一诊断的临床路径流程实施时，可以进入路径。</w:t>
      </w:r>
    </w:p>
    <w:p w:rsidR="009A523D" w:rsidRPr="00DB18FA" w:rsidRDefault="00A57879" w:rsidP="00DB18FA">
      <w:pPr>
        <w:adjustRightInd w:val="0"/>
        <w:snapToGrid w:val="0"/>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3.存在控制稳定的全身系统性疾病：如高血压、糖尿病、心脑血管疾病。</w:t>
      </w:r>
    </w:p>
    <w:p w:rsidR="009A523D" w:rsidRPr="00DB18FA" w:rsidRDefault="00A57879" w:rsidP="00DB18FA">
      <w:pPr>
        <w:adjustRightInd w:val="0"/>
        <w:snapToGrid w:val="0"/>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4、非全麻患者。</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（六）术前准备（术前评估）</w:t>
      </w:r>
      <w:r w:rsidRPr="00DB18FA">
        <w:rPr>
          <w:rFonts w:ascii="楷体_GB2312" w:eastAsia="楷体_GB2312"/>
          <w:b/>
          <w:color w:val="000000"/>
          <w:sz w:val="32"/>
          <w:szCs w:val="32"/>
          <w:lang w:val="en-GB"/>
        </w:rPr>
        <w:t>1-3天。</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1.</w:t>
      </w:r>
      <w:r w:rsidR="00B8508E">
        <w:rPr>
          <w:rFonts w:ascii="仿宋_GB2312" w:eastAsia="仿宋_GB2312" w:hint="eastAsia"/>
          <w:color w:val="000000"/>
          <w:sz w:val="32"/>
          <w:szCs w:val="32"/>
          <w:lang w:val="en-GB"/>
        </w:rPr>
        <w:t>入院</w:t>
      </w:r>
      <w:r w:rsidR="00B8508E">
        <w:rPr>
          <w:rFonts w:ascii="仿宋_GB2312" w:eastAsia="仿宋_GB2312"/>
          <w:color w:val="000000"/>
          <w:sz w:val="32"/>
          <w:szCs w:val="32"/>
          <w:lang w:val="en-GB"/>
        </w:rPr>
        <w:t>常规</w:t>
      </w:r>
      <w:r w:rsidRPr="00DB18FA">
        <w:rPr>
          <w:rFonts w:ascii="仿宋_GB2312" w:eastAsia="仿宋_GB2312"/>
          <w:color w:val="000000"/>
          <w:sz w:val="32"/>
          <w:szCs w:val="32"/>
          <w:lang w:val="en-GB"/>
        </w:rPr>
        <w:t>检查项目：</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t>（</w:t>
      </w:r>
      <w:r w:rsidRPr="00DB18FA">
        <w:rPr>
          <w:rFonts w:ascii="仿宋_GB2312" w:eastAsia="仿宋_GB2312"/>
          <w:color w:val="000000"/>
          <w:sz w:val="32"/>
          <w:szCs w:val="32"/>
          <w:lang w:val="en-GB"/>
        </w:rPr>
        <w:t>1）血常规、尿常规；</w:t>
      </w:r>
    </w:p>
    <w:p w:rsidR="009A523D" w:rsidRPr="00DB18FA" w:rsidRDefault="00A57879">
      <w:pPr>
        <w:spacing w:line="360" w:lineRule="auto"/>
        <w:ind w:leftChars="266" w:left="559"/>
        <w:rPr>
          <w:rFonts w:ascii="仿宋_GB2312" w:eastAsia="仿宋_GB2312"/>
          <w:color w:val="000000"/>
          <w:sz w:val="32"/>
          <w:szCs w:val="32"/>
          <w:lang w:val="en-GB"/>
        </w:rPr>
      </w:pPr>
      <w:r w:rsidRPr="00DB18FA">
        <w:rPr>
          <w:rFonts w:ascii="仿宋_GB2312" w:eastAsia="仿宋_GB2312" w:hint="eastAsia"/>
          <w:color w:val="000000"/>
          <w:sz w:val="32"/>
          <w:szCs w:val="32"/>
          <w:lang w:val="en-GB"/>
        </w:rPr>
        <w:t>（</w:t>
      </w:r>
      <w:r w:rsidRPr="00DB18FA">
        <w:rPr>
          <w:rFonts w:ascii="仿宋_GB2312" w:eastAsia="仿宋_GB2312"/>
          <w:color w:val="000000"/>
          <w:sz w:val="32"/>
          <w:szCs w:val="32"/>
          <w:lang w:val="en-GB"/>
        </w:rPr>
        <w:t>2）肝肾功能、电解质、血糖，凝血功能，感染性疾病筛查（乙肝、丙肝、艾滋病、梅毒等）。</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t>（</w:t>
      </w:r>
      <w:r w:rsidRPr="00DB18FA">
        <w:rPr>
          <w:rFonts w:ascii="仿宋_GB2312" w:eastAsia="仿宋_GB2312"/>
          <w:color w:val="000000"/>
          <w:sz w:val="32"/>
          <w:szCs w:val="32"/>
          <w:lang w:val="en-GB"/>
        </w:rPr>
        <w:t>3）心电图，X线胸片（儿童可不行）；</w:t>
      </w:r>
    </w:p>
    <w:p w:rsidR="009A523D" w:rsidRPr="00DB18FA" w:rsidRDefault="00A57879">
      <w:pPr>
        <w:spacing w:line="360" w:lineRule="auto"/>
        <w:ind w:leftChars="266" w:left="559"/>
        <w:rPr>
          <w:rFonts w:ascii="仿宋_GB2312" w:eastAsia="仿宋_GB2312"/>
          <w:color w:val="000000"/>
          <w:sz w:val="32"/>
          <w:szCs w:val="32"/>
          <w:lang w:val="en-GB"/>
        </w:rPr>
      </w:pPr>
      <w:r w:rsidRPr="00DB18FA">
        <w:rPr>
          <w:rFonts w:ascii="仿宋_GB2312" w:eastAsia="仿宋_GB2312" w:hint="eastAsia"/>
          <w:color w:val="000000"/>
          <w:sz w:val="32"/>
          <w:szCs w:val="32"/>
          <w:lang w:val="en-GB"/>
        </w:rPr>
        <w:lastRenderedPageBreak/>
        <w:t>（</w:t>
      </w:r>
      <w:r w:rsidRPr="00DB18FA">
        <w:rPr>
          <w:rFonts w:ascii="仿宋_GB2312" w:eastAsia="仿宋_GB2312"/>
          <w:color w:val="000000"/>
          <w:sz w:val="32"/>
          <w:szCs w:val="32"/>
          <w:lang w:val="en-GB"/>
        </w:rPr>
        <w:t xml:space="preserve">4）眼部相关检查：验光、眼压、视野、OCT扫描、眼底照相。             </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2.根据患者病情需要可选择行眼轴长度(A超+B超检查)</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（七）预防性抗菌药物选择与使用时机。</w:t>
      </w:r>
    </w:p>
    <w:p w:rsidR="009A523D" w:rsidRPr="00DB18FA" w:rsidRDefault="00A57879" w:rsidP="0010380D">
      <w:pPr>
        <w:spacing w:line="360" w:lineRule="auto"/>
        <w:ind w:leftChars="266" w:left="559"/>
        <w:rPr>
          <w:rFonts w:ascii="仿宋_GB2312" w:eastAsia="仿宋_GB2312"/>
          <w:color w:val="000000"/>
          <w:sz w:val="32"/>
          <w:szCs w:val="32"/>
          <w:lang w:val="en-GB"/>
        </w:rPr>
      </w:pPr>
      <w:r w:rsidRPr="00DB18FA">
        <w:rPr>
          <w:rFonts w:ascii="仿宋_GB2312" w:eastAsia="仿宋_GB2312"/>
          <w:color w:val="000000"/>
          <w:sz w:val="32"/>
          <w:szCs w:val="32"/>
          <w:lang w:val="en-GB"/>
        </w:rPr>
        <w:t>选用抗菌药物滴眼液，预防性用药时间：术前1-3天。</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（八）手术日为入院第</w:t>
      </w:r>
      <w:r w:rsidRPr="00DB18FA">
        <w:rPr>
          <w:rFonts w:ascii="楷体_GB2312" w:eastAsia="楷体_GB2312"/>
          <w:b/>
          <w:color w:val="000000"/>
          <w:sz w:val="32"/>
          <w:szCs w:val="32"/>
          <w:lang w:val="en-GB"/>
        </w:rPr>
        <w:t>2-4天。</w:t>
      </w:r>
    </w:p>
    <w:p w:rsidR="00C0227D"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1.麻醉方式：局部麻醉</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2.手术中眼内填充物：单纯灌注液填充（水眼）</w:t>
      </w:r>
      <w:r w:rsidR="00120201">
        <w:rPr>
          <w:rFonts w:ascii="仿宋_GB2312" w:eastAsia="仿宋_GB2312" w:hint="eastAsia"/>
          <w:color w:val="000000"/>
          <w:sz w:val="32"/>
          <w:szCs w:val="32"/>
          <w:lang w:val="en-GB"/>
        </w:rPr>
        <w:t>、</w:t>
      </w:r>
      <w:r w:rsidR="00FA31E6" w:rsidRPr="00DB18FA">
        <w:rPr>
          <w:rFonts w:ascii="仿宋_GB2312" w:eastAsia="仿宋_GB2312" w:hint="eastAsia"/>
          <w:color w:val="000000"/>
          <w:sz w:val="32"/>
          <w:szCs w:val="32"/>
          <w:lang w:val="en-GB"/>
        </w:rPr>
        <w:t>膨胀气体</w:t>
      </w:r>
      <w:r w:rsidR="00AE7D17" w:rsidRPr="00DB18FA">
        <w:rPr>
          <w:rFonts w:ascii="仿宋_GB2312" w:eastAsia="仿宋_GB2312" w:hint="eastAsia"/>
          <w:color w:val="000000"/>
          <w:sz w:val="32"/>
          <w:szCs w:val="32"/>
          <w:lang w:val="en-GB"/>
        </w:rPr>
        <w:t>、</w:t>
      </w:r>
      <w:r w:rsidR="00FA31E6" w:rsidRPr="00DB18FA">
        <w:rPr>
          <w:rFonts w:ascii="仿宋_GB2312" w:eastAsia="仿宋_GB2312" w:hint="eastAsia"/>
          <w:color w:val="000000"/>
          <w:sz w:val="32"/>
          <w:szCs w:val="32"/>
          <w:lang w:val="en-GB"/>
        </w:rPr>
        <w:t>无菌空气</w:t>
      </w:r>
      <w:r w:rsidR="00AE7D17" w:rsidRPr="00DB18FA">
        <w:rPr>
          <w:rFonts w:ascii="仿宋_GB2312" w:eastAsia="仿宋_GB2312" w:hint="eastAsia"/>
          <w:color w:val="000000"/>
          <w:sz w:val="32"/>
          <w:szCs w:val="32"/>
          <w:lang w:val="en-GB"/>
        </w:rPr>
        <w:t>、硅油再次填充（若术中发现视网膜脱离</w:t>
      </w:r>
      <w:r w:rsidR="00467563" w:rsidRPr="00DB18FA">
        <w:rPr>
          <w:rFonts w:ascii="仿宋_GB2312" w:eastAsia="仿宋_GB2312" w:hint="eastAsia"/>
          <w:color w:val="000000"/>
          <w:sz w:val="32"/>
          <w:szCs w:val="32"/>
          <w:lang w:val="en-GB"/>
        </w:rPr>
        <w:t>需退出临床路径</w:t>
      </w:r>
      <w:r w:rsidR="00AE7D17" w:rsidRPr="00DB18FA">
        <w:rPr>
          <w:rFonts w:ascii="仿宋_GB2312" w:eastAsia="仿宋_GB2312" w:hint="eastAsia"/>
          <w:color w:val="000000"/>
          <w:sz w:val="32"/>
          <w:szCs w:val="32"/>
          <w:lang w:val="en-GB"/>
        </w:rPr>
        <w:t>）</w:t>
      </w:r>
      <w:r w:rsidRPr="00DB18FA">
        <w:rPr>
          <w:rFonts w:ascii="仿宋_GB2312" w:eastAsia="仿宋_GB2312" w:hint="eastAsia"/>
          <w:color w:val="000000"/>
          <w:sz w:val="32"/>
          <w:szCs w:val="32"/>
          <w:lang w:val="en-GB"/>
        </w:rPr>
        <w:t>。</w:t>
      </w:r>
    </w:p>
    <w:p w:rsidR="009A523D" w:rsidRPr="00DB18FA" w:rsidRDefault="00A57879">
      <w:pPr>
        <w:spacing w:line="360" w:lineRule="auto"/>
        <w:ind w:leftChars="266" w:left="559"/>
        <w:rPr>
          <w:rFonts w:ascii="仿宋_GB2312" w:eastAsia="仿宋_GB2312"/>
          <w:color w:val="000000"/>
          <w:sz w:val="32"/>
          <w:szCs w:val="32"/>
          <w:lang w:val="en-GB"/>
        </w:rPr>
      </w:pPr>
      <w:r w:rsidRPr="00DB18FA">
        <w:rPr>
          <w:rFonts w:ascii="仿宋_GB2312" w:eastAsia="仿宋_GB2312"/>
          <w:color w:val="000000"/>
          <w:sz w:val="32"/>
          <w:szCs w:val="32"/>
          <w:lang w:val="en-GB"/>
        </w:rPr>
        <w:t>3.术中用药：利多卡因、罗哌卡因或布比卡因</w:t>
      </w:r>
      <w:r w:rsidR="00E87AB9">
        <w:rPr>
          <w:rFonts w:ascii="仿宋_GB2312" w:eastAsia="仿宋_GB2312"/>
          <w:color w:val="000000"/>
          <w:sz w:val="32"/>
          <w:szCs w:val="32"/>
          <w:lang w:val="en-GB"/>
        </w:rPr>
        <w:t>等</w:t>
      </w:r>
      <w:r w:rsidRPr="00DB18FA">
        <w:rPr>
          <w:rFonts w:ascii="仿宋_GB2312" w:eastAsia="仿宋_GB2312"/>
          <w:color w:val="000000"/>
          <w:sz w:val="32"/>
          <w:szCs w:val="32"/>
          <w:lang w:val="en-GB"/>
        </w:rPr>
        <w:t>局麻药物、肾上腺素、庆大霉素针、地塞米松针、</w:t>
      </w:r>
      <w:r w:rsidRPr="00DB18FA">
        <w:rPr>
          <w:rFonts w:ascii="仿宋_GB2312" w:eastAsia="仿宋_GB2312" w:hint="eastAsia"/>
          <w:color w:val="000000"/>
          <w:sz w:val="32"/>
          <w:szCs w:val="32"/>
          <w:lang w:val="en-GB"/>
        </w:rPr>
        <w:t>抗生素眼膏（</w:t>
      </w:r>
      <w:r w:rsidR="00426E94">
        <w:rPr>
          <w:rFonts w:ascii="仿宋_GB2312" w:eastAsia="仿宋_GB2312" w:hint="eastAsia"/>
          <w:color w:val="000000"/>
          <w:sz w:val="32"/>
          <w:szCs w:val="32"/>
          <w:lang w:val="en-GB"/>
        </w:rPr>
        <w:t>金霉素、</w:t>
      </w:r>
      <w:r w:rsidRPr="00DB18FA">
        <w:rPr>
          <w:rFonts w:ascii="仿宋_GB2312" w:eastAsia="仿宋_GB2312" w:hint="eastAsia"/>
          <w:color w:val="000000"/>
          <w:sz w:val="32"/>
          <w:szCs w:val="32"/>
          <w:lang w:val="en-GB"/>
        </w:rPr>
        <w:t>红霉素或</w:t>
      </w:r>
      <w:r w:rsidR="00E2156D">
        <w:rPr>
          <w:rFonts w:ascii="仿宋_GB2312" w:eastAsia="仿宋_GB2312" w:hint="eastAsia"/>
          <w:color w:val="000000"/>
          <w:sz w:val="32"/>
          <w:szCs w:val="32"/>
          <w:lang w:val="en-GB"/>
        </w:rPr>
        <w:t>妥布霉素地塞米松</w:t>
      </w:r>
      <w:r w:rsidRPr="00DB18FA">
        <w:rPr>
          <w:rFonts w:ascii="仿宋_GB2312" w:eastAsia="仿宋_GB2312" w:hint="eastAsia"/>
          <w:color w:val="000000"/>
          <w:sz w:val="32"/>
          <w:szCs w:val="32"/>
          <w:lang w:val="en-GB"/>
        </w:rPr>
        <w:t>眼膏）、阿托品眼膏</w:t>
      </w:r>
      <w:r w:rsidR="00426E94">
        <w:rPr>
          <w:rFonts w:ascii="仿宋_GB2312" w:eastAsia="仿宋_GB2312" w:hint="eastAsia"/>
          <w:color w:val="000000"/>
          <w:sz w:val="32"/>
          <w:szCs w:val="32"/>
          <w:lang w:val="en-GB"/>
        </w:rPr>
        <w:t>或阿托品眼用凝胶</w:t>
      </w:r>
      <w:r w:rsidRPr="00DB18FA">
        <w:rPr>
          <w:rFonts w:ascii="仿宋_GB2312" w:eastAsia="仿宋_GB2312" w:hint="eastAsia"/>
          <w:color w:val="000000"/>
          <w:sz w:val="32"/>
          <w:szCs w:val="32"/>
          <w:lang w:val="en-GB"/>
        </w:rPr>
        <w:t>。</w:t>
      </w:r>
    </w:p>
    <w:p w:rsidR="009A523D" w:rsidRPr="00DB18FA" w:rsidRDefault="00A57879">
      <w:pPr>
        <w:spacing w:line="360" w:lineRule="auto"/>
        <w:ind w:leftChars="266" w:left="559"/>
        <w:rPr>
          <w:rFonts w:ascii="仿宋_GB2312" w:eastAsia="仿宋_GB2312"/>
          <w:color w:val="000000"/>
          <w:sz w:val="32"/>
          <w:szCs w:val="32"/>
          <w:lang w:val="en-GB"/>
        </w:rPr>
      </w:pPr>
      <w:r w:rsidRPr="00DB18FA">
        <w:rPr>
          <w:rFonts w:ascii="仿宋_GB2312" w:eastAsia="仿宋_GB2312"/>
          <w:color w:val="000000"/>
          <w:sz w:val="32"/>
          <w:szCs w:val="32"/>
          <w:lang w:val="en-GB"/>
        </w:rPr>
        <w:t>4.术中用耗品：20件眼科器械包、导光纤维、穿刺刀、8-0或7-0可吸收巩膜缝线、20G或</w:t>
      </w:r>
      <w:r w:rsidR="000B5078">
        <w:rPr>
          <w:rFonts w:ascii="仿宋_GB2312" w:eastAsia="仿宋_GB2312"/>
          <w:color w:val="000000"/>
          <w:sz w:val="32"/>
          <w:szCs w:val="32"/>
          <w:lang w:val="en-GB"/>
        </w:rPr>
        <w:t>23</w:t>
      </w:r>
      <w:r w:rsidRPr="00DB18FA">
        <w:rPr>
          <w:rFonts w:ascii="仿宋_GB2312" w:eastAsia="仿宋_GB2312"/>
          <w:color w:val="000000"/>
          <w:sz w:val="32"/>
          <w:szCs w:val="32"/>
          <w:lang w:val="en-GB"/>
        </w:rPr>
        <w:t>G套管针。</w:t>
      </w:r>
    </w:p>
    <w:p w:rsidR="009A523D" w:rsidRPr="00DB18FA" w:rsidRDefault="00A57879" w:rsidP="00DB18FA">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（九）术后住院恢复</w:t>
      </w:r>
      <w:r w:rsidRPr="00DB18FA">
        <w:rPr>
          <w:rFonts w:ascii="楷体_GB2312" w:eastAsia="楷体_GB2312"/>
          <w:b/>
          <w:color w:val="000000"/>
          <w:sz w:val="32"/>
          <w:szCs w:val="32"/>
          <w:lang w:val="en-GB"/>
        </w:rPr>
        <w:t>5-8天。</w:t>
      </w:r>
    </w:p>
    <w:p w:rsidR="009A523D" w:rsidRPr="00DB18FA" w:rsidRDefault="00A57879">
      <w:pPr>
        <w:spacing w:line="360" w:lineRule="auto"/>
        <w:ind w:leftChars="266" w:left="559"/>
        <w:rPr>
          <w:rFonts w:ascii="仿宋_GB2312" w:eastAsia="仿宋_GB2312"/>
          <w:color w:val="000000"/>
          <w:sz w:val="32"/>
          <w:szCs w:val="32"/>
          <w:lang w:val="en-GB"/>
        </w:rPr>
      </w:pPr>
      <w:r w:rsidRPr="00DB18FA">
        <w:rPr>
          <w:rFonts w:ascii="仿宋_GB2312" w:eastAsia="仿宋_GB2312"/>
          <w:color w:val="000000"/>
          <w:sz w:val="32"/>
          <w:szCs w:val="32"/>
          <w:lang w:val="en-GB"/>
        </w:rPr>
        <w:t xml:space="preserve">1. </w:t>
      </w:r>
      <w:r w:rsidRPr="00DB18FA">
        <w:rPr>
          <w:rFonts w:ascii="仿宋_GB2312" w:eastAsia="仿宋_GB2312" w:hint="eastAsia"/>
          <w:color w:val="000000"/>
          <w:sz w:val="32"/>
          <w:szCs w:val="32"/>
          <w:lang w:val="en-GB"/>
        </w:rPr>
        <w:t>术后需要复查的项目：视力</w:t>
      </w:r>
      <w:r w:rsidR="00F76FD2" w:rsidRPr="00DB18FA">
        <w:rPr>
          <w:rFonts w:ascii="仿宋_GB2312" w:eastAsia="仿宋_GB2312" w:hint="eastAsia"/>
          <w:color w:val="000000"/>
          <w:sz w:val="32"/>
          <w:szCs w:val="32"/>
          <w:lang w:val="en-GB"/>
        </w:rPr>
        <w:t>（验光）</w:t>
      </w:r>
      <w:r w:rsidRPr="00DB18FA">
        <w:rPr>
          <w:rFonts w:ascii="仿宋_GB2312" w:eastAsia="仿宋_GB2312" w:hint="eastAsia"/>
          <w:color w:val="000000"/>
          <w:sz w:val="32"/>
          <w:szCs w:val="32"/>
          <w:lang w:val="en-GB"/>
        </w:rPr>
        <w:t>、眼压、裂隙灯眼前节、眼底检查、根据患者病情变化选择检查项目。</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2.选择用药：</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t>（</w:t>
      </w:r>
      <w:r w:rsidR="00213162">
        <w:rPr>
          <w:rFonts w:ascii="仿宋_GB2312" w:eastAsia="仿宋_GB2312"/>
          <w:color w:val="000000"/>
          <w:sz w:val="32"/>
          <w:szCs w:val="32"/>
          <w:lang w:val="en-GB"/>
        </w:rPr>
        <w:t>1</w:t>
      </w:r>
      <w:r w:rsidRPr="00DB18FA">
        <w:rPr>
          <w:rFonts w:ascii="仿宋_GB2312" w:eastAsia="仿宋_GB2312"/>
          <w:color w:val="000000"/>
          <w:sz w:val="32"/>
          <w:szCs w:val="32"/>
          <w:lang w:val="en-GB"/>
        </w:rPr>
        <w:t>）抗菌药物滴眼液；抗炎药物滴眼液；</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t>（</w:t>
      </w:r>
      <w:r w:rsidR="00213162">
        <w:rPr>
          <w:rFonts w:ascii="仿宋_GB2312" w:eastAsia="仿宋_GB2312"/>
          <w:color w:val="000000"/>
          <w:sz w:val="32"/>
          <w:szCs w:val="32"/>
          <w:lang w:val="en-GB"/>
        </w:rPr>
        <w:t>2</w:t>
      </w:r>
      <w:r w:rsidRPr="00DB18FA">
        <w:rPr>
          <w:rFonts w:ascii="仿宋_GB2312" w:eastAsia="仿宋_GB2312"/>
          <w:color w:val="000000"/>
          <w:sz w:val="32"/>
          <w:szCs w:val="32"/>
          <w:lang w:val="en-GB"/>
        </w:rPr>
        <w:t>）降眼压药物；</w:t>
      </w:r>
    </w:p>
    <w:p w:rsidR="006F5DFD" w:rsidRPr="00DB18FA" w:rsidRDefault="00A57879" w:rsidP="00230324">
      <w:pPr>
        <w:spacing w:line="360" w:lineRule="auto"/>
        <w:ind w:firstLineChars="200" w:firstLine="640"/>
        <w:rPr>
          <w:rFonts w:ascii="仿宋_GB2312" w:eastAsia="仿宋_GB2312"/>
          <w:color w:val="000000"/>
          <w:sz w:val="32"/>
          <w:szCs w:val="32"/>
          <w:lang w:val="en-GB"/>
        </w:rPr>
      </w:pPr>
      <w:r w:rsidRPr="00DB18FA">
        <w:rPr>
          <w:rFonts w:ascii="仿宋_GB2312" w:eastAsia="仿宋_GB2312" w:hint="eastAsia"/>
          <w:color w:val="000000"/>
          <w:sz w:val="32"/>
          <w:szCs w:val="32"/>
          <w:lang w:val="en-GB"/>
        </w:rPr>
        <w:lastRenderedPageBreak/>
        <w:t>（</w:t>
      </w:r>
      <w:r w:rsidR="00213162">
        <w:rPr>
          <w:rFonts w:ascii="仿宋_GB2312" w:eastAsia="仿宋_GB2312"/>
          <w:color w:val="000000"/>
          <w:sz w:val="32"/>
          <w:szCs w:val="32"/>
          <w:lang w:val="en-GB"/>
        </w:rPr>
        <w:t>3</w:t>
      </w:r>
      <w:r w:rsidRPr="00DB18FA">
        <w:rPr>
          <w:rFonts w:ascii="仿宋_GB2312" w:eastAsia="仿宋_GB2312"/>
          <w:color w:val="000000"/>
          <w:sz w:val="32"/>
          <w:szCs w:val="32"/>
          <w:lang w:val="en-GB"/>
        </w:rPr>
        <w:t>）散</w:t>
      </w:r>
      <w:r w:rsidRPr="00DB18FA">
        <w:rPr>
          <w:rFonts w:ascii="仿宋_GB2312" w:eastAsia="仿宋_GB2312" w:hint="eastAsia"/>
          <w:color w:val="000000"/>
          <w:sz w:val="32"/>
          <w:szCs w:val="32"/>
          <w:lang w:val="en-GB"/>
        </w:rPr>
        <w:t>瞳剂；</w:t>
      </w:r>
    </w:p>
    <w:p w:rsidR="009A523D" w:rsidRPr="00DB18FA" w:rsidRDefault="00A57879">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（十）出院标准。</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1.眼压正常范围、</w:t>
      </w:r>
      <w:r w:rsidR="002317FD">
        <w:rPr>
          <w:rFonts w:ascii="仿宋_GB2312" w:eastAsia="仿宋_GB2312" w:hint="eastAsia"/>
          <w:color w:val="000000"/>
          <w:sz w:val="32"/>
          <w:szCs w:val="32"/>
          <w:lang w:val="en-GB"/>
        </w:rPr>
        <w:t>矫正</w:t>
      </w:r>
      <w:r w:rsidR="002317FD">
        <w:rPr>
          <w:rFonts w:ascii="仿宋_GB2312" w:eastAsia="仿宋_GB2312"/>
          <w:color w:val="000000"/>
          <w:sz w:val="32"/>
          <w:szCs w:val="32"/>
          <w:lang w:val="en-GB"/>
        </w:rPr>
        <w:t>视力基本达</w:t>
      </w:r>
      <w:r w:rsidRPr="00DB18FA">
        <w:rPr>
          <w:rFonts w:ascii="仿宋_GB2312" w:eastAsia="仿宋_GB2312"/>
          <w:color w:val="000000"/>
          <w:sz w:val="32"/>
          <w:szCs w:val="32"/>
          <w:lang w:val="en-GB"/>
        </w:rPr>
        <w:t>术前矫正视力。</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2.玻璃体腔无严重混浊，视网膜形态可辨、贴伏良好。</w:t>
      </w:r>
    </w:p>
    <w:p w:rsidR="009A523D" w:rsidRPr="00DB18FA" w:rsidRDefault="00A57879">
      <w:pPr>
        <w:spacing w:line="360" w:lineRule="auto"/>
        <w:ind w:firstLineChars="200" w:firstLine="640"/>
        <w:rPr>
          <w:rFonts w:ascii="仿宋_GB2312" w:eastAsia="仿宋_GB2312"/>
          <w:color w:val="000000"/>
          <w:sz w:val="32"/>
          <w:szCs w:val="32"/>
          <w:lang w:val="en-GB"/>
        </w:rPr>
      </w:pPr>
      <w:r w:rsidRPr="00DB18FA">
        <w:rPr>
          <w:rFonts w:ascii="仿宋_GB2312" w:eastAsia="仿宋_GB2312"/>
          <w:color w:val="000000"/>
          <w:sz w:val="32"/>
          <w:szCs w:val="32"/>
          <w:lang w:val="en-GB"/>
        </w:rPr>
        <w:t>3.巩膜穿刺口、结膜切口愈合好</w:t>
      </w:r>
      <w:r w:rsidR="00950682" w:rsidRPr="00DB18FA">
        <w:rPr>
          <w:rFonts w:ascii="仿宋_GB2312" w:eastAsia="仿宋_GB2312" w:hint="eastAsia"/>
          <w:color w:val="000000"/>
          <w:sz w:val="32"/>
          <w:szCs w:val="32"/>
          <w:lang w:val="en-GB"/>
        </w:rPr>
        <w:t>，无明显眼前节炎症反应</w:t>
      </w:r>
      <w:r w:rsidRPr="00DB18FA">
        <w:rPr>
          <w:rFonts w:ascii="仿宋_GB2312" w:eastAsia="仿宋_GB2312" w:hint="eastAsia"/>
          <w:color w:val="000000"/>
          <w:sz w:val="32"/>
          <w:szCs w:val="32"/>
          <w:lang w:val="en-GB"/>
        </w:rPr>
        <w:t>。</w:t>
      </w:r>
    </w:p>
    <w:p w:rsidR="009A523D" w:rsidRPr="00DB18FA" w:rsidRDefault="00A57879" w:rsidP="00DB18FA">
      <w:pPr>
        <w:spacing w:line="360" w:lineRule="auto"/>
        <w:ind w:firstLineChars="200" w:firstLine="643"/>
        <w:rPr>
          <w:rFonts w:ascii="楷体_GB2312" w:eastAsia="楷体_GB2312"/>
          <w:b/>
          <w:color w:val="000000"/>
          <w:sz w:val="32"/>
          <w:szCs w:val="32"/>
          <w:lang w:val="en-GB"/>
        </w:rPr>
      </w:pPr>
      <w:r w:rsidRPr="00DB18FA">
        <w:rPr>
          <w:rFonts w:ascii="楷体_GB2312" w:eastAsia="楷体_GB2312" w:hint="eastAsia"/>
          <w:b/>
          <w:color w:val="000000"/>
          <w:sz w:val="32"/>
          <w:szCs w:val="32"/>
          <w:lang w:val="en-GB"/>
        </w:rPr>
        <w:t>（十一）变异及原因分析。</w:t>
      </w:r>
    </w:p>
    <w:p w:rsidR="00FA3BFD" w:rsidRDefault="00A57879" w:rsidP="00FA3BFD">
      <w:pPr>
        <w:pStyle w:val="a5"/>
        <w:numPr>
          <w:ilvl w:val="0"/>
          <w:numId w:val="2"/>
        </w:numPr>
        <w:spacing w:line="360" w:lineRule="auto"/>
        <w:ind w:firstLineChars="0"/>
        <w:rPr>
          <w:rFonts w:ascii="仿宋_GB2312" w:eastAsia="仿宋_GB2312"/>
          <w:color w:val="000000"/>
          <w:sz w:val="32"/>
          <w:szCs w:val="32"/>
          <w:lang w:val="en-GB"/>
        </w:rPr>
      </w:pPr>
      <w:r w:rsidRPr="00FA3BFD">
        <w:rPr>
          <w:rFonts w:ascii="仿宋_GB2312" w:eastAsia="仿宋_GB2312"/>
          <w:color w:val="000000"/>
          <w:sz w:val="32"/>
          <w:szCs w:val="32"/>
          <w:lang w:val="en-GB"/>
        </w:rPr>
        <w:t>存在需手术治疗的合并疾病：如白内障、青光眼。</w:t>
      </w:r>
    </w:p>
    <w:p w:rsidR="00FA3BFD" w:rsidRDefault="00A57879" w:rsidP="00FA3BFD">
      <w:pPr>
        <w:pStyle w:val="a5"/>
        <w:numPr>
          <w:ilvl w:val="0"/>
          <w:numId w:val="2"/>
        </w:numPr>
        <w:spacing w:line="360" w:lineRule="auto"/>
        <w:ind w:firstLineChars="0"/>
        <w:rPr>
          <w:rFonts w:ascii="仿宋_GB2312" w:eastAsia="仿宋_GB2312"/>
          <w:color w:val="000000"/>
          <w:sz w:val="32"/>
          <w:szCs w:val="32"/>
          <w:lang w:val="en-GB"/>
        </w:rPr>
      </w:pPr>
      <w:r w:rsidRPr="00FA3BFD">
        <w:rPr>
          <w:rFonts w:ascii="仿宋_GB2312" w:eastAsia="仿宋_GB2312"/>
          <w:color w:val="000000"/>
          <w:sz w:val="32"/>
          <w:szCs w:val="32"/>
          <w:lang w:val="en-GB"/>
        </w:rPr>
        <w:t>存在眼部活动性感染性疾病。</w:t>
      </w:r>
    </w:p>
    <w:p w:rsidR="00FA3BFD" w:rsidRDefault="00A57879" w:rsidP="00FA3BFD">
      <w:pPr>
        <w:pStyle w:val="a5"/>
        <w:numPr>
          <w:ilvl w:val="0"/>
          <w:numId w:val="2"/>
        </w:numPr>
        <w:spacing w:line="360" w:lineRule="auto"/>
        <w:ind w:firstLineChars="0"/>
        <w:rPr>
          <w:rFonts w:ascii="仿宋_GB2312" w:eastAsia="仿宋_GB2312"/>
          <w:color w:val="000000"/>
          <w:sz w:val="32"/>
          <w:szCs w:val="32"/>
          <w:lang w:val="en-GB"/>
        </w:rPr>
      </w:pPr>
      <w:r w:rsidRPr="00FA3BFD">
        <w:rPr>
          <w:rFonts w:ascii="仿宋_GB2312" w:eastAsia="仿宋_GB2312"/>
          <w:color w:val="000000"/>
          <w:sz w:val="32"/>
          <w:szCs w:val="32"/>
          <w:lang w:val="en-GB"/>
        </w:rPr>
        <w:t>出现严重并发症（脉络膜</w:t>
      </w:r>
      <w:r w:rsidR="00472BAD">
        <w:rPr>
          <w:rFonts w:ascii="仿宋_GB2312" w:eastAsia="仿宋_GB2312"/>
          <w:color w:val="000000"/>
          <w:sz w:val="32"/>
          <w:szCs w:val="32"/>
          <w:lang w:val="en-GB"/>
        </w:rPr>
        <w:t>脱离</w:t>
      </w:r>
      <w:r w:rsidR="00472BAD">
        <w:rPr>
          <w:rFonts w:ascii="仿宋_GB2312" w:eastAsia="仿宋_GB2312" w:hint="eastAsia"/>
          <w:color w:val="000000"/>
          <w:sz w:val="32"/>
          <w:szCs w:val="32"/>
          <w:lang w:val="en-GB"/>
        </w:rPr>
        <w:t>、</w:t>
      </w:r>
      <w:r w:rsidRPr="00FA3BFD">
        <w:rPr>
          <w:rFonts w:ascii="仿宋_GB2312" w:eastAsia="仿宋_GB2312"/>
          <w:color w:val="000000"/>
          <w:sz w:val="32"/>
          <w:szCs w:val="32"/>
          <w:lang w:val="en-GB"/>
        </w:rPr>
        <w:t>视网膜脱离、</w:t>
      </w:r>
      <w:r w:rsidR="00671F30">
        <w:rPr>
          <w:rFonts w:ascii="仿宋_GB2312" w:eastAsia="仿宋_GB2312"/>
          <w:color w:val="000000"/>
          <w:sz w:val="32"/>
          <w:szCs w:val="32"/>
          <w:lang w:val="en-GB"/>
        </w:rPr>
        <w:t>玻璃体积血</w:t>
      </w:r>
      <w:r w:rsidR="00671F30">
        <w:rPr>
          <w:rFonts w:ascii="仿宋_GB2312" w:eastAsia="仿宋_GB2312" w:hint="eastAsia"/>
          <w:color w:val="000000"/>
          <w:sz w:val="32"/>
          <w:szCs w:val="32"/>
          <w:lang w:val="en-GB"/>
        </w:rPr>
        <w:t>、</w:t>
      </w:r>
      <w:r w:rsidRPr="00FA3BFD">
        <w:rPr>
          <w:rFonts w:ascii="仿宋_GB2312" w:eastAsia="仿宋_GB2312"/>
          <w:color w:val="000000"/>
          <w:sz w:val="32"/>
          <w:szCs w:val="32"/>
          <w:lang w:val="en-GB"/>
        </w:rPr>
        <w:t>白内障加重、低眼压、高眼压、感染性眼内炎</w:t>
      </w:r>
      <w:r w:rsidR="005A2140" w:rsidRPr="00FA3BFD">
        <w:rPr>
          <w:rFonts w:ascii="仿宋_GB2312" w:eastAsia="仿宋_GB2312" w:hint="eastAsia"/>
          <w:color w:val="000000"/>
          <w:sz w:val="32"/>
          <w:szCs w:val="32"/>
          <w:lang w:val="en-GB"/>
        </w:rPr>
        <w:t>、</w:t>
      </w:r>
      <w:r w:rsidR="005A2140" w:rsidRPr="00FA3BFD">
        <w:rPr>
          <w:rFonts w:ascii="仿宋_GB2312" w:eastAsia="仿宋_GB2312"/>
          <w:color w:val="000000"/>
          <w:sz w:val="32"/>
          <w:szCs w:val="32"/>
          <w:lang w:val="en-GB"/>
        </w:rPr>
        <w:t>角膜水肿</w:t>
      </w:r>
      <w:r w:rsidR="00672E10">
        <w:rPr>
          <w:rFonts w:ascii="仿宋_GB2312" w:eastAsia="仿宋_GB2312"/>
          <w:color w:val="000000"/>
          <w:sz w:val="32"/>
          <w:szCs w:val="32"/>
          <w:lang w:val="en-GB"/>
        </w:rPr>
        <w:t>及严重眼前节反应</w:t>
      </w:r>
      <w:r w:rsidR="00FA3BFD">
        <w:rPr>
          <w:rFonts w:ascii="仿宋_GB2312" w:eastAsia="仿宋_GB2312"/>
          <w:color w:val="000000"/>
          <w:sz w:val="32"/>
          <w:szCs w:val="32"/>
          <w:lang w:val="en-GB"/>
        </w:rPr>
        <w:t>等</w:t>
      </w:r>
      <w:r w:rsidR="00706544">
        <w:rPr>
          <w:rFonts w:ascii="仿宋_GB2312" w:eastAsia="仿宋_GB2312" w:hint="eastAsia"/>
          <w:color w:val="000000"/>
          <w:sz w:val="32"/>
          <w:szCs w:val="32"/>
          <w:lang w:val="en-GB"/>
        </w:rPr>
        <w:t>）</w:t>
      </w:r>
    </w:p>
    <w:p w:rsidR="00FA3BFD" w:rsidRDefault="00A57879" w:rsidP="00FA3BFD">
      <w:pPr>
        <w:pStyle w:val="a5"/>
        <w:numPr>
          <w:ilvl w:val="0"/>
          <w:numId w:val="2"/>
        </w:numPr>
        <w:spacing w:line="360" w:lineRule="auto"/>
        <w:ind w:firstLineChars="0"/>
        <w:rPr>
          <w:rFonts w:ascii="仿宋_GB2312" w:eastAsia="仿宋_GB2312"/>
          <w:color w:val="000000"/>
          <w:sz w:val="32"/>
          <w:szCs w:val="32"/>
          <w:lang w:val="en-GB"/>
        </w:rPr>
      </w:pPr>
      <w:r w:rsidRPr="00FA3BFD">
        <w:rPr>
          <w:rFonts w:ascii="仿宋_GB2312" w:eastAsia="仿宋_GB2312"/>
          <w:color w:val="000000"/>
          <w:sz w:val="32"/>
          <w:szCs w:val="32"/>
          <w:lang w:val="en-GB"/>
        </w:rPr>
        <w:t>需行全麻手术者不进入路径。</w:t>
      </w:r>
    </w:p>
    <w:p w:rsidR="009A523D" w:rsidRPr="004A7CA5" w:rsidRDefault="00A57879" w:rsidP="004A7CA5">
      <w:pPr>
        <w:pStyle w:val="a5"/>
        <w:numPr>
          <w:ilvl w:val="0"/>
          <w:numId w:val="2"/>
        </w:numPr>
        <w:spacing w:line="360" w:lineRule="auto"/>
        <w:ind w:firstLineChars="0"/>
        <w:rPr>
          <w:rFonts w:ascii="仿宋_GB2312" w:eastAsia="仿宋_GB2312"/>
          <w:color w:val="000000"/>
          <w:sz w:val="32"/>
          <w:szCs w:val="32"/>
          <w:lang w:val="en-GB"/>
        </w:rPr>
        <w:sectPr w:rsidR="009A523D" w:rsidRPr="004A7CA5">
          <w:footerReference w:type="even" r:id="rId9"/>
          <w:footerReference w:type="default" r:id="rId10"/>
          <w:pgSz w:w="11906" w:h="16838"/>
          <w:pgMar w:top="1440" w:right="1797" w:bottom="1440" w:left="1797" w:header="851" w:footer="992" w:gutter="0"/>
          <w:cols w:space="720"/>
          <w:docGrid w:type="lines" w:linePitch="312"/>
        </w:sectPr>
      </w:pPr>
      <w:r w:rsidRPr="00FA3BFD">
        <w:rPr>
          <w:rFonts w:ascii="仿宋_GB2312" w:eastAsia="仿宋_GB2312"/>
          <w:color w:val="000000"/>
          <w:sz w:val="32"/>
          <w:szCs w:val="32"/>
          <w:lang w:val="en-GB"/>
        </w:rPr>
        <w:t xml:space="preserve">患者依从性差。 </w:t>
      </w:r>
    </w:p>
    <w:p w:rsidR="009A523D" w:rsidRPr="00DB18FA" w:rsidRDefault="00A57879" w:rsidP="004A7CA5">
      <w:pPr>
        <w:spacing w:beforeLines="50" w:before="156"/>
        <w:rPr>
          <w:rFonts w:ascii="黑体" w:eastAsia="黑体"/>
          <w:color w:val="000000"/>
          <w:sz w:val="32"/>
          <w:szCs w:val="32"/>
          <w:lang w:val="en-GB"/>
        </w:rPr>
      </w:pPr>
      <w:r w:rsidRPr="00DB18FA">
        <w:rPr>
          <w:rFonts w:ascii="黑体" w:eastAsia="黑体" w:hint="eastAsia"/>
          <w:color w:val="000000"/>
          <w:sz w:val="32"/>
          <w:szCs w:val="32"/>
          <w:lang w:val="en-GB"/>
        </w:rPr>
        <w:lastRenderedPageBreak/>
        <w:t>二、单纯硅油填充眼临床路径表单</w:t>
      </w:r>
    </w:p>
    <w:p w:rsidR="009A523D" w:rsidRDefault="00A57879">
      <w:pPr>
        <w:rPr>
          <w:rFonts w:ascii="宋体" w:hAnsi="宋体"/>
        </w:rPr>
      </w:pPr>
      <w:r>
        <w:rPr>
          <w:rFonts w:ascii="宋体" w:hAnsi="宋体" w:hint="eastAsia"/>
        </w:rPr>
        <w:t>适用对象：</w:t>
      </w:r>
      <w:r>
        <w:rPr>
          <w:rFonts w:ascii="宋体" w:hAnsi="宋体" w:hint="eastAsia"/>
          <w:b/>
        </w:rPr>
        <w:t>第一诊断为</w:t>
      </w:r>
      <w:r>
        <w:rPr>
          <w:rFonts w:ascii="宋体" w:hAnsi="宋体" w:hint="eastAsia"/>
        </w:rPr>
        <w:t>：单纯硅油填充眼（</w:t>
      </w:r>
      <w:r w:rsidR="00F03E7D" w:rsidRPr="00F03E7D">
        <w:rPr>
          <w:rFonts w:ascii="宋体" w:hAnsi="宋体"/>
        </w:rPr>
        <w:t>ICD-Z98.801</w:t>
      </w:r>
      <w:r>
        <w:rPr>
          <w:rFonts w:ascii="宋体" w:hAnsi="宋体" w:hint="eastAsia"/>
        </w:rPr>
        <w:t>）:</w:t>
      </w:r>
      <w:r w:rsidR="00E648C0" w:rsidRPr="00E648C0">
        <w:rPr>
          <w:rFonts w:ascii="宋体" w:hAnsi="宋体" w:hint="eastAsia"/>
        </w:rPr>
        <w:t>玻璃体切除硅油充填状态</w:t>
      </w:r>
    </w:p>
    <w:p w:rsidR="009A523D" w:rsidRDefault="00A57879">
      <w:pPr>
        <w:rPr>
          <w:rFonts w:ascii="宋体" w:hAnsi="宋体"/>
        </w:rPr>
      </w:pPr>
      <w:r>
        <w:rPr>
          <w:rFonts w:ascii="宋体" w:hAnsi="宋体" w:hint="eastAsia"/>
        </w:rPr>
        <w:t>玻璃体切除术后硅油填充眼患者，视网膜贴伏良好，符合硅油取出指征者</w:t>
      </w:r>
    </w:p>
    <w:p w:rsidR="009A523D" w:rsidRDefault="00A57879">
      <w:pPr>
        <w:rPr>
          <w:rFonts w:ascii="宋体" w:hAnsi="宋体"/>
          <w:u w:val="single"/>
        </w:rPr>
      </w:pPr>
      <w:r>
        <w:rPr>
          <w:rFonts w:ascii="宋体" w:hAnsi="宋体" w:hint="eastAsia"/>
        </w:rPr>
        <w:t>患者姓名：  性别：  年龄：门诊号： 住院号：</w:t>
      </w: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3240"/>
        <w:gridCol w:w="3240"/>
      </w:tblGrid>
      <w:tr w:rsidR="009A523D">
        <w:tc>
          <w:tcPr>
            <w:tcW w:w="648"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时间</w:t>
            </w:r>
          </w:p>
        </w:tc>
        <w:tc>
          <w:tcPr>
            <w:tcW w:w="342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住院第2天</w:t>
            </w:r>
          </w:p>
        </w:tc>
        <w:tc>
          <w:tcPr>
            <w:tcW w:w="3240" w:type="dxa"/>
            <w:tcBorders>
              <w:top w:val="double" w:sz="4" w:space="0" w:color="auto"/>
              <w:left w:val="double" w:sz="4" w:space="0" w:color="auto"/>
              <w:bottom w:val="double" w:sz="4" w:space="0" w:color="auto"/>
              <w:right w:val="double" w:sz="4" w:space="0" w:color="auto"/>
            </w:tcBorders>
          </w:tcPr>
          <w:p w:rsidR="009A523D" w:rsidRDefault="00A57879" w:rsidP="001270F5">
            <w:pPr>
              <w:spacing w:line="260" w:lineRule="exact"/>
              <w:jc w:val="center"/>
              <w:rPr>
                <w:rFonts w:ascii="黑体" w:eastAsia="黑体" w:hAnsi="黑体"/>
              </w:rPr>
            </w:pPr>
            <w:r>
              <w:rPr>
                <w:rFonts w:ascii="黑体" w:eastAsia="黑体" w:hAnsi="黑体" w:hint="eastAsia"/>
              </w:rPr>
              <w:t>住院第3天</w:t>
            </w:r>
          </w:p>
        </w:tc>
      </w:tr>
      <w:tr w:rsidR="009A523D">
        <w:trPr>
          <w:trHeight w:val="2893"/>
        </w:trPr>
        <w:tc>
          <w:tcPr>
            <w:tcW w:w="648" w:type="dxa"/>
            <w:tcBorders>
              <w:top w:val="double" w:sz="4"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主</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要</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诊</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疗</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工</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szCs w:val="21"/>
              </w:rPr>
            </w:pPr>
            <w:r>
              <w:rPr>
                <w:rFonts w:ascii="宋体" w:hAnsi="宋体" w:hint="eastAsia"/>
                <w:szCs w:val="21"/>
              </w:rPr>
              <w:t>询问病史及体格检查,眼科常规检查：包括视力、眼压、裂隙灯眼前节、眼底检查、并完成病历书写</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开化验单</w:t>
            </w:r>
          </w:p>
          <w:p w:rsidR="009A523D" w:rsidRDefault="00A57879" w:rsidP="001270F5">
            <w:pPr>
              <w:numPr>
                <w:ilvl w:val="0"/>
                <w:numId w:val="1"/>
              </w:numPr>
              <w:spacing w:line="260" w:lineRule="exact"/>
              <w:rPr>
                <w:rFonts w:ascii="宋体" w:hAnsi="宋体"/>
                <w:szCs w:val="21"/>
              </w:rPr>
            </w:pPr>
            <w:r>
              <w:rPr>
                <w:rFonts w:ascii="宋体" w:hAnsi="宋体" w:hint="eastAsia"/>
                <w:szCs w:val="21"/>
              </w:rPr>
              <w:t>上级医师查房与术前评估</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初步确定手术方式和日期</w:t>
            </w:r>
          </w:p>
        </w:tc>
        <w:tc>
          <w:tcPr>
            <w:tcW w:w="324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szCs w:val="21"/>
              </w:rPr>
            </w:pPr>
            <w:r>
              <w:rPr>
                <w:rFonts w:ascii="宋体" w:hAnsi="宋体" w:hint="eastAsia"/>
                <w:szCs w:val="21"/>
              </w:rPr>
              <w:t>上级医师查房</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视力、眼压、裂隙灯眼底检查</w:t>
            </w:r>
          </w:p>
          <w:p w:rsidR="009A523D" w:rsidRDefault="00A57879" w:rsidP="001270F5">
            <w:pPr>
              <w:numPr>
                <w:ilvl w:val="0"/>
                <w:numId w:val="1"/>
              </w:numPr>
              <w:spacing w:line="260" w:lineRule="exact"/>
              <w:rPr>
                <w:rFonts w:ascii="宋体" w:hAnsi="宋体"/>
                <w:szCs w:val="21"/>
              </w:rPr>
            </w:pPr>
            <w:r>
              <w:rPr>
                <w:rFonts w:ascii="宋体" w:hAnsi="宋体" w:hint="eastAsia"/>
                <w:szCs w:val="21"/>
              </w:rPr>
              <w:t>三面镜周边视网膜评估</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完善术前检查和术前评估</w:t>
            </w:r>
          </w:p>
          <w:p w:rsidR="009A523D" w:rsidRDefault="00A57879" w:rsidP="001270F5">
            <w:pPr>
              <w:numPr>
                <w:ilvl w:val="0"/>
                <w:numId w:val="1"/>
              </w:numPr>
              <w:spacing w:line="260" w:lineRule="exact"/>
              <w:rPr>
                <w:rFonts w:ascii="宋体" w:hAnsi="宋体"/>
                <w:szCs w:val="21"/>
              </w:rPr>
            </w:pPr>
            <w:r>
              <w:rPr>
                <w:rFonts w:ascii="宋体" w:hAnsi="宋体" w:hint="eastAsia"/>
                <w:szCs w:val="21"/>
              </w:rPr>
              <w:t>特殊眼部检查：验光、OCT扫描、眼底照相、视野、A超+B超</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对侧眼检查</w:t>
            </w:r>
          </w:p>
        </w:tc>
        <w:tc>
          <w:tcPr>
            <w:tcW w:w="324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szCs w:val="21"/>
              </w:rPr>
            </w:pPr>
            <w:r>
              <w:rPr>
                <w:rFonts w:ascii="宋体" w:hAnsi="宋体" w:hint="eastAsia"/>
                <w:szCs w:val="21"/>
              </w:rPr>
              <w:t>术前检查、化验结果确认</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排除手术禁忌症</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调整全身用药，控制血压、血糖等</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术前再次眼部检查评估</w:t>
            </w:r>
          </w:p>
          <w:p w:rsidR="009A523D" w:rsidRDefault="00A57879" w:rsidP="001270F5">
            <w:pPr>
              <w:numPr>
                <w:ilvl w:val="0"/>
                <w:numId w:val="1"/>
              </w:numPr>
              <w:spacing w:line="260" w:lineRule="exact"/>
              <w:rPr>
                <w:rFonts w:ascii="宋体" w:hAnsi="宋体"/>
                <w:szCs w:val="21"/>
              </w:rPr>
            </w:pPr>
            <w:r>
              <w:rPr>
                <w:rFonts w:ascii="宋体" w:hAnsi="宋体" w:hint="eastAsia"/>
                <w:szCs w:val="21"/>
              </w:rPr>
              <w:t>住院医师完成术前小结和术前讨论，上级医师查房记录等</w:t>
            </w:r>
          </w:p>
          <w:p w:rsidR="009A523D" w:rsidRDefault="00A57879" w:rsidP="001270F5">
            <w:pPr>
              <w:numPr>
                <w:ilvl w:val="0"/>
                <w:numId w:val="1"/>
              </w:numPr>
              <w:spacing w:line="260" w:lineRule="exact"/>
              <w:rPr>
                <w:rFonts w:ascii="宋体" w:hAnsi="宋体"/>
                <w:szCs w:val="21"/>
              </w:rPr>
            </w:pPr>
            <w:r>
              <w:rPr>
                <w:rFonts w:ascii="宋体" w:hAnsi="宋体" w:hint="eastAsia"/>
                <w:szCs w:val="21"/>
              </w:rPr>
              <w:t>签署手术同意书、自费用品同意书</w:t>
            </w:r>
          </w:p>
        </w:tc>
      </w:tr>
      <w:tr w:rsidR="009A523D">
        <w:trPr>
          <w:trHeight w:val="3024"/>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重</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点</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医</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嘱</w:t>
            </w:r>
          </w:p>
        </w:tc>
        <w:tc>
          <w:tcPr>
            <w:tcW w:w="342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szCs w:val="21"/>
              </w:rPr>
            </w:pPr>
            <w:r>
              <w:rPr>
                <w:rFonts w:ascii="宋体" w:hAnsi="宋体" w:hint="eastAsia"/>
                <w:b/>
                <w:szCs w:val="21"/>
              </w:rPr>
              <w:t>长期医嘱：</w:t>
            </w:r>
          </w:p>
          <w:p w:rsidR="009A523D" w:rsidRDefault="00A57879" w:rsidP="001270F5">
            <w:pPr>
              <w:numPr>
                <w:ilvl w:val="0"/>
                <w:numId w:val="1"/>
              </w:numPr>
              <w:spacing w:line="260" w:lineRule="exact"/>
              <w:rPr>
                <w:rFonts w:ascii="宋体" w:hAnsi="宋体"/>
              </w:rPr>
            </w:pPr>
            <w:r>
              <w:rPr>
                <w:rFonts w:ascii="宋体" w:hAnsi="宋体" w:hint="eastAsia"/>
              </w:rPr>
              <w:t>眼科</w:t>
            </w:r>
            <w:r w:rsidR="00822DA3">
              <w:rPr>
                <w:rFonts w:ascii="宋体" w:hAnsi="宋体" w:hint="eastAsia"/>
              </w:rPr>
              <w:t>I</w:t>
            </w:r>
            <w:r w:rsidR="00822DA3">
              <w:rPr>
                <w:rFonts w:ascii="宋体" w:hAnsi="宋体"/>
              </w:rPr>
              <w:t>I</w:t>
            </w:r>
            <w:r>
              <w:rPr>
                <w:rFonts w:ascii="宋体" w:hAnsi="宋体" w:hint="eastAsia"/>
              </w:rPr>
              <w:t>级护理常规</w:t>
            </w:r>
          </w:p>
          <w:p w:rsidR="009A523D" w:rsidRDefault="00A57879" w:rsidP="001270F5">
            <w:pPr>
              <w:numPr>
                <w:ilvl w:val="0"/>
                <w:numId w:val="1"/>
              </w:numPr>
              <w:spacing w:line="260" w:lineRule="exact"/>
              <w:rPr>
                <w:rFonts w:ascii="宋体" w:hAnsi="宋体"/>
              </w:rPr>
            </w:pPr>
            <w:r>
              <w:rPr>
                <w:rFonts w:ascii="宋体" w:hAnsi="宋体" w:hint="eastAsia"/>
              </w:rPr>
              <w:t>饮食、陪护、测血压</w:t>
            </w:r>
          </w:p>
          <w:p w:rsidR="009A523D" w:rsidRDefault="00A57879" w:rsidP="001270F5">
            <w:pPr>
              <w:numPr>
                <w:ilvl w:val="0"/>
                <w:numId w:val="1"/>
              </w:numPr>
              <w:spacing w:line="260" w:lineRule="exact"/>
              <w:rPr>
                <w:rFonts w:ascii="宋体" w:hAnsi="宋体"/>
              </w:rPr>
            </w:pPr>
            <w:r>
              <w:rPr>
                <w:rFonts w:ascii="宋体" w:hAnsi="宋体" w:hint="eastAsia"/>
              </w:rPr>
              <w:t>抗炎、抗感染、散瞳药物点眼</w:t>
            </w:r>
          </w:p>
          <w:p w:rsidR="009A523D" w:rsidRDefault="00A57879" w:rsidP="001270F5">
            <w:pPr>
              <w:spacing w:line="260" w:lineRule="exact"/>
              <w:rPr>
                <w:rFonts w:ascii="宋体" w:hAnsi="宋体"/>
                <w:szCs w:val="21"/>
              </w:rPr>
            </w:pPr>
            <w:r>
              <w:rPr>
                <w:rFonts w:ascii="宋体" w:hAnsi="宋体" w:hint="eastAsia"/>
                <w:b/>
                <w:szCs w:val="21"/>
              </w:rPr>
              <w:t>临时医嘱：</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血、尿常规，血糖、肝肾功能，凝血功能，电解质、传染病筛查</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心电图，胸片、抗生素用药培养</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视力、眼压、裂隙灯、眼底检查</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szCs w:val="21"/>
              </w:rPr>
            </w:pPr>
            <w:r>
              <w:rPr>
                <w:rFonts w:ascii="宋体" w:hAnsi="宋体" w:hint="eastAsia"/>
                <w:b/>
                <w:szCs w:val="21"/>
              </w:rPr>
              <w:t>长期医嘱：</w:t>
            </w:r>
          </w:p>
          <w:p w:rsidR="009A523D" w:rsidRDefault="00A57879" w:rsidP="001270F5">
            <w:pPr>
              <w:numPr>
                <w:ilvl w:val="0"/>
                <w:numId w:val="1"/>
              </w:numPr>
              <w:spacing w:line="260" w:lineRule="exact"/>
              <w:rPr>
                <w:rFonts w:ascii="宋体" w:hAnsi="宋体"/>
              </w:rPr>
            </w:pPr>
            <w:r>
              <w:rPr>
                <w:rFonts w:ascii="宋体" w:hAnsi="宋体" w:hint="eastAsia"/>
              </w:rPr>
              <w:t>眼科</w:t>
            </w:r>
            <w:r w:rsidR="00822DA3">
              <w:rPr>
                <w:rFonts w:ascii="宋体" w:hAnsi="宋体" w:hint="eastAsia"/>
              </w:rPr>
              <w:t>I</w:t>
            </w:r>
            <w:r w:rsidR="00822DA3">
              <w:rPr>
                <w:rFonts w:ascii="宋体" w:hAnsi="宋体"/>
              </w:rPr>
              <w:t>I</w:t>
            </w:r>
            <w:r>
              <w:rPr>
                <w:rFonts w:ascii="宋体" w:hAnsi="宋体" w:hint="eastAsia"/>
              </w:rPr>
              <w:t>级护理常规</w:t>
            </w:r>
          </w:p>
          <w:p w:rsidR="009A523D" w:rsidRDefault="00A57879" w:rsidP="001270F5">
            <w:pPr>
              <w:numPr>
                <w:ilvl w:val="0"/>
                <w:numId w:val="1"/>
              </w:numPr>
              <w:spacing w:line="260" w:lineRule="exact"/>
              <w:rPr>
                <w:rFonts w:ascii="宋体" w:hAnsi="宋体"/>
              </w:rPr>
            </w:pPr>
            <w:r>
              <w:rPr>
                <w:rFonts w:ascii="宋体" w:hAnsi="宋体" w:hint="eastAsia"/>
              </w:rPr>
              <w:t>饮食、陪护、测血压</w:t>
            </w:r>
          </w:p>
          <w:p w:rsidR="009A523D" w:rsidRDefault="00A57879" w:rsidP="001270F5">
            <w:pPr>
              <w:numPr>
                <w:ilvl w:val="0"/>
                <w:numId w:val="1"/>
              </w:numPr>
              <w:spacing w:line="260" w:lineRule="exact"/>
              <w:rPr>
                <w:rFonts w:ascii="宋体" w:hAnsi="宋体"/>
              </w:rPr>
            </w:pPr>
            <w:r>
              <w:rPr>
                <w:rFonts w:ascii="宋体" w:hAnsi="宋体" w:hint="eastAsia"/>
              </w:rPr>
              <w:t>抗炎、抗感染、散瞳药物点眼</w:t>
            </w:r>
          </w:p>
          <w:p w:rsidR="009A523D" w:rsidRDefault="00A57879" w:rsidP="001270F5">
            <w:pPr>
              <w:spacing w:line="260" w:lineRule="exact"/>
              <w:rPr>
                <w:rFonts w:ascii="宋体" w:hAnsi="宋体"/>
                <w:szCs w:val="21"/>
              </w:rPr>
            </w:pPr>
            <w:r>
              <w:rPr>
                <w:rFonts w:ascii="宋体" w:hAnsi="宋体" w:hint="eastAsia"/>
                <w:b/>
                <w:szCs w:val="21"/>
              </w:rPr>
              <w:t>临时医嘱：</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视力、眼压、裂隙灯、眼底检查</w:t>
            </w:r>
          </w:p>
          <w:p w:rsidR="009A523D" w:rsidRDefault="00A57879" w:rsidP="001270F5">
            <w:pPr>
              <w:numPr>
                <w:ilvl w:val="0"/>
                <w:numId w:val="1"/>
              </w:numPr>
              <w:spacing w:line="260" w:lineRule="exact"/>
              <w:rPr>
                <w:rFonts w:ascii="宋体" w:hAnsi="宋体"/>
                <w:szCs w:val="21"/>
              </w:rPr>
            </w:pPr>
            <w:r>
              <w:rPr>
                <w:rFonts w:ascii="宋体" w:hAnsi="宋体" w:hint="eastAsia"/>
                <w:szCs w:val="21"/>
              </w:rPr>
              <w:t>验光、OCT扫描、眼底照相、视野、A超+B超</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szCs w:val="21"/>
              </w:rPr>
            </w:pPr>
            <w:r>
              <w:rPr>
                <w:rFonts w:ascii="宋体" w:hAnsi="宋体" w:hint="eastAsia"/>
                <w:b/>
                <w:szCs w:val="21"/>
              </w:rPr>
              <w:t>长期医嘱：</w:t>
            </w:r>
          </w:p>
          <w:p w:rsidR="009A523D" w:rsidRDefault="00A57879" w:rsidP="001270F5">
            <w:pPr>
              <w:spacing w:line="260" w:lineRule="exact"/>
              <w:rPr>
                <w:rFonts w:ascii="宋体" w:hAnsi="宋体"/>
                <w:szCs w:val="21"/>
              </w:rPr>
            </w:pPr>
            <w:r>
              <w:rPr>
                <w:rFonts w:ascii="宋体" w:hAnsi="宋体" w:hint="eastAsia"/>
                <w:szCs w:val="21"/>
              </w:rPr>
              <w:t>同前日</w:t>
            </w:r>
          </w:p>
          <w:p w:rsidR="009A523D" w:rsidRDefault="00A57879" w:rsidP="001270F5">
            <w:pPr>
              <w:spacing w:line="260" w:lineRule="exact"/>
              <w:rPr>
                <w:rFonts w:ascii="宋体" w:hAnsi="宋体"/>
                <w:szCs w:val="21"/>
              </w:rPr>
            </w:pPr>
            <w:r>
              <w:rPr>
                <w:rFonts w:ascii="宋体" w:hAnsi="宋体" w:hint="eastAsia"/>
                <w:b/>
                <w:szCs w:val="21"/>
              </w:rPr>
              <w:t>临时医嘱：</w:t>
            </w:r>
            <w:r>
              <w:rPr>
                <w:rFonts w:ascii="宋体" w:hAnsi="宋体" w:hint="eastAsia"/>
                <w:szCs w:val="21"/>
              </w:rPr>
              <w:t>（术前一日）</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常规术前医嘱：冲洗泪道、结膜囊、剪睫毛、静脉留置针</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抗生素药物皮试</w:t>
            </w:r>
            <w:r w:rsidR="00FD3A16">
              <w:rPr>
                <w:rFonts w:ascii="宋体" w:hAnsi="宋体" w:hint="eastAsia"/>
                <w:szCs w:val="21"/>
              </w:rPr>
              <w:t>（高危患者）</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术前散瞳</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术前镇静、止血药物</w:t>
            </w:r>
          </w:p>
          <w:p w:rsidR="009A523D" w:rsidRDefault="009A523D" w:rsidP="001270F5">
            <w:pPr>
              <w:spacing w:line="260" w:lineRule="exact"/>
              <w:ind w:left="360"/>
              <w:rPr>
                <w:rFonts w:ascii="宋体" w:hAnsi="宋体"/>
                <w:szCs w:val="21"/>
              </w:rPr>
            </w:pPr>
          </w:p>
        </w:tc>
      </w:tr>
      <w:tr w:rsidR="009A523D">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主</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要</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理</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工</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作</w:t>
            </w:r>
          </w:p>
        </w:tc>
        <w:tc>
          <w:tcPr>
            <w:tcW w:w="342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病区环境及医护人员介绍</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医院相关制度介绍</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入院评估</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执行医嘱</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饮食宣教</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观察生命体征</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介绍相关治疗、检查、用药等护理中应注意的问题</w:t>
            </w:r>
          </w:p>
          <w:p w:rsidR="009A523D" w:rsidRDefault="00A57879" w:rsidP="001270F5">
            <w:pPr>
              <w:numPr>
                <w:ilvl w:val="0"/>
                <w:numId w:val="1"/>
              </w:numPr>
              <w:spacing w:line="260" w:lineRule="exact"/>
              <w:ind w:left="357" w:hanging="357"/>
              <w:rPr>
                <w:rFonts w:ascii="宋体" w:hAnsi="宋体"/>
                <w:szCs w:val="21"/>
              </w:rPr>
            </w:pPr>
            <w:r>
              <w:rPr>
                <w:rFonts w:ascii="宋体" w:hAnsi="宋体" w:hint="eastAsia"/>
                <w:szCs w:val="21"/>
              </w:rPr>
              <w:t>体位介绍</w:t>
            </w:r>
          </w:p>
          <w:p w:rsidR="009A523D" w:rsidRDefault="00A57879" w:rsidP="001270F5">
            <w:pPr>
              <w:numPr>
                <w:ilvl w:val="0"/>
                <w:numId w:val="1"/>
              </w:numPr>
              <w:spacing w:line="260" w:lineRule="exact"/>
              <w:ind w:left="357" w:hanging="357"/>
              <w:rPr>
                <w:rFonts w:ascii="宋体" w:hAnsi="宋体"/>
                <w:spacing w:val="-20"/>
                <w:szCs w:val="21"/>
              </w:rPr>
            </w:pPr>
            <w:r>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szCs w:val="21"/>
              </w:rPr>
            </w:pPr>
            <w:r>
              <w:rPr>
                <w:rFonts w:ascii="宋体" w:hAnsi="宋体" w:hint="eastAsia"/>
                <w:szCs w:val="21"/>
              </w:rPr>
              <w:t>指导患者尽快适应病区环境</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按医嘱执行护理治疗</w:t>
            </w:r>
          </w:p>
          <w:p w:rsidR="009A523D" w:rsidRDefault="00A57879" w:rsidP="001270F5">
            <w:pPr>
              <w:numPr>
                <w:ilvl w:val="0"/>
                <w:numId w:val="1"/>
              </w:numPr>
              <w:spacing w:line="260" w:lineRule="exact"/>
              <w:rPr>
                <w:rFonts w:ascii="宋体" w:hAnsi="宋体"/>
                <w:szCs w:val="21"/>
              </w:rPr>
            </w:pPr>
            <w:r>
              <w:rPr>
                <w:rFonts w:ascii="宋体" w:hAnsi="宋体" w:hint="eastAsia"/>
                <w:szCs w:val="21"/>
              </w:rPr>
              <w:t>介绍有关疾病的护理知识</w:t>
            </w:r>
          </w:p>
          <w:p w:rsidR="009A523D" w:rsidRDefault="00A57879" w:rsidP="001270F5">
            <w:pPr>
              <w:numPr>
                <w:ilvl w:val="0"/>
                <w:numId w:val="1"/>
              </w:numPr>
              <w:spacing w:line="260" w:lineRule="exact"/>
              <w:rPr>
                <w:rFonts w:ascii="宋体" w:hAnsi="宋体"/>
                <w:szCs w:val="21"/>
              </w:rPr>
            </w:pPr>
            <w:r>
              <w:rPr>
                <w:rFonts w:ascii="宋体" w:hAnsi="宋体" w:hint="eastAsia"/>
                <w:szCs w:val="21"/>
              </w:rPr>
              <w:t>介绍相关治疗、检查、用药等护理中应注意的问题</w:t>
            </w:r>
          </w:p>
          <w:p w:rsidR="009A523D" w:rsidRDefault="00A57879" w:rsidP="001270F5">
            <w:pPr>
              <w:numPr>
                <w:ilvl w:val="0"/>
                <w:numId w:val="1"/>
              </w:numPr>
              <w:spacing w:line="260" w:lineRule="exact"/>
              <w:rPr>
                <w:rFonts w:ascii="宋体" w:hAnsi="宋体"/>
                <w:szCs w:val="21"/>
              </w:rPr>
            </w:pPr>
            <w:r>
              <w:rPr>
                <w:rFonts w:ascii="宋体" w:hAnsi="宋体" w:hint="eastAsia"/>
                <w:szCs w:val="21"/>
              </w:rPr>
              <w:t>饮食宣教</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观察生命体征</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szCs w:val="21"/>
              </w:rPr>
            </w:pPr>
            <w:r>
              <w:rPr>
                <w:rFonts w:ascii="宋体" w:hAnsi="宋体" w:hint="eastAsia"/>
                <w:szCs w:val="21"/>
              </w:rPr>
              <w:t>按医嘱执行护理治疗</w:t>
            </w:r>
          </w:p>
          <w:p w:rsidR="009A523D" w:rsidRDefault="00A57879" w:rsidP="001270F5">
            <w:pPr>
              <w:numPr>
                <w:ilvl w:val="0"/>
                <w:numId w:val="1"/>
              </w:numPr>
              <w:spacing w:line="260" w:lineRule="exact"/>
              <w:rPr>
                <w:rFonts w:ascii="宋体" w:hAnsi="宋体"/>
                <w:szCs w:val="21"/>
              </w:rPr>
            </w:pPr>
            <w:r>
              <w:rPr>
                <w:rFonts w:ascii="宋体" w:hAnsi="宋体" w:hint="eastAsia"/>
                <w:szCs w:val="21"/>
              </w:rPr>
              <w:t>饮食宣教</w:t>
            </w:r>
          </w:p>
          <w:p w:rsidR="009A523D" w:rsidRDefault="00A57879" w:rsidP="001270F5">
            <w:pPr>
              <w:numPr>
                <w:ilvl w:val="0"/>
                <w:numId w:val="1"/>
              </w:numPr>
              <w:spacing w:line="260" w:lineRule="exact"/>
              <w:rPr>
                <w:rFonts w:ascii="宋体" w:hAnsi="宋体"/>
                <w:szCs w:val="21"/>
              </w:rPr>
            </w:pPr>
            <w:r>
              <w:rPr>
                <w:rFonts w:ascii="宋体" w:hAnsi="宋体" w:hint="eastAsia"/>
                <w:szCs w:val="21"/>
              </w:rPr>
              <w:t>观察生命体征</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健康宣教：术前、术中注意事项</w:t>
            </w:r>
          </w:p>
          <w:p w:rsidR="009A523D" w:rsidRDefault="00A57879" w:rsidP="001270F5">
            <w:pPr>
              <w:numPr>
                <w:ilvl w:val="0"/>
                <w:numId w:val="1"/>
              </w:numPr>
              <w:spacing w:line="260" w:lineRule="exact"/>
              <w:rPr>
                <w:rFonts w:ascii="宋体" w:hAnsi="宋体"/>
                <w:szCs w:val="21"/>
              </w:rPr>
            </w:pPr>
            <w:r>
              <w:rPr>
                <w:rFonts w:ascii="宋体" w:hAnsi="宋体" w:hint="eastAsia"/>
                <w:szCs w:val="21"/>
              </w:rPr>
              <w:t>执行手术前医嘱</w:t>
            </w:r>
          </w:p>
          <w:p w:rsidR="009A523D" w:rsidRDefault="00A57879" w:rsidP="001270F5">
            <w:pPr>
              <w:numPr>
                <w:ilvl w:val="0"/>
                <w:numId w:val="1"/>
              </w:numPr>
              <w:spacing w:line="260" w:lineRule="exact"/>
              <w:rPr>
                <w:rFonts w:ascii="宋体" w:hAnsi="宋体"/>
                <w:szCs w:val="21"/>
              </w:rPr>
            </w:pPr>
            <w:r>
              <w:rPr>
                <w:rFonts w:ascii="宋体" w:hAnsi="宋体" w:hint="eastAsia"/>
                <w:szCs w:val="21"/>
              </w:rPr>
              <w:t>完成术前护理记录单书写</w:t>
            </w:r>
          </w:p>
        </w:tc>
      </w:tr>
      <w:tr w:rsidR="009A523D">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病情</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变异</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记录</w:t>
            </w:r>
          </w:p>
        </w:tc>
        <w:tc>
          <w:tcPr>
            <w:tcW w:w="3420" w:type="dxa"/>
            <w:tcBorders>
              <w:top w:val="single" w:sz="8" w:space="0" w:color="auto"/>
              <w:left w:val="single" w:sz="8" w:space="0" w:color="auto"/>
              <w:bottom w:val="single" w:sz="8" w:space="0" w:color="auto"/>
              <w:right w:val="single" w:sz="8" w:space="0" w:color="auto"/>
            </w:tcBorders>
          </w:tcPr>
          <w:p w:rsidR="009A523D" w:rsidRDefault="00A57879" w:rsidP="001270F5">
            <w:pPr>
              <w:widowControl/>
              <w:spacing w:line="260" w:lineRule="exact"/>
              <w:rPr>
                <w:rFonts w:ascii="宋体" w:hAnsi="宋体"/>
                <w:kern w:val="0"/>
                <w:szCs w:val="21"/>
              </w:rPr>
            </w:pPr>
            <w:r>
              <w:rPr>
                <w:rFonts w:ascii="宋体" w:hAnsi="宋体" w:hint="eastAsia"/>
                <w:kern w:val="0"/>
                <w:szCs w:val="21"/>
              </w:rPr>
              <w:t>□无 □有，原因：</w:t>
            </w:r>
          </w:p>
          <w:p w:rsidR="009A523D" w:rsidRDefault="00A57879" w:rsidP="001270F5">
            <w:pPr>
              <w:widowControl/>
              <w:spacing w:line="260" w:lineRule="exact"/>
              <w:rPr>
                <w:rFonts w:ascii="宋体" w:hAnsi="宋体"/>
                <w:kern w:val="0"/>
                <w:szCs w:val="21"/>
              </w:rPr>
            </w:pPr>
            <w:r>
              <w:rPr>
                <w:rFonts w:ascii="宋体" w:hAnsi="宋体"/>
                <w:kern w:val="0"/>
                <w:szCs w:val="21"/>
              </w:rPr>
              <w:t>1.</w:t>
            </w:r>
          </w:p>
          <w:p w:rsidR="009A523D" w:rsidRDefault="00A57879" w:rsidP="001270F5">
            <w:pPr>
              <w:widowControl/>
              <w:spacing w:line="260" w:lineRule="exact"/>
              <w:rPr>
                <w:rFonts w:ascii="宋体" w:hAnsi="宋体"/>
                <w:kern w:val="0"/>
                <w:szCs w:val="21"/>
              </w:rPr>
            </w:pPr>
            <w:r>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widowControl/>
              <w:spacing w:line="260" w:lineRule="exact"/>
              <w:rPr>
                <w:rFonts w:ascii="宋体" w:hAnsi="宋体"/>
                <w:kern w:val="0"/>
                <w:szCs w:val="21"/>
              </w:rPr>
            </w:pPr>
            <w:r>
              <w:rPr>
                <w:rFonts w:ascii="宋体" w:hAnsi="宋体" w:hint="eastAsia"/>
                <w:kern w:val="0"/>
                <w:szCs w:val="21"/>
              </w:rPr>
              <w:t>□无 □有，原因：</w:t>
            </w:r>
          </w:p>
          <w:p w:rsidR="009A523D" w:rsidRDefault="00A57879" w:rsidP="001270F5">
            <w:pPr>
              <w:widowControl/>
              <w:spacing w:line="260" w:lineRule="exact"/>
              <w:rPr>
                <w:rFonts w:ascii="宋体" w:hAnsi="宋体"/>
                <w:kern w:val="0"/>
                <w:szCs w:val="21"/>
              </w:rPr>
            </w:pPr>
            <w:r>
              <w:rPr>
                <w:rFonts w:ascii="宋体" w:hAnsi="宋体"/>
                <w:kern w:val="0"/>
                <w:szCs w:val="21"/>
              </w:rPr>
              <w:t>1.</w:t>
            </w:r>
          </w:p>
          <w:p w:rsidR="009A523D" w:rsidRDefault="00A57879" w:rsidP="001270F5">
            <w:pPr>
              <w:widowControl/>
              <w:spacing w:line="260" w:lineRule="exact"/>
              <w:rPr>
                <w:rFonts w:ascii="宋体" w:hAnsi="宋体"/>
                <w:kern w:val="0"/>
                <w:szCs w:val="21"/>
              </w:rPr>
            </w:pPr>
            <w:r>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9A523D" w:rsidRDefault="00A57879" w:rsidP="001270F5">
            <w:pPr>
              <w:widowControl/>
              <w:spacing w:line="260" w:lineRule="exact"/>
              <w:rPr>
                <w:rFonts w:ascii="宋体" w:hAnsi="宋体"/>
                <w:kern w:val="0"/>
                <w:szCs w:val="21"/>
              </w:rPr>
            </w:pPr>
            <w:r>
              <w:rPr>
                <w:rFonts w:ascii="宋体" w:hAnsi="宋体" w:hint="eastAsia"/>
                <w:kern w:val="0"/>
                <w:szCs w:val="21"/>
              </w:rPr>
              <w:t>□无 □有，原因：</w:t>
            </w:r>
          </w:p>
          <w:p w:rsidR="009A523D" w:rsidRDefault="00A57879" w:rsidP="001270F5">
            <w:pPr>
              <w:widowControl/>
              <w:spacing w:line="260" w:lineRule="exact"/>
              <w:rPr>
                <w:rFonts w:ascii="宋体" w:hAnsi="宋体"/>
                <w:kern w:val="0"/>
                <w:szCs w:val="21"/>
              </w:rPr>
            </w:pPr>
            <w:r>
              <w:rPr>
                <w:rFonts w:ascii="宋体" w:hAnsi="宋体"/>
                <w:kern w:val="0"/>
                <w:szCs w:val="21"/>
              </w:rPr>
              <w:t>1.</w:t>
            </w:r>
          </w:p>
          <w:p w:rsidR="009A523D" w:rsidRDefault="00A57879" w:rsidP="001270F5">
            <w:pPr>
              <w:widowControl/>
              <w:spacing w:line="260" w:lineRule="exact"/>
              <w:rPr>
                <w:rFonts w:ascii="宋体" w:hAnsi="宋体"/>
                <w:kern w:val="0"/>
                <w:szCs w:val="21"/>
              </w:rPr>
            </w:pPr>
            <w:r>
              <w:rPr>
                <w:rFonts w:ascii="宋体" w:hAnsi="宋体"/>
                <w:kern w:val="0"/>
                <w:szCs w:val="21"/>
              </w:rPr>
              <w:t>2.</w:t>
            </w:r>
          </w:p>
        </w:tc>
      </w:tr>
      <w:tr w:rsidR="009A523D">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护士</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tcPr>
          <w:p w:rsidR="009A523D" w:rsidRDefault="009A523D" w:rsidP="001270F5">
            <w:pPr>
              <w:widowControl/>
              <w:spacing w:line="260" w:lineRule="exact"/>
              <w:rPr>
                <w:kern w:val="0"/>
                <w:sz w:val="18"/>
                <w:szCs w:val="18"/>
              </w:rPr>
            </w:pPr>
          </w:p>
        </w:tc>
      </w:tr>
      <w:tr w:rsidR="009A523D">
        <w:trPr>
          <w:trHeight w:val="404"/>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医师</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widowControl/>
              <w:spacing w:line="260" w:lineRule="exact"/>
              <w:jc w:val="center"/>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widowControl/>
              <w:spacing w:line="260" w:lineRule="exact"/>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tcPr>
          <w:p w:rsidR="009A523D" w:rsidRDefault="009A523D" w:rsidP="001270F5">
            <w:pPr>
              <w:widowControl/>
              <w:spacing w:line="260" w:lineRule="exact"/>
              <w:jc w:val="center"/>
              <w:rPr>
                <w:rFonts w:eastAsia="黑体"/>
                <w:kern w:val="0"/>
                <w:sz w:val="24"/>
              </w:rPr>
            </w:pPr>
          </w:p>
        </w:tc>
      </w:tr>
    </w:tbl>
    <w:p w:rsidR="009A523D" w:rsidRPr="001270F5" w:rsidRDefault="00A57879" w:rsidP="001270F5">
      <w:pPr>
        <w:spacing w:line="260" w:lineRule="exact"/>
        <w:rPr>
          <w:rFonts w:ascii="宋体" w:hAnsi="宋体"/>
        </w:rPr>
      </w:pPr>
      <w:r>
        <w:rPr>
          <w:rFonts w:ascii="宋体" w:hAnsi="宋体" w:hint="eastAsia"/>
        </w:rPr>
        <w:t>住院日期：年月日    出院日期：年月日     标准住院日：7-10天</w:t>
      </w:r>
      <w:r w:rsidR="001270F5">
        <w:rPr>
          <w:rFonts w:ascii="宋体" w:hAnsi="宋体"/>
        </w:rPr>
        <w:br/>
      </w:r>
    </w:p>
    <w:p w:rsidR="009A523D" w:rsidRDefault="009A523D" w:rsidP="001270F5">
      <w:pPr>
        <w:spacing w:line="260" w:lineRule="exact"/>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40"/>
        <w:gridCol w:w="4140"/>
      </w:tblGrid>
      <w:tr w:rsidR="009A523D">
        <w:trPr>
          <w:cantSplit/>
          <w:trHeight w:val="615"/>
          <w:jc w:val="center"/>
        </w:trPr>
        <w:tc>
          <w:tcPr>
            <w:tcW w:w="648"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lastRenderedPageBreak/>
              <w:t>时间</w:t>
            </w:r>
          </w:p>
        </w:tc>
        <w:tc>
          <w:tcPr>
            <w:tcW w:w="414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住院第2-4天﹡</w:t>
            </w:r>
          </w:p>
          <w:p w:rsidR="009A523D" w:rsidRDefault="00A57879" w:rsidP="001270F5">
            <w:pPr>
              <w:spacing w:line="260" w:lineRule="exact"/>
              <w:jc w:val="center"/>
              <w:rPr>
                <w:rFonts w:ascii="黑体" w:eastAsia="黑体" w:hAnsi="黑体"/>
              </w:rPr>
            </w:pPr>
            <w:r>
              <w:rPr>
                <w:rFonts w:ascii="黑体" w:eastAsia="黑体" w:hAnsi="黑体" w:hint="eastAsia"/>
              </w:rPr>
              <w:t>（术日）</w:t>
            </w:r>
          </w:p>
        </w:tc>
        <w:tc>
          <w:tcPr>
            <w:tcW w:w="414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住院第3-5天</w:t>
            </w:r>
          </w:p>
          <w:p w:rsidR="009A523D" w:rsidRDefault="00A57879" w:rsidP="001270F5">
            <w:pPr>
              <w:spacing w:line="260" w:lineRule="exact"/>
              <w:jc w:val="center"/>
              <w:rPr>
                <w:rFonts w:ascii="黑体" w:eastAsia="黑体" w:hAnsi="黑体"/>
              </w:rPr>
            </w:pPr>
            <w:r>
              <w:rPr>
                <w:rFonts w:ascii="黑体" w:eastAsia="黑体" w:hAnsi="黑体" w:hint="eastAsia"/>
              </w:rPr>
              <w:t xml:space="preserve">  （术后1日）  </w:t>
            </w:r>
          </w:p>
        </w:tc>
      </w:tr>
      <w:tr w:rsidR="009A523D">
        <w:trPr>
          <w:cantSplit/>
          <w:trHeight w:val="625"/>
          <w:jc w:val="center"/>
        </w:trPr>
        <w:tc>
          <w:tcPr>
            <w:tcW w:w="648" w:type="dxa"/>
            <w:tcBorders>
              <w:top w:val="double" w:sz="4"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eastAsia="黑体"/>
                <w:kern w:val="0"/>
              </w:rPr>
            </w:pPr>
            <w:r>
              <w:rPr>
                <w:rFonts w:eastAsia="黑体" w:hint="eastAsia"/>
                <w:kern w:val="0"/>
              </w:rPr>
              <w:t>主</w:t>
            </w:r>
          </w:p>
          <w:p w:rsidR="009A523D" w:rsidRDefault="00A57879" w:rsidP="001270F5">
            <w:pPr>
              <w:widowControl/>
              <w:spacing w:line="260" w:lineRule="exact"/>
              <w:jc w:val="center"/>
              <w:rPr>
                <w:rFonts w:eastAsia="黑体"/>
                <w:kern w:val="0"/>
              </w:rPr>
            </w:pPr>
            <w:r>
              <w:rPr>
                <w:rFonts w:eastAsia="黑体" w:hint="eastAsia"/>
                <w:kern w:val="0"/>
              </w:rPr>
              <w:t>要</w:t>
            </w:r>
          </w:p>
          <w:p w:rsidR="009A523D" w:rsidRDefault="00A57879" w:rsidP="001270F5">
            <w:pPr>
              <w:widowControl/>
              <w:spacing w:line="260" w:lineRule="exact"/>
              <w:jc w:val="center"/>
              <w:rPr>
                <w:rFonts w:eastAsia="黑体"/>
                <w:kern w:val="0"/>
              </w:rPr>
            </w:pPr>
            <w:r>
              <w:rPr>
                <w:rFonts w:eastAsia="黑体" w:hint="eastAsia"/>
                <w:kern w:val="0"/>
              </w:rPr>
              <w:t>诊</w:t>
            </w:r>
          </w:p>
          <w:p w:rsidR="009A523D" w:rsidRDefault="00A57879" w:rsidP="001270F5">
            <w:pPr>
              <w:widowControl/>
              <w:spacing w:line="260" w:lineRule="exact"/>
              <w:jc w:val="center"/>
              <w:rPr>
                <w:rFonts w:eastAsia="黑体"/>
                <w:kern w:val="0"/>
              </w:rPr>
            </w:pPr>
            <w:r>
              <w:rPr>
                <w:rFonts w:eastAsia="黑体" w:hint="eastAsia"/>
                <w:kern w:val="0"/>
              </w:rPr>
              <w:t>疗</w:t>
            </w:r>
          </w:p>
          <w:p w:rsidR="009A523D" w:rsidRDefault="00A57879" w:rsidP="001270F5">
            <w:pPr>
              <w:widowControl/>
              <w:spacing w:line="260" w:lineRule="exact"/>
              <w:jc w:val="center"/>
              <w:rPr>
                <w:rFonts w:eastAsia="黑体"/>
                <w:kern w:val="0"/>
              </w:rPr>
            </w:pPr>
            <w:r>
              <w:rPr>
                <w:rFonts w:eastAsia="黑体" w:hint="eastAsia"/>
                <w:kern w:val="0"/>
              </w:rPr>
              <w:t>工</w:t>
            </w:r>
          </w:p>
          <w:p w:rsidR="009A523D" w:rsidRDefault="00A57879" w:rsidP="001270F5">
            <w:pPr>
              <w:widowControl/>
              <w:spacing w:line="260" w:lineRule="exact"/>
              <w:jc w:val="center"/>
              <w:rPr>
                <w:rFonts w:eastAsia="黑体"/>
                <w:kern w:val="0"/>
                <w:sz w:val="24"/>
              </w:rPr>
            </w:pPr>
            <w:r>
              <w:rPr>
                <w:rFonts w:eastAsia="黑体" w:hint="eastAsia"/>
                <w:kern w:val="0"/>
              </w:rPr>
              <w:t>作</w:t>
            </w:r>
          </w:p>
        </w:tc>
        <w:tc>
          <w:tcPr>
            <w:tcW w:w="414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上级医师查房</w:t>
            </w:r>
          </w:p>
          <w:p w:rsidR="009A523D" w:rsidRDefault="00A57879" w:rsidP="001270F5">
            <w:pPr>
              <w:numPr>
                <w:ilvl w:val="0"/>
                <w:numId w:val="1"/>
              </w:numPr>
              <w:spacing w:line="260" w:lineRule="exact"/>
              <w:rPr>
                <w:rFonts w:ascii="宋体" w:hAnsi="宋体"/>
              </w:rPr>
            </w:pPr>
            <w:r>
              <w:rPr>
                <w:rFonts w:ascii="宋体" w:hAnsi="宋体" w:hint="eastAsia"/>
              </w:rPr>
              <w:t>手术眼别标识</w:t>
            </w:r>
          </w:p>
          <w:p w:rsidR="009A523D" w:rsidRDefault="00A57879" w:rsidP="001270F5">
            <w:pPr>
              <w:numPr>
                <w:ilvl w:val="0"/>
                <w:numId w:val="1"/>
              </w:numPr>
              <w:spacing w:line="260" w:lineRule="exact"/>
              <w:rPr>
                <w:rFonts w:ascii="宋体" w:hAnsi="宋体"/>
              </w:rPr>
            </w:pPr>
            <w:r>
              <w:rPr>
                <w:rFonts w:ascii="宋体" w:hAnsi="宋体" w:hint="eastAsia"/>
              </w:rPr>
              <w:t>完成既定方案手术</w:t>
            </w:r>
          </w:p>
          <w:p w:rsidR="009A523D" w:rsidRDefault="00A57879" w:rsidP="001270F5">
            <w:pPr>
              <w:numPr>
                <w:ilvl w:val="0"/>
                <w:numId w:val="1"/>
              </w:numPr>
              <w:spacing w:line="260" w:lineRule="exact"/>
              <w:rPr>
                <w:rFonts w:ascii="宋体" w:hAnsi="宋体"/>
              </w:rPr>
            </w:pPr>
            <w:r>
              <w:rPr>
                <w:rFonts w:ascii="宋体" w:hAnsi="宋体" w:hint="eastAsia"/>
              </w:rPr>
              <w:t>术者完成手术记录、术后病程记录</w:t>
            </w:r>
          </w:p>
          <w:p w:rsidR="009A523D" w:rsidRDefault="00A57879" w:rsidP="001270F5">
            <w:pPr>
              <w:numPr>
                <w:ilvl w:val="0"/>
                <w:numId w:val="1"/>
              </w:numPr>
              <w:spacing w:line="260" w:lineRule="exact"/>
              <w:rPr>
                <w:rFonts w:ascii="宋体" w:hAnsi="宋体"/>
              </w:rPr>
            </w:pPr>
            <w:r>
              <w:rPr>
                <w:rFonts w:ascii="宋体" w:hAnsi="宋体" w:hint="eastAsia"/>
              </w:rPr>
              <w:t>术后病情交待及术后注意事项</w:t>
            </w:r>
          </w:p>
        </w:tc>
        <w:tc>
          <w:tcPr>
            <w:tcW w:w="414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上级医师查房</w:t>
            </w:r>
          </w:p>
          <w:p w:rsidR="009A523D" w:rsidRDefault="00A57879" w:rsidP="001270F5">
            <w:pPr>
              <w:numPr>
                <w:ilvl w:val="0"/>
                <w:numId w:val="1"/>
              </w:numPr>
              <w:spacing w:line="260" w:lineRule="exact"/>
              <w:rPr>
                <w:rFonts w:ascii="宋体" w:hAnsi="宋体"/>
              </w:rPr>
            </w:pPr>
            <w:r>
              <w:rPr>
                <w:rFonts w:ascii="宋体" w:hAnsi="宋体" w:hint="eastAsia"/>
              </w:rPr>
              <w:t>视力、眼压、裂隙灯、眼底检查</w:t>
            </w:r>
          </w:p>
          <w:p w:rsidR="009A523D" w:rsidRDefault="00A57879" w:rsidP="001270F5">
            <w:pPr>
              <w:numPr>
                <w:ilvl w:val="0"/>
                <w:numId w:val="1"/>
              </w:numPr>
              <w:spacing w:line="260" w:lineRule="exact"/>
              <w:rPr>
                <w:rFonts w:ascii="宋体" w:hAnsi="宋体"/>
              </w:rPr>
            </w:pPr>
            <w:r>
              <w:rPr>
                <w:rFonts w:ascii="宋体" w:hAnsi="宋体" w:hint="eastAsia"/>
              </w:rPr>
              <w:t>换药、包眼</w:t>
            </w:r>
          </w:p>
          <w:p w:rsidR="009A523D" w:rsidRDefault="00A57879" w:rsidP="001270F5">
            <w:pPr>
              <w:numPr>
                <w:ilvl w:val="0"/>
                <w:numId w:val="1"/>
              </w:numPr>
              <w:spacing w:line="260" w:lineRule="exact"/>
              <w:rPr>
                <w:rFonts w:ascii="宋体" w:hAnsi="宋体"/>
              </w:rPr>
            </w:pPr>
            <w:r>
              <w:rPr>
                <w:rFonts w:ascii="宋体" w:hAnsi="宋体" w:hint="eastAsia"/>
              </w:rPr>
              <w:t>病程记录书写</w:t>
            </w:r>
          </w:p>
        </w:tc>
      </w:tr>
      <w:tr w:rsidR="009A523D">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eastAsia="黑体"/>
                <w:kern w:val="0"/>
              </w:rPr>
            </w:pPr>
            <w:r>
              <w:rPr>
                <w:rFonts w:eastAsia="黑体" w:hint="eastAsia"/>
                <w:kern w:val="0"/>
              </w:rPr>
              <w:t>重</w:t>
            </w:r>
          </w:p>
          <w:p w:rsidR="009A523D" w:rsidRDefault="00A57879" w:rsidP="001270F5">
            <w:pPr>
              <w:widowControl/>
              <w:spacing w:line="260" w:lineRule="exact"/>
              <w:jc w:val="center"/>
              <w:rPr>
                <w:rFonts w:eastAsia="黑体"/>
                <w:kern w:val="0"/>
              </w:rPr>
            </w:pPr>
            <w:r>
              <w:rPr>
                <w:rFonts w:eastAsia="黑体" w:hint="eastAsia"/>
                <w:kern w:val="0"/>
              </w:rPr>
              <w:t>点</w:t>
            </w:r>
          </w:p>
          <w:p w:rsidR="009A523D" w:rsidRDefault="00A57879" w:rsidP="001270F5">
            <w:pPr>
              <w:widowControl/>
              <w:spacing w:line="260" w:lineRule="exact"/>
              <w:jc w:val="center"/>
              <w:rPr>
                <w:rFonts w:eastAsia="黑体"/>
                <w:kern w:val="0"/>
              </w:rPr>
            </w:pPr>
            <w:r>
              <w:rPr>
                <w:rFonts w:eastAsia="黑体" w:hint="eastAsia"/>
                <w:kern w:val="0"/>
              </w:rPr>
              <w:t>医</w:t>
            </w:r>
          </w:p>
          <w:p w:rsidR="009A523D" w:rsidRDefault="00A57879" w:rsidP="001270F5">
            <w:pPr>
              <w:widowControl/>
              <w:spacing w:line="260" w:lineRule="exact"/>
              <w:jc w:val="center"/>
              <w:rPr>
                <w:rFonts w:eastAsia="黑体"/>
                <w:kern w:val="0"/>
                <w:sz w:val="24"/>
              </w:rPr>
            </w:pPr>
            <w:r>
              <w:rPr>
                <w:rFonts w:eastAsia="黑体" w:hint="eastAsia"/>
                <w:kern w:val="0"/>
              </w:rPr>
              <w:t>嘱</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b/>
              </w:rPr>
              <w:t>长期医嘱：</w:t>
            </w:r>
          </w:p>
          <w:p w:rsidR="009A523D" w:rsidRDefault="00A57879" w:rsidP="001270F5">
            <w:pPr>
              <w:numPr>
                <w:ilvl w:val="0"/>
                <w:numId w:val="1"/>
              </w:numPr>
              <w:spacing w:line="260" w:lineRule="exact"/>
              <w:rPr>
                <w:rFonts w:ascii="宋体" w:hAnsi="宋体"/>
              </w:rPr>
            </w:pPr>
            <w:r>
              <w:rPr>
                <w:rFonts w:ascii="宋体" w:hAnsi="宋体" w:hint="eastAsia"/>
              </w:rPr>
              <w:t>眼科术后</w:t>
            </w:r>
            <w:r w:rsidR="00AD03AA">
              <w:rPr>
                <w:rFonts w:ascii="宋体" w:hAnsi="宋体" w:hint="eastAsia"/>
              </w:rPr>
              <w:t>I</w:t>
            </w:r>
            <w:r w:rsidR="00AD03AA">
              <w:rPr>
                <w:rFonts w:ascii="宋体" w:hAnsi="宋体"/>
              </w:rPr>
              <w:t>I</w:t>
            </w:r>
            <w:r>
              <w:rPr>
                <w:rFonts w:ascii="宋体" w:hAnsi="宋体" w:hint="eastAsia"/>
              </w:rPr>
              <w:t>级护理常规</w:t>
            </w:r>
          </w:p>
          <w:p w:rsidR="009A523D" w:rsidRDefault="00A57879" w:rsidP="001270F5">
            <w:pPr>
              <w:numPr>
                <w:ilvl w:val="0"/>
                <w:numId w:val="1"/>
              </w:numPr>
              <w:spacing w:line="260" w:lineRule="exact"/>
              <w:rPr>
                <w:rFonts w:ascii="宋体" w:hAnsi="宋体"/>
              </w:rPr>
            </w:pPr>
            <w:r>
              <w:rPr>
                <w:rFonts w:ascii="宋体" w:hAnsi="宋体" w:hint="eastAsia"/>
              </w:rPr>
              <w:t>饮食、陪护、测血压</w:t>
            </w:r>
          </w:p>
          <w:p w:rsidR="009A523D" w:rsidRDefault="00A57879" w:rsidP="001270F5">
            <w:pPr>
              <w:numPr>
                <w:ilvl w:val="0"/>
                <w:numId w:val="1"/>
              </w:numPr>
              <w:spacing w:line="260" w:lineRule="exact"/>
              <w:rPr>
                <w:rFonts w:ascii="宋体" w:hAnsi="宋体"/>
              </w:rPr>
            </w:pPr>
            <w:r>
              <w:rPr>
                <w:rFonts w:ascii="宋体" w:hAnsi="宋体" w:hint="eastAsia"/>
              </w:rPr>
              <w:t>抗炎、抗感染、散瞳药物点眼</w:t>
            </w:r>
          </w:p>
          <w:p w:rsidR="009A523D" w:rsidRDefault="00A57879" w:rsidP="001270F5">
            <w:pPr>
              <w:spacing w:line="260" w:lineRule="exact"/>
              <w:rPr>
                <w:rFonts w:ascii="宋体" w:hAnsi="宋体"/>
              </w:rPr>
            </w:pPr>
            <w:r>
              <w:rPr>
                <w:rFonts w:ascii="宋体" w:hAnsi="宋体" w:hint="eastAsia"/>
                <w:b/>
              </w:rPr>
              <w:t>临时医嘱：</w:t>
            </w:r>
          </w:p>
          <w:p w:rsidR="009A523D" w:rsidRDefault="00A57879" w:rsidP="001270F5">
            <w:pPr>
              <w:numPr>
                <w:ilvl w:val="0"/>
                <w:numId w:val="1"/>
              </w:numPr>
              <w:spacing w:line="260" w:lineRule="exact"/>
              <w:rPr>
                <w:rFonts w:ascii="宋体" w:hAnsi="宋体"/>
              </w:rPr>
            </w:pPr>
            <w:r>
              <w:rPr>
                <w:rFonts w:ascii="宋体" w:hAnsi="宋体" w:hint="eastAsia"/>
              </w:rPr>
              <w:t>止血</w:t>
            </w:r>
          </w:p>
          <w:p w:rsidR="009A523D" w:rsidRDefault="00A57879" w:rsidP="001270F5">
            <w:pPr>
              <w:numPr>
                <w:ilvl w:val="0"/>
                <w:numId w:val="1"/>
              </w:numPr>
              <w:spacing w:line="260" w:lineRule="exact"/>
              <w:rPr>
                <w:rFonts w:ascii="宋体" w:hAnsi="宋体"/>
              </w:rPr>
            </w:pPr>
            <w:r>
              <w:rPr>
                <w:rFonts w:ascii="宋体" w:hAnsi="宋体" w:hint="eastAsia"/>
              </w:rPr>
              <w:t>抗炎药物应用</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b/>
              </w:rPr>
              <w:t>长期医嘱：</w:t>
            </w:r>
          </w:p>
          <w:p w:rsidR="009A523D" w:rsidRDefault="00A57879" w:rsidP="001270F5">
            <w:pPr>
              <w:numPr>
                <w:ilvl w:val="0"/>
                <w:numId w:val="1"/>
              </w:numPr>
              <w:spacing w:line="260" w:lineRule="exact"/>
              <w:rPr>
                <w:rFonts w:ascii="宋体" w:hAnsi="宋体"/>
              </w:rPr>
            </w:pPr>
            <w:r>
              <w:rPr>
                <w:rFonts w:ascii="宋体" w:hAnsi="宋体" w:hint="eastAsia"/>
              </w:rPr>
              <w:t>眼科术后</w:t>
            </w:r>
            <w:r w:rsidR="00AD03AA">
              <w:rPr>
                <w:rFonts w:ascii="宋体" w:hAnsi="宋体" w:hint="eastAsia"/>
              </w:rPr>
              <w:t>I</w:t>
            </w:r>
            <w:r w:rsidR="00AD03AA">
              <w:rPr>
                <w:rFonts w:ascii="宋体" w:hAnsi="宋体"/>
              </w:rPr>
              <w:t>I</w:t>
            </w:r>
            <w:r>
              <w:rPr>
                <w:rFonts w:ascii="宋体" w:hAnsi="宋体" w:hint="eastAsia"/>
              </w:rPr>
              <w:t>级护理常规</w:t>
            </w:r>
          </w:p>
          <w:p w:rsidR="009A523D" w:rsidRDefault="00A57879" w:rsidP="001270F5">
            <w:pPr>
              <w:numPr>
                <w:ilvl w:val="0"/>
                <w:numId w:val="1"/>
              </w:numPr>
              <w:spacing w:line="260" w:lineRule="exact"/>
              <w:rPr>
                <w:rFonts w:ascii="宋体" w:hAnsi="宋体"/>
              </w:rPr>
            </w:pPr>
            <w:r>
              <w:rPr>
                <w:rFonts w:ascii="宋体" w:hAnsi="宋体" w:hint="eastAsia"/>
              </w:rPr>
              <w:t>饮食、陪护、测血压</w:t>
            </w:r>
          </w:p>
          <w:p w:rsidR="009A523D" w:rsidRDefault="00A57879" w:rsidP="001270F5">
            <w:pPr>
              <w:numPr>
                <w:ilvl w:val="0"/>
                <w:numId w:val="1"/>
              </w:numPr>
              <w:spacing w:line="260" w:lineRule="exact"/>
              <w:rPr>
                <w:rFonts w:ascii="宋体" w:hAnsi="宋体"/>
              </w:rPr>
            </w:pPr>
            <w:r>
              <w:rPr>
                <w:rFonts w:ascii="宋体" w:hAnsi="宋体" w:hint="eastAsia"/>
              </w:rPr>
              <w:t>全身预防性抗感染、止血、营养神经、改善微循环药物</w:t>
            </w:r>
          </w:p>
          <w:p w:rsidR="009A523D" w:rsidRDefault="00A57879" w:rsidP="001270F5">
            <w:pPr>
              <w:numPr>
                <w:ilvl w:val="0"/>
                <w:numId w:val="1"/>
              </w:numPr>
              <w:spacing w:line="260" w:lineRule="exact"/>
              <w:rPr>
                <w:rFonts w:ascii="宋体" w:hAnsi="宋体"/>
              </w:rPr>
            </w:pPr>
            <w:r>
              <w:rPr>
                <w:rFonts w:ascii="宋体" w:hAnsi="宋体" w:hint="eastAsia"/>
              </w:rPr>
              <w:t>抗炎、抗感染、散瞳药物点眼</w:t>
            </w:r>
          </w:p>
          <w:p w:rsidR="009A523D" w:rsidRDefault="00A57879" w:rsidP="001270F5">
            <w:pPr>
              <w:numPr>
                <w:ilvl w:val="0"/>
                <w:numId w:val="1"/>
              </w:numPr>
              <w:spacing w:line="260" w:lineRule="exact"/>
              <w:rPr>
                <w:rFonts w:ascii="宋体" w:hAnsi="宋体"/>
              </w:rPr>
            </w:pPr>
            <w:r>
              <w:rPr>
                <w:rFonts w:ascii="宋体" w:hAnsi="宋体" w:hint="eastAsia"/>
              </w:rPr>
              <w:t>眼部换药、包眼</w:t>
            </w:r>
          </w:p>
          <w:p w:rsidR="009A523D" w:rsidRDefault="00A57879" w:rsidP="001270F5">
            <w:pPr>
              <w:spacing w:line="260" w:lineRule="exact"/>
              <w:rPr>
                <w:rFonts w:ascii="宋体" w:hAnsi="宋体"/>
              </w:rPr>
            </w:pPr>
            <w:r>
              <w:rPr>
                <w:rFonts w:ascii="宋体" w:hAnsi="宋体" w:hint="eastAsia"/>
                <w:b/>
              </w:rPr>
              <w:t>临时医嘱：</w:t>
            </w:r>
          </w:p>
          <w:p w:rsidR="009A523D" w:rsidRDefault="00A57879" w:rsidP="001270F5">
            <w:pPr>
              <w:numPr>
                <w:ilvl w:val="0"/>
                <w:numId w:val="1"/>
              </w:numPr>
              <w:spacing w:line="260" w:lineRule="exact"/>
              <w:rPr>
                <w:rFonts w:ascii="宋体" w:hAnsi="宋体"/>
              </w:rPr>
            </w:pPr>
            <w:r>
              <w:rPr>
                <w:rFonts w:ascii="宋体" w:hAnsi="宋体" w:hint="eastAsia"/>
              </w:rPr>
              <w:t>抗炎、抗感染药物局部点眼</w:t>
            </w:r>
          </w:p>
          <w:p w:rsidR="009A523D" w:rsidRDefault="00A57879" w:rsidP="001270F5">
            <w:pPr>
              <w:numPr>
                <w:ilvl w:val="0"/>
                <w:numId w:val="1"/>
              </w:numPr>
              <w:spacing w:line="260" w:lineRule="exact"/>
              <w:rPr>
                <w:rFonts w:ascii="宋体" w:hAnsi="宋体"/>
              </w:rPr>
            </w:pPr>
            <w:r>
              <w:rPr>
                <w:rFonts w:hint="eastAsia"/>
              </w:rPr>
              <w:t>如高眼压：降眼压药物全身、局部应用</w:t>
            </w:r>
          </w:p>
        </w:tc>
      </w:tr>
      <w:tr w:rsidR="009A523D">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主</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要</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理</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工</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作</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健康宣教：术后注意事项</w:t>
            </w:r>
          </w:p>
          <w:p w:rsidR="009A523D" w:rsidRDefault="00A57879" w:rsidP="001270F5">
            <w:pPr>
              <w:numPr>
                <w:ilvl w:val="0"/>
                <w:numId w:val="1"/>
              </w:numPr>
              <w:spacing w:line="260" w:lineRule="exact"/>
              <w:rPr>
                <w:rFonts w:ascii="宋体" w:hAnsi="宋体"/>
              </w:rPr>
            </w:pPr>
            <w:r>
              <w:rPr>
                <w:rFonts w:ascii="宋体" w:hAnsi="宋体" w:hint="eastAsia"/>
              </w:rPr>
              <w:t>执行术后医嘱</w:t>
            </w:r>
          </w:p>
          <w:p w:rsidR="009A523D" w:rsidRDefault="00A57879" w:rsidP="001270F5">
            <w:pPr>
              <w:numPr>
                <w:ilvl w:val="0"/>
                <w:numId w:val="1"/>
              </w:numPr>
              <w:spacing w:line="260" w:lineRule="exact"/>
              <w:rPr>
                <w:rFonts w:ascii="宋体" w:hAnsi="宋体"/>
              </w:rPr>
            </w:pPr>
            <w:r>
              <w:rPr>
                <w:rFonts w:ascii="宋体" w:hAnsi="宋体" w:hint="eastAsia"/>
              </w:rPr>
              <w:t>完成手术当日护理记录单书写</w:t>
            </w:r>
          </w:p>
          <w:p w:rsidR="009A523D" w:rsidRDefault="00A57879" w:rsidP="001270F5">
            <w:pPr>
              <w:numPr>
                <w:ilvl w:val="0"/>
                <w:numId w:val="1"/>
              </w:numPr>
              <w:spacing w:line="260" w:lineRule="exact"/>
              <w:rPr>
                <w:rFonts w:ascii="宋体" w:hAnsi="宋体"/>
              </w:rPr>
            </w:pPr>
            <w:r>
              <w:rPr>
                <w:rFonts w:ascii="宋体" w:hAnsi="宋体" w:hint="eastAsia"/>
              </w:rPr>
              <w:t>观察动态病情变化，执行医嘱</w:t>
            </w:r>
          </w:p>
          <w:p w:rsidR="009A523D" w:rsidRDefault="00A57879" w:rsidP="001270F5">
            <w:pPr>
              <w:numPr>
                <w:ilvl w:val="0"/>
                <w:numId w:val="1"/>
              </w:numPr>
              <w:spacing w:line="260" w:lineRule="exact"/>
              <w:rPr>
                <w:rFonts w:ascii="宋体" w:hAnsi="宋体"/>
              </w:rPr>
            </w:pPr>
            <w:r>
              <w:rPr>
                <w:rFonts w:ascii="宋体" w:hAnsi="宋体" w:hint="eastAsia"/>
              </w:rPr>
              <w:t>介绍术后正确体位</w:t>
            </w:r>
          </w:p>
          <w:p w:rsidR="009A523D" w:rsidRDefault="00A57879" w:rsidP="001270F5">
            <w:pPr>
              <w:numPr>
                <w:ilvl w:val="0"/>
                <w:numId w:val="1"/>
              </w:numPr>
              <w:spacing w:line="260" w:lineRule="exact"/>
              <w:rPr>
                <w:rFonts w:ascii="宋体" w:hAnsi="宋体"/>
              </w:rPr>
            </w:pPr>
            <w:r>
              <w:rPr>
                <w:rFonts w:ascii="宋体" w:hAnsi="宋体" w:hint="eastAsia"/>
              </w:rPr>
              <w:t>介绍相关治疗、检查、用药等护理中应注意的问题</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执行术后医嘱</w:t>
            </w:r>
          </w:p>
          <w:p w:rsidR="009A523D" w:rsidRDefault="00A57879" w:rsidP="001270F5">
            <w:pPr>
              <w:numPr>
                <w:ilvl w:val="0"/>
                <w:numId w:val="1"/>
              </w:numPr>
              <w:spacing w:line="260" w:lineRule="exact"/>
              <w:rPr>
                <w:rFonts w:ascii="宋体" w:hAnsi="宋体"/>
              </w:rPr>
            </w:pPr>
            <w:r>
              <w:rPr>
                <w:rFonts w:ascii="宋体" w:hAnsi="宋体" w:hint="eastAsia"/>
              </w:rPr>
              <w:t>观察动态病情变化，执行医嘱</w:t>
            </w:r>
          </w:p>
          <w:p w:rsidR="009A523D" w:rsidRDefault="00A57879" w:rsidP="001270F5">
            <w:pPr>
              <w:numPr>
                <w:ilvl w:val="0"/>
                <w:numId w:val="1"/>
              </w:numPr>
              <w:spacing w:line="260" w:lineRule="exact"/>
              <w:rPr>
                <w:rFonts w:ascii="宋体" w:hAnsi="宋体"/>
              </w:rPr>
            </w:pPr>
            <w:r>
              <w:rPr>
                <w:rFonts w:ascii="宋体" w:hAnsi="宋体" w:hint="eastAsia"/>
              </w:rPr>
              <w:t>健康宣教：手术后相关注意事项，介绍有关患者康复锻炼方法</w:t>
            </w:r>
          </w:p>
          <w:p w:rsidR="009A523D" w:rsidRDefault="00A57879" w:rsidP="001270F5">
            <w:pPr>
              <w:numPr>
                <w:ilvl w:val="0"/>
                <w:numId w:val="1"/>
              </w:numPr>
              <w:spacing w:line="260" w:lineRule="exact"/>
              <w:rPr>
                <w:rFonts w:ascii="宋体" w:hAnsi="宋体"/>
              </w:rPr>
            </w:pPr>
            <w:r>
              <w:rPr>
                <w:rFonts w:ascii="宋体" w:hAnsi="宋体" w:hint="eastAsia"/>
              </w:rPr>
              <w:t>术后用药知识宣教</w:t>
            </w:r>
          </w:p>
          <w:p w:rsidR="009A523D" w:rsidRDefault="00A57879" w:rsidP="001270F5">
            <w:pPr>
              <w:numPr>
                <w:ilvl w:val="0"/>
                <w:numId w:val="1"/>
              </w:numPr>
              <w:spacing w:line="260" w:lineRule="exact"/>
              <w:rPr>
                <w:rFonts w:ascii="宋体" w:hAnsi="宋体"/>
              </w:rPr>
            </w:pPr>
            <w:r>
              <w:rPr>
                <w:rFonts w:ascii="宋体" w:hAnsi="宋体" w:hint="eastAsia"/>
              </w:rPr>
              <w:t>监测患者生命体征变化、术眼情况变化</w:t>
            </w:r>
          </w:p>
          <w:p w:rsidR="009A523D" w:rsidRDefault="00A57879" w:rsidP="001270F5">
            <w:pPr>
              <w:numPr>
                <w:ilvl w:val="0"/>
                <w:numId w:val="1"/>
              </w:numPr>
              <w:spacing w:line="260" w:lineRule="exact"/>
              <w:rPr>
                <w:rFonts w:ascii="宋体" w:hAnsi="宋体"/>
              </w:rPr>
            </w:pPr>
            <w:r>
              <w:rPr>
                <w:rFonts w:ascii="宋体" w:hAnsi="宋体" w:hint="eastAsia"/>
              </w:rPr>
              <w:t>完成术后第一日护理记录单</w:t>
            </w:r>
          </w:p>
        </w:tc>
      </w:tr>
      <w:tr w:rsidR="009A523D">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病情</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变异</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记录</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rPr>
              <w:t>□无  □有，原因：</w:t>
            </w:r>
          </w:p>
          <w:p w:rsidR="009A523D" w:rsidRDefault="00A57879" w:rsidP="001270F5">
            <w:pPr>
              <w:widowControl/>
              <w:spacing w:line="260" w:lineRule="exact"/>
              <w:rPr>
                <w:rFonts w:ascii="宋体" w:hAnsi="宋体"/>
                <w:kern w:val="0"/>
              </w:rPr>
            </w:pPr>
            <w:r>
              <w:rPr>
                <w:rFonts w:ascii="宋体" w:hAnsi="宋体"/>
                <w:kern w:val="0"/>
              </w:rPr>
              <w:t>1.</w:t>
            </w:r>
          </w:p>
          <w:p w:rsidR="009A523D" w:rsidRDefault="00A57879" w:rsidP="001270F5">
            <w:pPr>
              <w:spacing w:line="260" w:lineRule="exact"/>
              <w:rPr>
                <w:rFonts w:ascii="宋体" w:hAnsi="宋体"/>
              </w:rPr>
            </w:pPr>
            <w:r>
              <w:rPr>
                <w:rFonts w:ascii="宋体" w:hAnsi="宋体"/>
                <w:kern w:val="0"/>
              </w:rPr>
              <w:t>2.</w:t>
            </w:r>
          </w:p>
        </w:tc>
        <w:tc>
          <w:tcPr>
            <w:tcW w:w="414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rPr>
              <w:t>□无  □有，原因：</w:t>
            </w:r>
          </w:p>
          <w:p w:rsidR="009A523D" w:rsidRDefault="00A57879" w:rsidP="001270F5">
            <w:pPr>
              <w:widowControl/>
              <w:spacing w:line="260" w:lineRule="exact"/>
              <w:rPr>
                <w:rFonts w:ascii="宋体" w:hAnsi="宋体"/>
                <w:kern w:val="0"/>
              </w:rPr>
            </w:pPr>
            <w:r>
              <w:rPr>
                <w:rFonts w:ascii="宋体" w:hAnsi="宋体"/>
                <w:kern w:val="0"/>
              </w:rPr>
              <w:t>1.</w:t>
            </w:r>
          </w:p>
          <w:p w:rsidR="009A523D" w:rsidRDefault="00A57879" w:rsidP="001270F5">
            <w:pPr>
              <w:spacing w:line="260" w:lineRule="exact"/>
              <w:rPr>
                <w:rFonts w:ascii="宋体" w:hAnsi="宋体"/>
              </w:rPr>
            </w:pPr>
            <w:r>
              <w:rPr>
                <w:rFonts w:ascii="宋体" w:hAnsi="宋体"/>
                <w:kern w:val="0"/>
              </w:rPr>
              <w:t>2.</w:t>
            </w:r>
          </w:p>
        </w:tc>
      </w:tr>
      <w:tr w:rsidR="009A523D">
        <w:trPr>
          <w:cantSplit/>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护士</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41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c>
          <w:tcPr>
            <w:tcW w:w="41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r>
      <w:tr w:rsidR="009A523D">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医师</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41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c>
          <w:tcPr>
            <w:tcW w:w="414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r>
    </w:tbl>
    <w:p w:rsidR="009A523D" w:rsidRDefault="00A57879" w:rsidP="001270F5">
      <w:pPr>
        <w:spacing w:line="260" w:lineRule="exact"/>
        <w:rPr>
          <w:rFonts w:ascii="宋体" w:hAnsi="宋体"/>
        </w:rPr>
      </w:pPr>
      <w:r>
        <w:rPr>
          <w:rFonts w:ascii="宋体" w:hAnsi="宋体" w:hint="eastAsia"/>
        </w:rPr>
        <w:t>﹡注：如入院前已按要求完成部分术前检查，则手术前准备时间可适当缩短。</w:t>
      </w: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9A523D" w:rsidRDefault="009A523D" w:rsidP="001270F5">
      <w:pPr>
        <w:spacing w:line="260" w:lineRule="exact"/>
      </w:pPr>
    </w:p>
    <w:p w:rsidR="00CB17BD" w:rsidRDefault="00CB17BD" w:rsidP="001270F5">
      <w:pPr>
        <w:spacing w:line="260" w:lineRule="exact"/>
      </w:pPr>
    </w:p>
    <w:p w:rsidR="00CB17BD" w:rsidRDefault="00CB17BD" w:rsidP="001270F5">
      <w:pPr>
        <w:spacing w:line="260" w:lineRule="exact"/>
      </w:pPr>
    </w:p>
    <w:p w:rsidR="00CB17BD" w:rsidRDefault="00CB17BD" w:rsidP="001270F5">
      <w:pPr>
        <w:spacing w:line="260" w:lineRule="exact"/>
      </w:pPr>
    </w:p>
    <w:p w:rsidR="00CB17BD" w:rsidRDefault="00CB17BD" w:rsidP="001270F5">
      <w:pPr>
        <w:spacing w:line="260" w:lineRule="exact"/>
      </w:pPr>
    </w:p>
    <w:p w:rsidR="00CB17BD" w:rsidRPr="00CB17BD" w:rsidRDefault="00CB17BD" w:rsidP="001270F5">
      <w:pPr>
        <w:spacing w:line="260" w:lineRule="exact"/>
      </w:pPr>
    </w:p>
    <w:p w:rsidR="009A523D" w:rsidRDefault="009A523D" w:rsidP="001270F5">
      <w:pPr>
        <w:spacing w:line="260" w:lineRule="exact"/>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100"/>
        <w:gridCol w:w="4320"/>
      </w:tblGrid>
      <w:tr w:rsidR="009A523D">
        <w:trPr>
          <w:cantSplit/>
          <w:trHeight w:val="615"/>
          <w:jc w:val="center"/>
        </w:trPr>
        <w:tc>
          <w:tcPr>
            <w:tcW w:w="868"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lastRenderedPageBreak/>
              <w:t>时间</w:t>
            </w:r>
          </w:p>
        </w:tc>
        <w:tc>
          <w:tcPr>
            <w:tcW w:w="410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住院第4-6天</w:t>
            </w:r>
          </w:p>
          <w:p w:rsidR="009A523D" w:rsidRDefault="00A57879" w:rsidP="001270F5">
            <w:pPr>
              <w:spacing w:line="260" w:lineRule="exact"/>
              <w:jc w:val="center"/>
              <w:rPr>
                <w:rFonts w:ascii="黑体" w:eastAsia="黑体" w:hAnsi="黑体"/>
              </w:rPr>
            </w:pPr>
            <w:r>
              <w:rPr>
                <w:rFonts w:ascii="黑体" w:eastAsia="黑体" w:hAnsi="黑体" w:hint="eastAsia"/>
              </w:rPr>
              <w:t>（术后2-3日）</w:t>
            </w:r>
          </w:p>
        </w:tc>
        <w:tc>
          <w:tcPr>
            <w:tcW w:w="4320" w:type="dxa"/>
            <w:tcBorders>
              <w:top w:val="double" w:sz="4" w:space="0" w:color="auto"/>
              <w:left w:val="double" w:sz="4" w:space="0" w:color="auto"/>
              <w:bottom w:val="double" w:sz="4" w:space="0" w:color="auto"/>
              <w:right w:val="double" w:sz="4" w:space="0" w:color="auto"/>
            </w:tcBorders>
            <w:vAlign w:val="center"/>
          </w:tcPr>
          <w:p w:rsidR="009A523D" w:rsidRDefault="00A57879" w:rsidP="001270F5">
            <w:pPr>
              <w:spacing w:line="260" w:lineRule="exact"/>
              <w:jc w:val="center"/>
              <w:rPr>
                <w:rFonts w:ascii="黑体" w:eastAsia="黑体" w:hAnsi="黑体"/>
              </w:rPr>
            </w:pPr>
            <w:r>
              <w:rPr>
                <w:rFonts w:ascii="黑体" w:eastAsia="黑体" w:hAnsi="黑体" w:hint="eastAsia"/>
              </w:rPr>
              <w:t>住院第7-10天</w:t>
            </w:r>
          </w:p>
          <w:p w:rsidR="009A523D" w:rsidRDefault="00A57879" w:rsidP="001270F5">
            <w:pPr>
              <w:spacing w:line="260" w:lineRule="exact"/>
              <w:jc w:val="center"/>
              <w:rPr>
                <w:rFonts w:ascii="黑体" w:eastAsia="黑体" w:hAnsi="黑体"/>
              </w:rPr>
            </w:pPr>
            <w:r>
              <w:rPr>
                <w:rFonts w:ascii="黑体" w:eastAsia="黑体" w:hAnsi="黑体" w:hint="eastAsia"/>
              </w:rPr>
              <w:t xml:space="preserve">  （出院日）</w:t>
            </w:r>
          </w:p>
        </w:tc>
      </w:tr>
      <w:tr w:rsidR="009A523D">
        <w:trPr>
          <w:cantSplit/>
          <w:trHeight w:val="625"/>
          <w:jc w:val="center"/>
        </w:trPr>
        <w:tc>
          <w:tcPr>
            <w:tcW w:w="868" w:type="dxa"/>
            <w:tcBorders>
              <w:top w:val="double" w:sz="4"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eastAsia="黑体"/>
                <w:kern w:val="0"/>
              </w:rPr>
            </w:pPr>
            <w:r>
              <w:rPr>
                <w:rFonts w:eastAsia="黑体" w:hint="eastAsia"/>
                <w:kern w:val="0"/>
              </w:rPr>
              <w:t>主</w:t>
            </w:r>
          </w:p>
          <w:p w:rsidR="009A523D" w:rsidRDefault="00A57879" w:rsidP="001270F5">
            <w:pPr>
              <w:widowControl/>
              <w:spacing w:line="260" w:lineRule="exact"/>
              <w:jc w:val="center"/>
              <w:rPr>
                <w:rFonts w:eastAsia="黑体"/>
                <w:kern w:val="0"/>
              </w:rPr>
            </w:pPr>
            <w:r>
              <w:rPr>
                <w:rFonts w:eastAsia="黑体" w:hint="eastAsia"/>
                <w:kern w:val="0"/>
              </w:rPr>
              <w:t>要</w:t>
            </w:r>
          </w:p>
          <w:p w:rsidR="009A523D" w:rsidRDefault="00A57879" w:rsidP="001270F5">
            <w:pPr>
              <w:widowControl/>
              <w:spacing w:line="260" w:lineRule="exact"/>
              <w:jc w:val="center"/>
              <w:rPr>
                <w:rFonts w:eastAsia="黑体"/>
                <w:kern w:val="0"/>
              </w:rPr>
            </w:pPr>
            <w:r>
              <w:rPr>
                <w:rFonts w:eastAsia="黑体" w:hint="eastAsia"/>
                <w:kern w:val="0"/>
              </w:rPr>
              <w:t>诊</w:t>
            </w:r>
          </w:p>
          <w:p w:rsidR="009A523D" w:rsidRDefault="00A57879" w:rsidP="001270F5">
            <w:pPr>
              <w:widowControl/>
              <w:spacing w:line="260" w:lineRule="exact"/>
              <w:jc w:val="center"/>
              <w:rPr>
                <w:rFonts w:eastAsia="黑体"/>
                <w:kern w:val="0"/>
              </w:rPr>
            </w:pPr>
            <w:r>
              <w:rPr>
                <w:rFonts w:eastAsia="黑体" w:hint="eastAsia"/>
                <w:kern w:val="0"/>
              </w:rPr>
              <w:t>疗</w:t>
            </w:r>
          </w:p>
          <w:p w:rsidR="009A523D" w:rsidRDefault="00A57879" w:rsidP="001270F5">
            <w:pPr>
              <w:widowControl/>
              <w:spacing w:line="260" w:lineRule="exact"/>
              <w:jc w:val="center"/>
              <w:rPr>
                <w:rFonts w:eastAsia="黑体"/>
                <w:kern w:val="0"/>
              </w:rPr>
            </w:pPr>
            <w:r>
              <w:rPr>
                <w:rFonts w:eastAsia="黑体" w:hint="eastAsia"/>
                <w:kern w:val="0"/>
              </w:rPr>
              <w:t>工</w:t>
            </w:r>
          </w:p>
          <w:p w:rsidR="009A523D" w:rsidRDefault="00A57879" w:rsidP="001270F5">
            <w:pPr>
              <w:widowControl/>
              <w:spacing w:line="260" w:lineRule="exact"/>
              <w:jc w:val="center"/>
              <w:rPr>
                <w:rFonts w:eastAsia="黑体"/>
                <w:kern w:val="0"/>
                <w:sz w:val="24"/>
              </w:rPr>
            </w:pPr>
            <w:r>
              <w:rPr>
                <w:rFonts w:eastAsia="黑体" w:hint="eastAsia"/>
                <w:kern w:val="0"/>
              </w:rPr>
              <w:t>作</w:t>
            </w:r>
          </w:p>
        </w:tc>
        <w:tc>
          <w:tcPr>
            <w:tcW w:w="410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上级医师查房</w:t>
            </w:r>
          </w:p>
          <w:p w:rsidR="009A523D" w:rsidRDefault="00A57879" w:rsidP="001270F5">
            <w:pPr>
              <w:numPr>
                <w:ilvl w:val="0"/>
                <w:numId w:val="1"/>
              </w:numPr>
              <w:spacing w:line="260" w:lineRule="exact"/>
              <w:rPr>
                <w:rFonts w:ascii="宋体" w:hAnsi="宋体"/>
              </w:rPr>
            </w:pPr>
            <w:r>
              <w:rPr>
                <w:rFonts w:ascii="宋体" w:hAnsi="宋体" w:hint="eastAsia"/>
              </w:rPr>
              <w:t>视力、眼压、裂隙灯、眼底检查</w:t>
            </w:r>
          </w:p>
          <w:p w:rsidR="009A523D" w:rsidRDefault="00A57879" w:rsidP="001270F5">
            <w:pPr>
              <w:numPr>
                <w:ilvl w:val="0"/>
                <w:numId w:val="1"/>
              </w:numPr>
              <w:spacing w:line="260" w:lineRule="exact"/>
              <w:rPr>
                <w:rFonts w:ascii="宋体" w:hAnsi="宋体"/>
              </w:rPr>
            </w:pPr>
            <w:r>
              <w:rPr>
                <w:rFonts w:ascii="宋体" w:hAnsi="宋体" w:hint="eastAsia"/>
              </w:rPr>
              <w:t>换药、包眼</w:t>
            </w:r>
          </w:p>
          <w:p w:rsidR="009A523D" w:rsidRDefault="00A57879" w:rsidP="001270F5">
            <w:pPr>
              <w:numPr>
                <w:ilvl w:val="0"/>
                <w:numId w:val="1"/>
              </w:numPr>
              <w:spacing w:line="260" w:lineRule="exact"/>
            </w:pPr>
            <w:r>
              <w:rPr>
                <w:rFonts w:ascii="宋体" w:hAnsi="宋体" w:hint="eastAsia"/>
              </w:rPr>
              <w:t>病程记录书写</w:t>
            </w:r>
          </w:p>
        </w:tc>
        <w:tc>
          <w:tcPr>
            <w:tcW w:w="4320" w:type="dxa"/>
            <w:tcBorders>
              <w:top w:val="double" w:sz="4"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rPr>
                <w:rFonts w:ascii="宋体" w:hAnsi="宋体"/>
              </w:rPr>
            </w:pPr>
            <w:r>
              <w:rPr>
                <w:rFonts w:ascii="宋体" w:hAnsi="宋体" w:hint="eastAsia"/>
              </w:rPr>
              <w:t>上级医师查房</w:t>
            </w:r>
          </w:p>
          <w:p w:rsidR="009A523D" w:rsidRDefault="00A57879" w:rsidP="001270F5">
            <w:pPr>
              <w:numPr>
                <w:ilvl w:val="0"/>
                <w:numId w:val="1"/>
              </w:numPr>
              <w:spacing w:line="260" w:lineRule="exact"/>
              <w:rPr>
                <w:rFonts w:ascii="宋体" w:hAnsi="宋体"/>
              </w:rPr>
            </w:pPr>
            <w:r>
              <w:rPr>
                <w:rFonts w:ascii="宋体" w:hAnsi="宋体" w:hint="eastAsia"/>
              </w:rPr>
              <w:t>视力、眼压、裂隙灯、眼底检查</w:t>
            </w:r>
          </w:p>
          <w:p w:rsidR="009A523D" w:rsidRDefault="00A57879" w:rsidP="001270F5">
            <w:pPr>
              <w:numPr>
                <w:ilvl w:val="0"/>
                <w:numId w:val="1"/>
              </w:numPr>
              <w:spacing w:line="260" w:lineRule="exact"/>
              <w:rPr>
                <w:rFonts w:ascii="宋体" w:hAnsi="宋体"/>
              </w:rPr>
            </w:pPr>
            <w:r>
              <w:rPr>
                <w:rFonts w:ascii="宋体" w:hAnsi="宋体" w:hint="eastAsia"/>
              </w:rPr>
              <w:t>换药、包眼</w:t>
            </w:r>
          </w:p>
          <w:p w:rsidR="009A523D" w:rsidRDefault="00A57879" w:rsidP="001270F5">
            <w:pPr>
              <w:numPr>
                <w:ilvl w:val="0"/>
                <w:numId w:val="1"/>
              </w:numPr>
              <w:spacing w:line="260" w:lineRule="exact"/>
            </w:pPr>
            <w:r>
              <w:rPr>
                <w:rFonts w:ascii="宋体" w:hAnsi="宋体" w:hint="eastAsia"/>
              </w:rPr>
              <w:t>病程记录书写</w:t>
            </w:r>
          </w:p>
          <w:p w:rsidR="009A523D" w:rsidRDefault="00A57879" w:rsidP="001270F5">
            <w:pPr>
              <w:numPr>
                <w:ilvl w:val="0"/>
                <w:numId w:val="1"/>
              </w:numPr>
              <w:spacing w:line="260" w:lineRule="exact"/>
            </w:pPr>
            <w:r>
              <w:rPr>
                <w:rFonts w:ascii="宋体" w:hAnsi="宋体" w:hint="eastAsia"/>
              </w:rPr>
              <w:t>复查验光、OCT</w:t>
            </w:r>
          </w:p>
          <w:p w:rsidR="009A523D" w:rsidRDefault="00A57879" w:rsidP="001270F5">
            <w:pPr>
              <w:numPr>
                <w:ilvl w:val="0"/>
                <w:numId w:val="1"/>
              </w:numPr>
              <w:spacing w:line="260" w:lineRule="exact"/>
            </w:pPr>
            <w:r>
              <w:rPr>
                <w:rFonts w:hint="eastAsia"/>
              </w:rPr>
              <w:t>根据手术切口、玻璃体腔、视网膜情况等决定术后出院时间</w:t>
            </w:r>
          </w:p>
          <w:p w:rsidR="009A523D" w:rsidRDefault="00A57879" w:rsidP="001270F5">
            <w:pPr>
              <w:numPr>
                <w:ilvl w:val="0"/>
                <w:numId w:val="1"/>
              </w:numPr>
              <w:spacing w:line="260" w:lineRule="exact"/>
            </w:pPr>
            <w:r>
              <w:rPr>
                <w:rFonts w:hint="eastAsia"/>
              </w:rPr>
              <w:t>完成出院志、病案首页、出院诊断证明书等病历材料</w:t>
            </w:r>
          </w:p>
          <w:p w:rsidR="009A523D" w:rsidRDefault="00A57879" w:rsidP="001270F5">
            <w:pPr>
              <w:numPr>
                <w:ilvl w:val="0"/>
                <w:numId w:val="1"/>
              </w:numPr>
              <w:spacing w:line="260" w:lineRule="exact"/>
            </w:pPr>
            <w:r>
              <w:rPr>
                <w:rFonts w:hint="eastAsia"/>
              </w:rPr>
              <w:t>向患者交代出院后的后续治疗及相关注意事项，如：复诊时间等</w:t>
            </w:r>
          </w:p>
        </w:tc>
      </w:tr>
      <w:tr w:rsidR="009A523D">
        <w:trPr>
          <w:cantSplit/>
          <w:trHeight w:val="625"/>
          <w:jc w:val="center"/>
        </w:trPr>
        <w:tc>
          <w:tcPr>
            <w:tcW w:w="86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eastAsia="黑体"/>
                <w:kern w:val="0"/>
              </w:rPr>
            </w:pPr>
            <w:r>
              <w:rPr>
                <w:rFonts w:eastAsia="黑体" w:hint="eastAsia"/>
                <w:kern w:val="0"/>
              </w:rPr>
              <w:t>重</w:t>
            </w:r>
          </w:p>
          <w:p w:rsidR="009A523D" w:rsidRDefault="00A57879" w:rsidP="001270F5">
            <w:pPr>
              <w:widowControl/>
              <w:spacing w:line="260" w:lineRule="exact"/>
              <w:jc w:val="center"/>
              <w:rPr>
                <w:rFonts w:eastAsia="黑体"/>
                <w:kern w:val="0"/>
              </w:rPr>
            </w:pPr>
            <w:r>
              <w:rPr>
                <w:rFonts w:eastAsia="黑体" w:hint="eastAsia"/>
                <w:kern w:val="0"/>
              </w:rPr>
              <w:t>点</w:t>
            </w:r>
          </w:p>
          <w:p w:rsidR="009A523D" w:rsidRDefault="00A57879" w:rsidP="001270F5">
            <w:pPr>
              <w:widowControl/>
              <w:spacing w:line="260" w:lineRule="exact"/>
              <w:jc w:val="center"/>
              <w:rPr>
                <w:rFonts w:eastAsia="黑体"/>
                <w:kern w:val="0"/>
              </w:rPr>
            </w:pPr>
            <w:r>
              <w:rPr>
                <w:rFonts w:eastAsia="黑体" w:hint="eastAsia"/>
                <w:kern w:val="0"/>
              </w:rPr>
              <w:t>医</w:t>
            </w:r>
          </w:p>
          <w:p w:rsidR="009A523D" w:rsidRDefault="00A57879" w:rsidP="001270F5">
            <w:pPr>
              <w:widowControl/>
              <w:spacing w:line="260" w:lineRule="exact"/>
              <w:jc w:val="center"/>
              <w:rPr>
                <w:rFonts w:eastAsia="黑体"/>
                <w:kern w:val="0"/>
                <w:sz w:val="24"/>
              </w:rPr>
            </w:pPr>
            <w:r>
              <w:rPr>
                <w:rFonts w:eastAsia="黑体" w:hint="eastAsia"/>
                <w:kern w:val="0"/>
              </w:rPr>
              <w:t>嘱</w:t>
            </w:r>
          </w:p>
        </w:tc>
        <w:tc>
          <w:tcPr>
            <w:tcW w:w="410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b/>
              </w:rPr>
              <w:t>长期医嘱：</w:t>
            </w:r>
          </w:p>
          <w:p w:rsidR="009A523D" w:rsidRDefault="00A57879" w:rsidP="001270F5">
            <w:pPr>
              <w:numPr>
                <w:ilvl w:val="0"/>
                <w:numId w:val="1"/>
              </w:numPr>
              <w:spacing w:line="260" w:lineRule="exact"/>
              <w:rPr>
                <w:rFonts w:ascii="宋体" w:hAnsi="宋体"/>
              </w:rPr>
            </w:pPr>
            <w:r>
              <w:rPr>
                <w:rFonts w:ascii="宋体" w:hAnsi="宋体" w:hint="eastAsia"/>
              </w:rPr>
              <w:t>眼科术后</w:t>
            </w:r>
            <w:r w:rsidR="001B349B">
              <w:rPr>
                <w:rFonts w:ascii="宋体" w:hAnsi="宋体" w:hint="eastAsia"/>
              </w:rPr>
              <w:t>I</w:t>
            </w:r>
            <w:r w:rsidR="001B349B">
              <w:rPr>
                <w:rFonts w:ascii="宋体" w:hAnsi="宋体"/>
              </w:rPr>
              <w:t>I</w:t>
            </w:r>
            <w:r>
              <w:rPr>
                <w:rFonts w:ascii="宋体" w:hAnsi="宋体" w:hint="eastAsia"/>
              </w:rPr>
              <w:t>级护理常规</w:t>
            </w:r>
          </w:p>
          <w:p w:rsidR="009A523D" w:rsidRDefault="00A57879" w:rsidP="001270F5">
            <w:pPr>
              <w:numPr>
                <w:ilvl w:val="0"/>
                <w:numId w:val="1"/>
              </w:numPr>
              <w:spacing w:line="260" w:lineRule="exact"/>
              <w:rPr>
                <w:rFonts w:ascii="宋体" w:hAnsi="宋体"/>
              </w:rPr>
            </w:pPr>
            <w:r>
              <w:rPr>
                <w:rFonts w:ascii="宋体" w:hAnsi="宋体" w:hint="eastAsia"/>
              </w:rPr>
              <w:t>饮食、陪护、测血压</w:t>
            </w:r>
          </w:p>
          <w:p w:rsidR="009A523D" w:rsidRDefault="00A57879" w:rsidP="001270F5">
            <w:pPr>
              <w:numPr>
                <w:ilvl w:val="0"/>
                <w:numId w:val="1"/>
              </w:numPr>
              <w:spacing w:line="260" w:lineRule="exact"/>
              <w:rPr>
                <w:rFonts w:ascii="宋体" w:hAnsi="宋体"/>
              </w:rPr>
            </w:pPr>
            <w:r>
              <w:rPr>
                <w:rFonts w:ascii="宋体" w:hAnsi="宋体" w:hint="eastAsia"/>
              </w:rPr>
              <w:t>全身预防性抗感染、止血、营养神经、改善微循环药物</w:t>
            </w:r>
          </w:p>
          <w:p w:rsidR="009A523D" w:rsidRDefault="00A57879" w:rsidP="001270F5">
            <w:pPr>
              <w:numPr>
                <w:ilvl w:val="0"/>
                <w:numId w:val="1"/>
              </w:numPr>
              <w:spacing w:line="260" w:lineRule="exact"/>
              <w:rPr>
                <w:rFonts w:ascii="宋体" w:hAnsi="宋体"/>
              </w:rPr>
            </w:pPr>
            <w:r>
              <w:rPr>
                <w:rFonts w:ascii="宋体" w:hAnsi="宋体" w:hint="eastAsia"/>
              </w:rPr>
              <w:t>抗炎、抗感染、散瞳药物点眼</w:t>
            </w:r>
          </w:p>
          <w:p w:rsidR="009A523D" w:rsidRDefault="00A57879" w:rsidP="001270F5">
            <w:pPr>
              <w:numPr>
                <w:ilvl w:val="0"/>
                <w:numId w:val="1"/>
              </w:numPr>
              <w:spacing w:line="260" w:lineRule="exact"/>
              <w:rPr>
                <w:rFonts w:ascii="宋体" w:hAnsi="宋体"/>
              </w:rPr>
            </w:pPr>
            <w:r>
              <w:rPr>
                <w:rFonts w:ascii="宋体" w:hAnsi="宋体" w:hint="eastAsia"/>
              </w:rPr>
              <w:t>眼部换药、包眼</w:t>
            </w:r>
          </w:p>
          <w:p w:rsidR="009A523D" w:rsidRDefault="00A57879" w:rsidP="001270F5">
            <w:pPr>
              <w:spacing w:line="260" w:lineRule="exact"/>
              <w:rPr>
                <w:rFonts w:ascii="宋体" w:hAnsi="宋体"/>
              </w:rPr>
            </w:pPr>
            <w:r>
              <w:rPr>
                <w:rFonts w:ascii="宋体" w:hAnsi="宋体" w:hint="eastAsia"/>
                <w:b/>
              </w:rPr>
              <w:t>临时医嘱：</w:t>
            </w:r>
          </w:p>
          <w:p w:rsidR="009A523D" w:rsidRDefault="00A57879" w:rsidP="001270F5">
            <w:pPr>
              <w:numPr>
                <w:ilvl w:val="0"/>
                <w:numId w:val="1"/>
              </w:numPr>
              <w:spacing w:line="260" w:lineRule="exact"/>
              <w:rPr>
                <w:rFonts w:ascii="宋体" w:hAnsi="宋体"/>
              </w:rPr>
            </w:pPr>
            <w:r>
              <w:rPr>
                <w:rFonts w:ascii="宋体" w:hAnsi="宋体" w:hint="eastAsia"/>
              </w:rPr>
              <w:t>抗炎、抗感染药物局部点眼</w:t>
            </w:r>
          </w:p>
          <w:p w:rsidR="009A523D" w:rsidRDefault="00A57879" w:rsidP="001270F5">
            <w:pPr>
              <w:numPr>
                <w:ilvl w:val="0"/>
                <w:numId w:val="1"/>
              </w:numPr>
              <w:spacing w:line="260" w:lineRule="exact"/>
            </w:pPr>
            <w:r>
              <w:rPr>
                <w:rFonts w:hint="eastAsia"/>
              </w:rPr>
              <w:t>如高眼压：降眼压药物全身、局部应用</w:t>
            </w:r>
          </w:p>
        </w:tc>
        <w:tc>
          <w:tcPr>
            <w:tcW w:w="432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pPr>
            <w:r>
              <w:rPr>
                <w:rFonts w:hint="eastAsia"/>
                <w:b/>
              </w:rPr>
              <w:t>长期医嘱：</w:t>
            </w:r>
          </w:p>
          <w:p w:rsidR="009A523D" w:rsidRDefault="00A57879" w:rsidP="001270F5">
            <w:pPr>
              <w:numPr>
                <w:ilvl w:val="0"/>
                <w:numId w:val="1"/>
              </w:numPr>
              <w:spacing w:line="260" w:lineRule="exact"/>
            </w:pPr>
            <w:r>
              <w:rPr>
                <w:rFonts w:hint="eastAsia"/>
              </w:rPr>
              <w:t>出院带药</w:t>
            </w:r>
          </w:p>
          <w:p w:rsidR="009A523D" w:rsidRDefault="00A57879" w:rsidP="001270F5">
            <w:pPr>
              <w:numPr>
                <w:ilvl w:val="0"/>
                <w:numId w:val="1"/>
              </w:numPr>
              <w:spacing w:line="260" w:lineRule="exact"/>
            </w:pPr>
            <w:r>
              <w:rPr>
                <w:rFonts w:hint="eastAsia"/>
              </w:rPr>
              <w:t>抗菌药物滴眼液</w:t>
            </w:r>
          </w:p>
          <w:p w:rsidR="009A523D" w:rsidRDefault="00A57879" w:rsidP="001270F5">
            <w:pPr>
              <w:numPr>
                <w:ilvl w:val="0"/>
                <w:numId w:val="1"/>
              </w:numPr>
              <w:spacing w:line="260" w:lineRule="exact"/>
            </w:pPr>
            <w:r>
              <w:rPr>
                <w:rFonts w:hint="eastAsia"/>
              </w:rPr>
              <w:t>非甾体类消炎滴眼液</w:t>
            </w:r>
          </w:p>
          <w:p w:rsidR="009A523D" w:rsidRDefault="00A57879" w:rsidP="001270F5">
            <w:pPr>
              <w:numPr>
                <w:ilvl w:val="0"/>
                <w:numId w:val="1"/>
              </w:numPr>
              <w:spacing w:line="260" w:lineRule="exact"/>
            </w:pPr>
            <w:r>
              <w:rPr>
                <w:rFonts w:hint="eastAsia"/>
              </w:rPr>
              <w:t>或降眼压药物</w:t>
            </w:r>
          </w:p>
          <w:p w:rsidR="009A523D" w:rsidRDefault="00A57879" w:rsidP="001270F5">
            <w:pPr>
              <w:numPr>
                <w:ilvl w:val="0"/>
                <w:numId w:val="1"/>
              </w:numPr>
              <w:spacing w:line="260" w:lineRule="exact"/>
            </w:pPr>
            <w:r>
              <w:rPr>
                <w:rFonts w:hint="eastAsia"/>
              </w:rPr>
              <w:t>口服药物：营养神经、抗炎减轻水肿、改善微循环药物</w:t>
            </w:r>
          </w:p>
          <w:p w:rsidR="009A523D" w:rsidRDefault="00A57879" w:rsidP="001270F5">
            <w:pPr>
              <w:numPr>
                <w:ilvl w:val="0"/>
                <w:numId w:val="1"/>
              </w:numPr>
              <w:spacing w:line="260" w:lineRule="exact"/>
            </w:pPr>
            <w:r>
              <w:rPr>
                <w:rFonts w:hint="eastAsia"/>
              </w:rPr>
              <w:t>门诊随诊</w:t>
            </w:r>
          </w:p>
        </w:tc>
      </w:tr>
      <w:tr w:rsidR="009A523D">
        <w:trPr>
          <w:cantSplit/>
          <w:trHeight w:val="625"/>
          <w:jc w:val="center"/>
        </w:trPr>
        <w:tc>
          <w:tcPr>
            <w:tcW w:w="86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主</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要</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理</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工</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作</w:t>
            </w:r>
          </w:p>
        </w:tc>
        <w:tc>
          <w:tcPr>
            <w:tcW w:w="410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pPr>
            <w:r>
              <w:rPr>
                <w:rFonts w:hint="eastAsia"/>
              </w:rPr>
              <w:t>执行术后医嘱</w:t>
            </w:r>
          </w:p>
          <w:p w:rsidR="009A523D" w:rsidRDefault="00A57879" w:rsidP="001270F5">
            <w:pPr>
              <w:numPr>
                <w:ilvl w:val="0"/>
                <w:numId w:val="1"/>
              </w:numPr>
              <w:spacing w:line="260" w:lineRule="exact"/>
            </w:pPr>
            <w:r>
              <w:rPr>
                <w:rFonts w:hint="eastAsia"/>
              </w:rPr>
              <w:t>观察动态病情变化，执行医嘱</w:t>
            </w:r>
          </w:p>
          <w:p w:rsidR="009A523D" w:rsidRDefault="00A57879" w:rsidP="001270F5">
            <w:pPr>
              <w:numPr>
                <w:ilvl w:val="0"/>
                <w:numId w:val="1"/>
              </w:numPr>
              <w:spacing w:line="260" w:lineRule="exact"/>
            </w:pPr>
            <w:r>
              <w:rPr>
                <w:rFonts w:hint="eastAsia"/>
              </w:rPr>
              <w:t>健康宣教：手术后相关注意事项，介绍有关患者康复锻炼方法</w:t>
            </w:r>
          </w:p>
          <w:p w:rsidR="009A523D" w:rsidRDefault="00A57879" w:rsidP="001270F5">
            <w:pPr>
              <w:numPr>
                <w:ilvl w:val="0"/>
                <w:numId w:val="1"/>
              </w:numPr>
              <w:spacing w:line="260" w:lineRule="exact"/>
            </w:pPr>
            <w:r>
              <w:rPr>
                <w:rFonts w:hint="eastAsia"/>
              </w:rPr>
              <w:t>术后用药知识宣教</w:t>
            </w:r>
          </w:p>
          <w:p w:rsidR="009A523D" w:rsidRDefault="00A57879" w:rsidP="001270F5">
            <w:pPr>
              <w:numPr>
                <w:ilvl w:val="0"/>
                <w:numId w:val="1"/>
              </w:numPr>
              <w:spacing w:line="260" w:lineRule="exact"/>
            </w:pPr>
            <w:r>
              <w:rPr>
                <w:rFonts w:hint="eastAsia"/>
              </w:rPr>
              <w:t>监测患者生命体征变化、术眼情况变化</w:t>
            </w:r>
          </w:p>
          <w:p w:rsidR="009A523D" w:rsidRDefault="00A57879" w:rsidP="001270F5">
            <w:pPr>
              <w:numPr>
                <w:ilvl w:val="0"/>
                <w:numId w:val="1"/>
              </w:numPr>
              <w:spacing w:line="260" w:lineRule="exact"/>
            </w:pPr>
            <w:r>
              <w:rPr>
                <w:rFonts w:hint="eastAsia"/>
              </w:rPr>
              <w:t>完成术后护理记录单</w:t>
            </w:r>
          </w:p>
        </w:tc>
        <w:tc>
          <w:tcPr>
            <w:tcW w:w="4320" w:type="dxa"/>
            <w:tcBorders>
              <w:top w:val="single" w:sz="8" w:space="0" w:color="auto"/>
              <w:left w:val="single" w:sz="8" w:space="0" w:color="auto"/>
              <w:bottom w:val="single" w:sz="8" w:space="0" w:color="auto"/>
              <w:right w:val="single" w:sz="8" w:space="0" w:color="auto"/>
            </w:tcBorders>
          </w:tcPr>
          <w:p w:rsidR="009A523D" w:rsidRDefault="00A57879" w:rsidP="001270F5">
            <w:pPr>
              <w:numPr>
                <w:ilvl w:val="0"/>
                <w:numId w:val="1"/>
              </w:numPr>
              <w:spacing w:line="260" w:lineRule="exact"/>
            </w:pPr>
            <w:r>
              <w:rPr>
                <w:rFonts w:hint="eastAsia"/>
              </w:rPr>
              <w:t>执行术后医嘱、出院医嘱</w:t>
            </w:r>
          </w:p>
          <w:p w:rsidR="009A523D" w:rsidRDefault="00A57879" w:rsidP="001270F5">
            <w:pPr>
              <w:numPr>
                <w:ilvl w:val="0"/>
                <w:numId w:val="1"/>
              </w:numPr>
              <w:spacing w:line="260" w:lineRule="exact"/>
            </w:pPr>
            <w:r>
              <w:rPr>
                <w:rFonts w:hint="eastAsia"/>
              </w:rPr>
              <w:t>观察动态病情变化，执行医嘱</w:t>
            </w:r>
          </w:p>
          <w:p w:rsidR="009A523D" w:rsidRDefault="00A57879" w:rsidP="001270F5">
            <w:pPr>
              <w:numPr>
                <w:ilvl w:val="0"/>
                <w:numId w:val="1"/>
              </w:numPr>
              <w:spacing w:line="260" w:lineRule="exact"/>
            </w:pPr>
            <w:r>
              <w:rPr>
                <w:rFonts w:hint="eastAsia"/>
              </w:rPr>
              <w:t>进行出院指导：生活指导、饮食指导、用药指导</w:t>
            </w:r>
          </w:p>
          <w:p w:rsidR="009A523D" w:rsidRDefault="00A57879" w:rsidP="001270F5">
            <w:pPr>
              <w:numPr>
                <w:ilvl w:val="0"/>
                <w:numId w:val="1"/>
              </w:numPr>
              <w:spacing w:line="260" w:lineRule="exact"/>
            </w:pPr>
            <w:r>
              <w:rPr>
                <w:rFonts w:hint="eastAsia"/>
              </w:rPr>
              <w:t>监测患者生命体征变化、术眼情况变化</w:t>
            </w:r>
          </w:p>
          <w:p w:rsidR="009A523D" w:rsidRDefault="00A57879" w:rsidP="001270F5">
            <w:pPr>
              <w:numPr>
                <w:ilvl w:val="0"/>
                <w:numId w:val="1"/>
              </w:numPr>
              <w:spacing w:line="260" w:lineRule="exact"/>
            </w:pPr>
            <w:r>
              <w:rPr>
                <w:rFonts w:hint="eastAsia"/>
              </w:rPr>
              <w:t>完成术后相关护理记录单</w:t>
            </w:r>
          </w:p>
        </w:tc>
      </w:tr>
      <w:tr w:rsidR="009A523D">
        <w:trPr>
          <w:cantSplit/>
          <w:trHeight w:val="340"/>
          <w:jc w:val="center"/>
        </w:trPr>
        <w:tc>
          <w:tcPr>
            <w:tcW w:w="86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病情</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变异</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记录</w:t>
            </w:r>
          </w:p>
        </w:tc>
        <w:tc>
          <w:tcPr>
            <w:tcW w:w="410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rPr>
              <w:t>□无  □有，原因：</w:t>
            </w:r>
          </w:p>
          <w:p w:rsidR="009A523D" w:rsidRDefault="00A57879" w:rsidP="001270F5">
            <w:pPr>
              <w:widowControl/>
              <w:spacing w:line="260" w:lineRule="exact"/>
              <w:rPr>
                <w:rFonts w:ascii="宋体" w:hAnsi="宋体"/>
                <w:kern w:val="0"/>
              </w:rPr>
            </w:pPr>
            <w:r>
              <w:rPr>
                <w:rFonts w:ascii="宋体" w:hAnsi="宋体"/>
                <w:kern w:val="0"/>
              </w:rPr>
              <w:t>1.</w:t>
            </w:r>
          </w:p>
          <w:p w:rsidR="009A523D" w:rsidRDefault="00A57879" w:rsidP="001270F5">
            <w:pPr>
              <w:spacing w:line="260" w:lineRule="exact"/>
            </w:pPr>
            <w:r>
              <w:rPr>
                <w:rFonts w:ascii="宋体" w:hAnsi="宋体"/>
                <w:kern w:val="0"/>
              </w:rPr>
              <w:t>2.</w:t>
            </w:r>
          </w:p>
        </w:tc>
        <w:tc>
          <w:tcPr>
            <w:tcW w:w="4320" w:type="dxa"/>
            <w:tcBorders>
              <w:top w:val="single" w:sz="8" w:space="0" w:color="auto"/>
              <w:left w:val="single" w:sz="8" w:space="0" w:color="auto"/>
              <w:bottom w:val="single" w:sz="8" w:space="0" w:color="auto"/>
              <w:right w:val="single" w:sz="8" w:space="0" w:color="auto"/>
            </w:tcBorders>
          </w:tcPr>
          <w:p w:rsidR="009A523D" w:rsidRDefault="00A57879" w:rsidP="001270F5">
            <w:pPr>
              <w:spacing w:line="260" w:lineRule="exact"/>
              <w:rPr>
                <w:rFonts w:ascii="宋体" w:hAnsi="宋体"/>
              </w:rPr>
            </w:pPr>
            <w:r>
              <w:rPr>
                <w:rFonts w:ascii="宋体" w:hAnsi="宋体" w:hint="eastAsia"/>
              </w:rPr>
              <w:t>□无  □有，原因：</w:t>
            </w:r>
          </w:p>
          <w:p w:rsidR="009A523D" w:rsidRDefault="00A57879" w:rsidP="001270F5">
            <w:pPr>
              <w:spacing w:line="260" w:lineRule="exact"/>
              <w:rPr>
                <w:rFonts w:ascii="宋体" w:hAnsi="宋体"/>
              </w:rPr>
            </w:pPr>
            <w:r>
              <w:rPr>
                <w:rFonts w:ascii="宋体" w:hAnsi="宋体"/>
              </w:rPr>
              <w:t>1.</w:t>
            </w:r>
          </w:p>
          <w:p w:rsidR="009A523D" w:rsidRDefault="00A57879" w:rsidP="001270F5">
            <w:pPr>
              <w:spacing w:line="260" w:lineRule="exact"/>
            </w:pPr>
            <w:r>
              <w:rPr>
                <w:rFonts w:ascii="宋体" w:hAnsi="宋体"/>
              </w:rPr>
              <w:t>2.</w:t>
            </w:r>
          </w:p>
        </w:tc>
      </w:tr>
      <w:tr w:rsidR="009A523D">
        <w:trPr>
          <w:cantSplit/>
          <w:trHeight w:val="640"/>
          <w:jc w:val="center"/>
        </w:trPr>
        <w:tc>
          <w:tcPr>
            <w:tcW w:w="86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护士</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410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c>
          <w:tcPr>
            <w:tcW w:w="432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r>
      <w:tr w:rsidR="009A523D">
        <w:trPr>
          <w:trHeight w:val="645"/>
          <w:jc w:val="center"/>
        </w:trPr>
        <w:tc>
          <w:tcPr>
            <w:tcW w:w="868" w:type="dxa"/>
            <w:tcBorders>
              <w:top w:val="single" w:sz="8" w:space="0" w:color="auto"/>
              <w:left w:val="single" w:sz="8" w:space="0" w:color="auto"/>
              <w:bottom w:val="single" w:sz="8" w:space="0" w:color="auto"/>
              <w:right w:val="single" w:sz="8" w:space="0" w:color="auto"/>
            </w:tcBorders>
            <w:vAlign w:val="center"/>
          </w:tcPr>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医师</w:t>
            </w:r>
          </w:p>
          <w:p w:rsidR="009A523D" w:rsidRDefault="00A57879" w:rsidP="001270F5">
            <w:pPr>
              <w:widowControl/>
              <w:spacing w:line="260" w:lineRule="exact"/>
              <w:jc w:val="center"/>
              <w:rPr>
                <w:rFonts w:ascii="黑体" w:eastAsia="黑体" w:hAnsi="黑体"/>
                <w:kern w:val="0"/>
              </w:rPr>
            </w:pPr>
            <w:r>
              <w:rPr>
                <w:rFonts w:ascii="黑体" w:eastAsia="黑体" w:hAnsi="黑体" w:hint="eastAsia"/>
                <w:kern w:val="0"/>
              </w:rPr>
              <w:t>签名</w:t>
            </w:r>
          </w:p>
        </w:tc>
        <w:tc>
          <w:tcPr>
            <w:tcW w:w="410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c>
          <w:tcPr>
            <w:tcW w:w="4320" w:type="dxa"/>
            <w:tcBorders>
              <w:top w:val="single" w:sz="8" w:space="0" w:color="auto"/>
              <w:left w:val="single" w:sz="8" w:space="0" w:color="auto"/>
              <w:bottom w:val="single" w:sz="8" w:space="0" w:color="auto"/>
              <w:right w:val="single" w:sz="8" w:space="0" w:color="auto"/>
            </w:tcBorders>
            <w:vAlign w:val="center"/>
          </w:tcPr>
          <w:p w:rsidR="009A523D" w:rsidRDefault="009A523D" w:rsidP="001270F5">
            <w:pPr>
              <w:spacing w:line="260" w:lineRule="exact"/>
              <w:jc w:val="center"/>
            </w:pPr>
          </w:p>
        </w:tc>
      </w:tr>
    </w:tbl>
    <w:p w:rsidR="009A523D" w:rsidRDefault="009A523D" w:rsidP="001270F5">
      <w:pPr>
        <w:spacing w:line="260" w:lineRule="exact"/>
      </w:pPr>
    </w:p>
    <w:sectPr w:rsidR="009A523D" w:rsidSect="00DC4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B7" w:rsidRDefault="00B528B7">
      <w:r>
        <w:separator/>
      </w:r>
    </w:p>
  </w:endnote>
  <w:endnote w:type="continuationSeparator" w:id="0">
    <w:p w:rsidR="00B528B7" w:rsidRDefault="00B5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3D" w:rsidRDefault="00DC4827">
    <w:pPr>
      <w:pStyle w:val="a3"/>
      <w:framePr w:wrap="around" w:vAnchor="text" w:hAnchor="margin" w:xAlign="center" w:y="1"/>
      <w:rPr>
        <w:rStyle w:val="a4"/>
      </w:rPr>
    </w:pPr>
    <w:r>
      <w:fldChar w:fldCharType="begin"/>
    </w:r>
    <w:r w:rsidR="00A57879">
      <w:rPr>
        <w:rStyle w:val="a4"/>
      </w:rPr>
      <w:instrText xml:space="preserve">PAGE  </w:instrText>
    </w:r>
    <w:r>
      <w:fldChar w:fldCharType="end"/>
    </w:r>
  </w:p>
  <w:p w:rsidR="009A523D" w:rsidRDefault="009A52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3D" w:rsidRDefault="00DC4827">
    <w:pPr>
      <w:pStyle w:val="a3"/>
      <w:jc w:val="center"/>
    </w:pPr>
    <w:r>
      <w:rPr>
        <w:rStyle w:val="a4"/>
      </w:rPr>
      <w:fldChar w:fldCharType="begin"/>
    </w:r>
    <w:r w:rsidR="00A57879">
      <w:rPr>
        <w:rStyle w:val="a4"/>
      </w:rPr>
      <w:instrText xml:space="preserve"> PAGE </w:instrText>
    </w:r>
    <w:r>
      <w:rPr>
        <w:rStyle w:val="a4"/>
      </w:rPr>
      <w:fldChar w:fldCharType="separate"/>
    </w:r>
    <w:r w:rsidR="00E76D54">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B7" w:rsidRDefault="00B528B7">
      <w:r>
        <w:separator/>
      </w:r>
    </w:p>
  </w:footnote>
  <w:footnote w:type="continuationSeparator" w:id="0">
    <w:p w:rsidR="00B528B7" w:rsidRDefault="00B5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98867E7"/>
    <w:multiLevelType w:val="hybridMultilevel"/>
    <w:tmpl w:val="BFFE0B9C"/>
    <w:lvl w:ilvl="0" w:tplc="04BE471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23D"/>
    <w:rsid w:val="000077C0"/>
    <w:rsid w:val="0002793C"/>
    <w:rsid w:val="0005371D"/>
    <w:rsid w:val="00077E76"/>
    <w:rsid w:val="000B5078"/>
    <w:rsid w:val="000C129B"/>
    <w:rsid w:val="000C2C02"/>
    <w:rsid w:val="000D0779"/>
    <w:rsid w:val="000D1478"/>
    <w:rsid w:val="000D3133"/>
    <w:rsid w:val="000E49AD"/>
    <w:rsid w:val="000F3AA7"/>
    <w:rsid w:val="0010380D"/>
    <w:rsid w:val="00110137"/>
    <w:rsid w:val="00120201"/>
    <w:rsid w:val="001270F5"/>
    <w:rsid w:val="00173276"/>
    <w:rsid w:val="00187231"/>
    <w:rsid w:val="0019502B"/>
    <w:rsid w:val="001B349B"/>
    <w:rsid w:val="001D790A"/>
    <w:rsid w:val="001E6778"/>
    <w:rsid w:val="00210CBF"/>
    <w:rsid w:val="00213162"/>
    <w:rsid w:val="00221E72"/>
    <w:rsid w:val="00230324"/>
    <w:rsid w:val="00230716"/>
    <w:rsid w:val="002311E6"/>
    <w:rsid w:val="002317FD"/>
    <w:rsid w:val="00267481"/>
    <w:rsid w:val="00280698"/>
    <w:rsid w:val="002863D8"/>
    <w:rsid w:val="0028792C"/>
    <w:rsid w:val="002A635A"/>
    <w:rsid w:val="002A6627"/>
    <w:rsid w:val="002B2B8E"/>
    <w:rsid w:val="002D67FC"/>
    <w:rsid w:val="002E4B5D"/>
    <w:rsid w:val="002E7DDD"/>
    <w:rsid w:val="002F61B1"/>
    <w:rsid w:val="00304747"/>
    <w:rsid w:val="00330539"/>
    <w:rsid w:val="00352593"/>
    <w:rsid w:val="00363E2D"/>
    <w:rsid w:val="00370E7B"/>
    <w:rsid w:val="00385972"/>
    <w:rsid w:val="003B1652"/>
    <w:rsid w:val="003D0922"/>
    <w:rsid w:val="003F1D26"/>
    <w:rsid w:val="00412BC4"/>
    <w:rsid w:val="00412FB6"/>
    <w:rsid w:val="00426E94"/>
    <w:rsid w:val="0044202D"/>
    <w:rsid w:val="00447F97"/>
    <w:rsid w:val="0045238E"/>
    <w:rsid w:val="00467563"/>
    <w:rsid w:val="00472BAD"/>
    <w:rsid w:val="004A1314"/>
    <w:rsid w:val="004A2913"/>
    <w:rsid w:val="004A6465"/>
    <w:rsid w:val="004A7CA5"/>
    <w:rsid w:val="004C47B7"/>
    <w:rsid w:val="004D54B6"/>
    <w:rsid w:val="004D6954"/>
    <w:rsid w:val="004E0C35"/>
    <w:rsid w:val="00540D77"/>
    <w:rsid w:val="00562545"/>
    <w:rsid w:val="005A2140"/>
    <w:rsid w:val="005D139C"/>
    <w:rsid w:val="005E0664"/>
    <w:rsid w:val="00634CF3"/>
    <w:rsid w:val="00662E20"/>
    <w:rsid w:val="00671F30"/>
    <w:rsid w:val="00672E10"/>
    <w:rsid w:val="006857ED"/>
    <w:rsid w:val="00690E87"/>
    <w:rsid w:val="006A07E4"/>
    <w:rsid w:val="006B7177"/>
    <w:rsid w:val="006F5DFD"/>
    <w:rsid w:val="006F704B"/>
    <w:rsid w:val="00706544"/>
    <w:rsid w:val="00746754"/>
    <w:rsid w:val="0076141C"/>
    <w:rsid w:val="00770AA4"/>
    <w:rsid w:val="007D105A"/>
    <w:rsid w:val="00814D3F"/>
    <w:rsid w:val="00822DA3"/>
    <w:rsid w:val="00842F80"/>
    <w:rsid w:val="00845BDF"/>
    <w:rsid w:val="00853733"/>
    <w:rsid w:val="008577D2"/>
    <w:rsid w:val="00866230"/>
    <w:rsid w:val="00870E4D"/>
    <w:rsid w:val="0089010A"/>
    <w:rsid w:val="008A0B7C"/>
    <w:rsid w:val="008A4E23"/>
    <w:rsid w:val="008A4E24"/>
    <w:rsid w:val="008D69E4"/>
    <w:rsid w:val="008E0B3E"/>
    <w:rsid w:val="008E3BC7"/>
    <w:rsid w:val="00914E0F"/>
    <w:rsid w:val="00923705"/>
    <w:rsid w:val="00923C44"/>
    <w:rsid w:val="00935193"/>
    <w:rsid w:val="00950682"/>
    <w:rsid w:val="00980918"/>
    <w:rsid w:val="009A523D"/>
    <w:rsid w:val="009B4B95"/>
    <w:rsid w:val="009B78D6"/>
    <w:rsid w:val="00A25105"/>
    <w:rsid w:val="00A25957"/>
    <w:rsid w:val="00A25BC2"/>
    <w:rsid w:val="00A3050A"/>
    <w:rsid w:val="00A4474C"/>
    <w:rsid w:val="00A57879"/>
    <w:rsid w:val="00A9546D"/>
    <w:rsid w:val="00A956FB"/>
    <w:rsid w:val="00A97A48"/>
    <w:rsid w:val="00AB0C47"/>
    <w:rsid w:val="00AB5BC2"/>
    <w:rsid w:val="00AD03AA"/>
    <w:rsid w:val="00AD20C9"/>
    <w:rsid w:val="00AD3A86"/>
    <w:rsid w:val="00AE63BD"/>
    <w:rsid w:val="00AE7D17"/>
    <w:rsid w:val="00AF44E6"/>
    <w:rsid w:val="00B0583E"/>
    <w:rsid w:val="00B06809"/>
    <w:rsid w:val="00B116CB"/>
    <w:rsid w:val="00B20DED"/>
    <w:rsid w:val="00B30A11"/>
    <w:rsid w:val="00B400F4"/>
    <w:rsid w:val="00B528B7"/>
    <w:rsid w:val="00B610B0"/>
    <w:rsid w:val="00B64478"/>
    <w:rsid w:val="00B73166"/>
    <w:rsid w:val="00B76D81"/>
    <w:rsid w:val="00B8508E"/>
    <w:rsid w:val="00BD5B3E"/>
    <w:rsid w:val="00C02012"/>
    <w:rsid w:val="00C0227D"/>
    <w:rsid w:val="00C164D1"/>
    <w:rsid w:val="00C20360"/>
    <w:rsid w:val="00C21DC4"/>
    <w:rsid w:val="00C65DEF"/>
    <w:rsid w:val="00C72B67"/>
    <w:rsid w:val="00C8247F"/>
    <w:rsid w:val="00C855E5"/>
    <w:rsid w:val="00C948A9"/>
    <w:rsid w:val="00CB17BD"/>
    <w:rsid w:val="00CD6062"/>
    <w:rsid w:val="00CE2D20"/>
    <w:rsid w:val="00CF2E02"/>
    <w:rsid w:val="00D15D8B"/>
    <w:rsid w:val="00D25C28"/>
    <w:rsid w:val="00D30B2D"/>
    <w:rsid w:val="00D4780E"/>
    <w:rsid w:val="00D55CB6"/>
    <w:rsid w:val="00D569B4"/>
    <w:rsid w:val="00D57EA8"/>
    <w:rsid w:val="00D7305F"/>
    <w:rsid w:val="00D74F9C"/>
    <w:rsid w:val="00D7654B"/>
    <w:rsid w:val="00DA7A5F"/>
    <w:rsid w:val="00DB18FA"/>
    <w:rsid w:val="00DB71BC"/>
    <w:rsid w:val="00DC2158"/>
    <w:rsid w:val="00DC4827"/>
    <w:rsid w:val="00DF3FA4"/>
    <w:rsid w:val="00E2156D"/>
    <w:rsid w:val="00E21D53"/>
    <w:rsid w:val="00E24531"/>
    <w:rsid w:val="00E4094F"/>
    <w:rsid w:val="00E648C0"/>
    <w:rsid w:val="00E76D54"/>
    <w:rsid w:val="00E87AB9"/>
    <w:rsid w:val="00E92100"/>
    <w:rsid w:val="00EC6923"/>
    <w:rsid w:val="00ED59CF"/>
    <w:rsid w:val="00EF368E"/>
    <w:rsid w:val="00F03D26"/>
    <w:rsid w:val="00F03E7D"/>
    <w:rsid w:val="00F55D9A"/>
    <w:rsid w:val="00F717D6"/>
    <w:rsid w:val="00F72CF3"/>
    <w:rsid w:val="00F76FD2"/>
    <w:rsid w:val="00F8336C"/>
    <w:rsid w:val="00FA31E6"/>
    <w:rsid w:val="00FA3BFD"/>
    <w:rsid w:val="00FA54D3"/>
    <w:rsid w:val="00FA7456"/>
    <w:rsid w:val="00FD3A16"/>
    <w:rsid w:val="00FE3B2E"/>
    <w:rsid w:val="75BE0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DBD9F-C452-4223-9268-B5AC5465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82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4827"/>
    <w:pPr>
      <w:tabs>
        <w:tab w:val="center" w:pos="4153"/>
        <w:tab w:val="right" w:pos="8306"/>
      </w:tabs>
      <w:snapToGrid w:val="0"/>
      <w:jc w:val="left"/>
    </w:pPr>
    <w:rPr>
      <w:sz w:val="18"/>
      <w:szCs w:val="18"/>
    </w:rPr>
  </w:style>
  <w:style w:type="character" w:styleId="a4">
    <w:name w:val="page number"/>
    <w:basedOn w:val="a0"/>
    <w:rsid w:val="00DC4827"/>
  </w:style>
  <w:style w:type="paragraph" w:styleId="a5">
    <w:name w:val="List Paragraph"/>
    <w:basedOn w:val="a"/>
    <w:uiPriority w:val="99"/>
    <w:rsid w:val="005A2140"/>
    <w:pPr>
      <w:ind w:firstLineChars="200" w:firstLine="420"/>
    </w:pPr>
  </w:style>
  <w:style w:type="paragraph" w:styleId="a6">
    <w:name w:val="header"/>
    <w:basedOn w:val="a"/>
    <w:link w:val="Char"/>
    <w:rsid w:val="00CB1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17B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C9A304-44C1-470E-ACCC-4824B196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419</cp:revision>
  <dcterms:created xsi:type="dcterms:W3CDTF">2014-10-29T12:08:00Z</dcterms:created>
  <dcterms:modified xsi:type="dcterms:W3CDTF">2016-11-28T08:34:00Z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